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963" w:rsidRPr="00BB3963" w:rsidRDefault="00BB3963" w:rsidP="00BB3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96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1.1. Общая информация</w:t>
      </w:r>
      <w:r w:rsidRPr="00BB39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управляющей организации, товариществе, кооперативе</w:t>
      </w:r>
    </w:p>
    <w:p w:rsidR="00BB3963" w:rsidRPr="00BB3963" w:rsidRDefault="00BB3963" w:rsidP="00BB3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0"/>
        <w:gridCol w:w="2666"/>
        <w:gridCol w:w="1151"/>
        <w:gridCol w:w="2613"/>
        <w:gridCol w:w="2186"/>
        <w:gridCol w:w="3241"/>
        <w:gridCol w:w="2668"/>
      </w:tblGrid>
      <w:tr w:rsidR="00BB3963" w:rsidRPr="00BB3963" w:rsidTr="00BB3963">
        <w:trPr>
          <w:tblCellSpacing w:w="15" w:type="dxa"/>
        </w:trPr>
        <w:tc>
          <w:tcPr>
            <w:tcW w:w="87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формы</w:t>
            </w:r>
          </w:p>
        </w:tc>
        <w:tc>
          <w:tcPr>
            <w:tcW w:w="646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параметров формы</w:t>
            </w:r>
          </w:p>
        </w:tc>
      </w:tr>
      <w:tr w:rsidR="00BB3963" w:rsidRPr="00BB3963" w:rsidTr="00BB3963">
        <w:trPr>
          <w:tblCellSpacing w:w="15" w:type="dxa"/>
        </w:trPr>
        <w:tc>
          <w:tcPr>
            <w:tcW w:w="8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заполнения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описание</w:t>
            </w:r>
          </w:p>
        </w:tc>
      </w:tr>
      <w:tr w:rsidR="00BB3963" w:rsidRPr="00BB3963" w:rsidTr="00BB3963">
        <w:trPr>
          <w:tblCellSpacing w:w="15" w:type="dxa"/>
        </w:trPr>
        <w:tc>
          <w:tcPr>
            <w:tcW w:w="8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05" w:type="dxa"/>
            <w:tcBorders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заполнения/внесения изменений</w:t>
            </w:r>
          </w:p>
        </w:tc>
        <w:tc>
          <w:tcPr>
            <w:tcW w:w="1080" w:type="dxa"/>
            <w:tcBorders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right w:val="single" w:sz="6" w:space="0" w:color="000000"/>
            </w:tcBorders>
            <w:hideMark/>
          </w:tcPr>
          <w:p w:rsidR="00BB3963" w:rsidRPr="00BB3963" w:rsidRDefault="000F2F02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01.01.2017 г.</w:t>
            </w:r>
          </w:p>
        </w:tc>
        <w:tc>
          <w:tcPr>
            <w:tcW w:w="3645" w:type="dxa"/>
            <w:tcBorders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805" w:type="dxa"/>
            <w:tcBorders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BB3963">
        <w:trPr>
          <w:tblCellSpacing w:w="15" w:type="dxa"/>
        </w:trPr>
        <w:tc>
          <w:tcPr>
            <w:tcW w:w="1522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информация об организации</w:t>
            </w:r>
          </w:p>
        </w:tc>
      </w:tr>
      <w:tr w:rsidR="00BB3963" w:rsidRPr="00BB3963" w:rsidTr="00BB3963">
        <w:trPr>
          <w:tblCellSpacing w:w="15" w:type="dxa"/>
        </w:trPr>
        <w:tc>
          <w:tcPr>
            <w:tcW w:w="82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05" w:type="dxa"/>
            <w:vMerge w:val="restart"/>
            <w:tcBorders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Фирменное наименование юридического лица (согласно уставу организации)</w:t>
            </w:r>
          </w:p>
        </w:tc>
        <w:tc>
          <w:tcPr>
            <w:tcW w:w="1080" w:type="dxa"/>
            <w:vMerge w:val="restart"/>
            <w:tcBorders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2F02" w:rsidRDefault="000F2F02" w:rsidP="000F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Товарищество собственников жилья </w:t>
            </w:r>
          </w:p>
          <w:p w:rsidR="00BB3963" w:rsidRPr="00BB3963" w:rsidRDefault="000F2F02" w:rsidP="000F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дежда №7»</w:t>
            </w: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организационно-правовая форма на базе </w:t>
            </w:r>
            <w:hyperlink r:id="rId5" w:history="1">
              <w:r w:rsidRPr="00BB39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общероссийского классификатора</w:t>
              </w:r>
            </w:hyperlink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организационно-правовых форм (ОКОПФ) в соответствии с данными, содержащимися в Едином государственном реестре юридических лиц (ЕГРЮЛ), по организации.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BB396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2F02" w:rsidRDefault="000F2F02" w:rsidP="000F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Товарищество собственников жилья </w:t>
            </w:r>
          </w:p>
          <w:p w:rsidR="00BB3963" w:rsidRPr="00BB3963" w:rsidRDefault="000F2F02" w:rsidP="000F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«Надежда №7»</w:t>
            </w: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фирменное наименование юридического лица согласно свидетельству о внесении записи в Единый государственный реестр юридических лиц (ЕГРЮЛ).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заполняется индивидуальными предпринимателями.</w:t>
            </w:r>
          </w:p>
        </w:tc>
      </w:tr>
      <w:tr w:rsidR="00BB3963" w:rsidRPr="00BB3963" w:rsidTr="00BB3963">
        <w:trPr>
          <w:tblCellSpacing w:w="15" w:type="dxa"/>
        </w:trPr>
        <w:tc>
          <w:tcPr>
            <w:tcW w:w="8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2F02" w:rsidRDefault="000F2F02" w:rsidP="000F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Товарищество собственников жилья </w:t>
            </w:r>
          </w:p>
          <w:p w:rsidR="00BB3963" w:rsidRPr="00BB3963" w:rsidRDefault="000F2F02" w:rsidP="000F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«Надежда №7»</w:t>
            </w: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сокращенное наименование юридического лица. Организационно-правовая форма указывается аббревиатурой.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заполняется индивидуальными предпринимателями.</w:t>
            </w:r>
          </w:p>
        </w:tc>
      </w:tr>
      <w:tr w:rsidR="00BB3963" w:rsidRPr="00BB3963" w:rsidTr="00BB3963">
        <w:trPr>
          <w:tblCellSpacing w:w="15" w:type="dxa"/>
        </w:trPr>
        <w:tc>
          <w:tcPr>
            <w:tcW w:w="82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05" w:type="dxa"/>
            <w:vMerge w:val="restart"/>
            <w:tcBorders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1080" w:type="dxa"/>
            <w:vMerge w:val="restart"/>
            <w:tcBorders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0F2F02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Лушникова</w:t>
            </w: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фамилия руководителя управляющей организации (председателя </w:t>
            </w: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товарищества или кооператива, индивидуального предпринимателя) в соответствии с паспортными данными физического лица.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1A2ED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Председатель правления ТСЖ</w:t>
            </w:r>
          </w:p>
        </w:tc>
      </w:tr>
      <w:tr w:rsidR="00BB3963" w:rsidRPr="00BB3963" w:rsidTr="00BB396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0F2F02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имя руководителя управляющей организации (председателя товарищества или кооператива, индивидуального предпринимателя) в соответствии с паспортными данными физического лица.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BB396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0F2F02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отчество руководителя управляющей организации (председателя товарищества или кооператива, индивидуального предпринимателя) в соответствии с паспортными данными физического лица.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BB3963">
        <w:trPr>
          <w:tblCellSpacing w:w="15" w:type="dxa"/>
        </w:trPr>
        <w:tc>
          <w:tcPr>
            <w:tcW w:w="8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государственный регистрационный номер / основной государственный регистрационный номер индивидуального предпринимателя (ОГРН/ ОГРНИП)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0F2F02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1121838000756</w:t>
            </w: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основной государственный регистрационный номер юридического лица или индивидуального предпринимателя.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BB3963">
        <w:trPr>
          <w:tblCellSpacing w:w="15" w:type="dxa"/>
        </w:trPr>
        <w:tc>
          <w:tcPr>
            <w:tcW w:w="8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0F2F02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1838010915</w:t>
            </w: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идентификационный номер налогоплательщика (юридического лица или </w:t>
            </w: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индивидуального предпринимателя).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BB3963">
        <w:trPr>
          <w:tblCellSpacing w:w="15" w:type="dxa"/>
        </w:trPr>
        <w:tc>
          <w:tcPr>
            <w:tcW w:w="82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805" w:type="dxa"/>
            <w:vMerge w:val="restart"/>
            <w:tcBorders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государственной регистрации юридического лица (место нахождения юридического лица)</w:t>
            </w:r>
          </w:p>
        </w:tc>
        <w:tc>
          <w:tcPr>
            <w:tcW w:w="1080" w:type="dxa"/>
            <w:vMerge w:val="restart"/>
            <w:tcBorders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0F2F02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3645" w:type="dxa"/>
            <w:vMerge w:val="restart"/>
            <w:tcBorders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 может указываться комментарий.</w:t>
            </w:r>
          </w:p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индивидуальных предпринимателей указывается адрес места жительства.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BB3963" w:rsidRPr="00BB3963" w:rsidTr="00BB396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Г.Сарапул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BB3963" w:rsidRPr="00BB3963" w:rsidTr="00BB396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BB3963" w:rsidRPr="00BB3963" w:rsidTr="00BB396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 (городского подчинения)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BB3963" w:rsidRPr="00BB3963" w:rsidTr="00BB396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территория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BB3963" w:rsidRPr="00BB3963" w:rsidTr="00BB396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Седельникова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BB3963" w:rsidRPr="00BB3963" w:rsidTr="00BB396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дома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0F2F02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BB396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BB396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BB396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BB396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помещения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BB396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Комментарий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BB3963">
        <w:trPr>
          <w:tblCellSpacing w:w="15" w:type="dxa"/>
        </w:trPr>
        <w:tc>
          <w:tcPr>
            <w:tcW w:w="82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05" w:type="dxa"/>
            <w:vMerge w:val="restart"/>
            <w:tcBorders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1080" w:type="dxa"/>
            <w:vMerge w:val="restart"/>
            <w:tcBorders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3645" w:type="dxa"/>
            <w:vMerge w:val="restart"/>
            <w:tcBorders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</w:t>
            </w:r>
          </w:p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указываются согласно наименованиям адресных объектов в Федеральной </w:t>
            </w: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информационной адресной системе (ФИАС).</w:t>
            </w:r>
          </w:p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 может указываться комментарий.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Данные ФИАС</w:t>
            </w:r>
          </w:p>
        </w:tc>
      </w:tr>
      <w:tr w:rsidR="00BB3963" w:rsidRPr="00BB3963" w:rsidTr="00BB396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BB3963" w:rsidRPr="00BB3963" w:rsidTr="00BB396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Г.Сарапул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BB3963" w:rsidRPr="00BB3963" w:rsidTr="00BB396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 (городского подчинения)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BB3963" w:rsidRPr="00BB3963" w:rsidTr="00BB396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территория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BB3963" w:rsidRPr="00BB3963" w:rsidTr="00BB396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Седельникова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BB3963" w:rsidRPr="00BB3963" w:rsidTr="00BB396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0F2F02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BB396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BB396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BB396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BB396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помещения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BB396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Комментарий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BB3963">
        <w:trPr>
          <w:tblCellSpacing w:w="15" w:type="dxa"/>
        </w:trPr>
        <w:tc>
          <w:tcPr>
            <w:tcW w:w="8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b-message-heademail"/>
              </w:rPr>
              <w:t>elena.sheyko@inbox.ru</w:t>
            </w: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адрес электронной почты для официальной переписки и приема обращений граждан.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адреса электронной почты</w:t>
            </w:r>
          </w:p>
        </w:tc>
      </w:tr>
      <w:tr w:rsidR="00BB3963" w:rsidRPr="00BB3963" w:rsidTr="00BB3963">
        <w:trPr>
          <w:tblCellSpacing w:w="15" w:type="dxa"/>
        </w:trPr>
        <w:tc>
          <w:tcPr>
            <w:tcW w:w="8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в сети Интернет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в сети Интернет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официальный сайт в сети Интернет управляющей организации, товарищества или кооператива, индивидуального предпринимателя.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официального сайта в сети Интернет</w:t>
            </w:r>
          </w:p>
        </w:tc>
      </w:tr>
      <w:tr w:rsidR="00BB3963" w:rsidRPr="00BB3963" w:rsidTr="00BB3963">
        <w:trPr>
          <w:tblCellSpacing w:w="15" w:type="dxa"/>
        </w:trPr>
        <w:tc>
          <w:tcPr>
            <w:tcW w:w="82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805" w:type="dxa"/>
            <w:vMerge w:val="restart"/>
            <w:tcBorders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органов управления</w:t>
            </w:r>
          </w:p>
        </w:tc>
        <w:tc>
          <w:tcPr>
            <w:tcW w:w="1080" w:type="dxa"/>
            <w:vMerge w:val="restart"/>
            <w:tcBorders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3645" w:type="dxa"/>
            <w:vMerge w:val="restart"/>
            <w:tcBorders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 Дополнительно может </w:t>
            </w: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указываться комментарий.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Данные ФИАС</w:t>
            </w:r>
          </w:p>
        </w:tc>
      </w:tr>
      <w:tr w:rsidR="00BB3963" w:rsidRPr="00BB3963" w:rsidTr="00BB396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BB3963" w:rsidRPr="00BB3963" w:rsidTr="00BB396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Сарапул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BB3963" w:rsidRPr="00BB3963" w:rsidTr="00BB396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 (городского подчинения)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BB3963" w:rsidRPr="00BB3963" w:rsidTr="00BB396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</w:t>
            </w: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территория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BB3963" w:rsidRPr="00BB3963" w:rsidTr="00BB396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Седельникова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BB3963" w:rsidRPr="00BB3963" w:rsidTr="00BB396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дома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0F2F02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BB396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BB396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BB396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BB396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помещения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BB396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Комментарий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BB3963">
        <w:trPr>
          <w:tblCellSpacing w:w="15" w:type="dxa"/>
        </w:trPr>
        <w:tc>
          <w:tcPr>
            <w:tcW w:w="82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80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телефоны, факс</w:t>
            </w:r>
          </w:p>
        </w:tc>
        <w:tc>
          <w:tcPr>
            <w:tcW w:w="108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телефоны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="00C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(909) </w:t>
            </w:r>
            <w:r w:rsidR="00C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062 34 88</w:t>
            </w:r>
          </w:p>
          <w:p w:rsidR="00CC3EFB" w:rsidRDefault="00CC3EFB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3EFB" w:rsidRPr="00BB3963" w:rsidRDefault="00CC3EFB" w:rsidP="00CC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номер телефона главного офиса организации. Для товарищества или кооператива указывается контактный телефон председателя. Для индивидуального предпринимателя указывается его контактный телефон.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BB396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CC3EFB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номер факса.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факса</w:t>
            </w:r>
          </w:p>
        </w:tc>
      </w:tr>
      <w:tr w:rsidR="00BB3963" w:rsidRPr="00BB3963" w:rsidTr="00BB3963">
        <w:trPr>
          <w:tblCellSpacing w:w="15" w:type="dxa"/>
        </w:trPr>
        <w:tc>
          <w:tcPr>
            <w:tcW w:w="8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работы, в том числе часы личного приема граждан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работы, в том числе часы личного приема граждан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840033" w:rsidP="00840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C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08-00 ч. до 17-00 ч. Обед с 12-00 до 13-00. Выходные: суббота, воскресенье.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личного приема: каждая среда с 18-00 ч. до 20-00 ч.</w:t>
            </w: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Указываются режим работы, часы приема граждан. По дням недели указывается время работы (с учетом перерыва на обед) либо указывается запись "выходной день".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BB3963">
        <w:trPr>
          <w:tblCellSpacing w:w="15" w:type="dxa"/>
        </w:trPr>
        <w:tc>
          <w:tcPr>
            <w:tcW w:w="8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работе диспетчерской службы: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3EFB" w:rsidRDefault="00CC3EFB" w:rsidP="00CC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(909) 062 34 88</w:t>
            </w:r>
          </w:p>
          <w:p w:rsidR="00CC3EFB" w:rsidRDefault="00CC3EFB" w:rsidP="00CC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Заполняются при наличии диспетчерской службы</w:t>
            </w:r>
          </w:p>
        </w:tc>
      </w:tr>
      <w:tr w:rsidR="00BB3963" w:rsidRPr="00BB3963" w:rsidTr="00BB3963">
        <w:trPr>
          <w:tblCellSpacing w:w="15" w:type="dxa"/>
        </w:trPr>
        <w:tc>
          <w:tcPr>
            <w:tcW w:w="8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805" w:type="dxa"/>
            <w:vMerge w:val="restart"/>
            <w:tcBorders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адрес диспетчерской службы</w:t>
            </w:r>
          </w:p>
        </w:tc>
        <w:tc>
          <w:tcPr>
            <w:tcW w:w="1080" w:type="dxa"/>
            <w:vMerge w:val="restart"/>
            <w:tcBorders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CC3EFB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3645" w:type="dxa"/>
            <w:vMerge w:val="restart"/>
            <w:tcBorders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наименование субъекта Российской Федерации, муниципального района, города, иного </w:t>
            </w: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 Дополнительно может указываться комментарий.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Данные ФИАС</w:t>
            </w:r>
          </w:p>
        </w:tc>
      </w:tr>
      <w:tr w:rsidR="00BB3963" w:rsidRPr="00BB3963" w:rsidTr="00BB3963">
        <w:trPr>
          <w:tblCellSpacing w:w="15" w:type="dxa"/>
        </w:trPr>
        <w:tc>
          <w:tcPr>
            <w:tcW w:w="8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BB3963" w:rsidRPr="00BB3963" w:rsidTr="00BB3963">
        <w:trPr>
          <w:tblCellSpacing w:w="15" w:type="dxa"/>
        </w:trPr>
        <w:tc>
          <w:tcPr>
            <w:tcW w:w="8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Населенный пункт </w:t>
            </w: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CC3EFB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Сарапул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BB3963" w:rsidRPr="00BB3963" w:rsidTr="00BB3963">
        <w:trPr>
          <w:tblCellSpacing w:w="15" w:type="dxa"/>
        </w:trPr>
        <w:tc>
          <w:tcPr>
            <w:tcW w:w="8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 (городского подчинения)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BB3963" w:rsidRPr="00BB3963" w:rsidTr="00BB3963">
        <w:trPr>
          <w:tblCellSpacing w:w="15" w:type="dxa"/>
        </w:trPr>
        <w:tc>
          <w:tcPr>
            <w:tcW w:w="8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территория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BB3963" w:rsidRPr="00BB3963" w:rsidTr="00BB3963">
        <w:trPr>
          <w:tblCellSpacing w:w="15" w:type="dxa"/>
        </w:trPr>
        <w:tc>
          <w:tcPr>
            <w:tcW w:w="8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CC3EFB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Седельникова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BB3963" w:rsidRPr="00BB3963" w:rsidTr="00BB3963">
        <w:trPr>
          <w:tblCellSpacing w:w="15" w:type="dxa"/>
        </w:trPr>
        <w:tc>
          <w:tcPr>
            <w:tcW w:w="8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дома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CC3EFB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BB3963">
        <w:trPr>
          <w:tblCellSpacing w:w="15" w:type="dxa"/>
        </w:trPr>
        <w:tc>
          <w:tcPr>
            <w:tcW w:w="8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BB3963">
        <w:trPr>
          <w:tblCellSpacing w:w="15" w:type="dxa"/>
        </w:trPr>
        <w:tc>
          <w:tcPr>
            <w:tcW w:w="8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BB3963">
        <w:trPr>
          <w:tblCellSpacing w:w="15" w:type="dxa"/>
        </w:trPr>
        <w:tc>
          <w:tcPr>
            <w:tcW w:w="8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BB3963">
        <w:trPr>
          <w:tblCellSpacing w:w="15" w:type="dxa"/>
        </w:trPr>
        <w:tc>
          <w:tcPr>
            <w:tcW w:w="8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помещения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84003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BB3963">
        <w:trPr>
          <w:tblCellSpacing w:w="15" w:type="dxa"/>
        </w:trPr>
        <w:tc>
          <w:tcPr>
            <w:tcW w:w="8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Комментарий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BB3963">
        <w:trPr>
          <w:tblCellSpacing w:w="15" w:type="dxa"/>
        </w:trPr>
        <w:tc>
          <w:tcPr>
            <w:tcW w:w="8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контактные телефоны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телефоны диспетчерской службы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3EFB" w:rsidRDefault="00CC3EFB" w:rsidP="00CC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(909) 062 34 88</w:t>
            </w:r>
          </w:p>
          <w:p w:rsidR="00CC3EFB" w:rsidRDefault="00CC3EFB" w:rsidP="00CC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номер телефона диспетчерской службы и иные телефоны.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диспетчерской службы</w:t>
            </w:r>
          </w:p>
        </w:tc>
      </w:tr>
      <w:tr w:rsidR="00BB3963" w:rsidRPr="00BB3963" w:rsidTr="00BB3963">
        <w:trPr>
          <w:tblCellSpacing w:w="15" w:type="dxa"/>
        </w:trPr>
        <w:tc>
          <w:tcPr>
            <w:tcW w:w="8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режим работы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 диспетчерской службы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84003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круглосуточно</w:t>
            </w: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Указываются режим работы, часы приема граждан.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диспетчерской службы</w:t>
            </w:r>
          </w:p>
        </w:tc>
      </w:tr>
      <w:tr w:rsidR="00BB3963" w:rsidRPr="00BB3963" w:rsidTr="00BB3963">
        <w:trPr>
          <w:tblCellSpacing w:w="15" w:type="dxa"/>
        </w:trPr>
        <w:tc>
          <w:tcPr>
            <w:tcW w:w="8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участия субъекта Российской Федерации в уставном капитале организации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участия субъекта Российской Федерации в уставном капитале организации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доля участия субъекта Российской Федерации в уставном капитале организации.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BB3963">
        <w:trPr>
          <w:tblCellSpacing w:w="15" w:type="dxa"/>
        </w:trPr>
        <w:tc>
          <w:tcPr>
            <w:tcW w:w="8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участия муниципального образования в уставном капитале организации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участия муниципального образования в уставном капитале организации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доля участия муниципального образования в уставном капитале организации.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BB3963">
        <w:trPr>
          <w:tblCellSpacing w:w="15" w:type="dxa"/>
        </w:trPr>
        <w:tc>
          <w:tcPr>
            <w:tcW w:w="8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домов, находящихся в </w:t>
            </w: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управлении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домов, находящихся в </w:t>
            </w: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управлении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A4361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(Один)</w:t>
            </w: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текущее количество домов, </w:t>
            </w: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находящихся в управлении.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BB3963">
        <w:trPr>
          <w:tblCellSpacing w:w="15" w:type="dxa"/>
        </w:trPr>
        <w:tc>
          <w:tcPr>
            <w:tcW w:w="8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домов, находящихся в управлении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домов, находящихся в управлении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0F2F02" w:rsidP="000F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3688,30</w:t>
            </w: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общая площадь домов, находящихся в управлении.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BB3963">
        <w:trPr>
          <w:tblCellSpacing w:w="15" w:type="dxa"/>
        </w:trPr>
        <w:tc>
          <w:tcPr>
            <w:tcW w:w="82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</w:t>
            </w:r>
          </w:p>
        </w:tc>
        <w:tc>
          <w:tcPr>
            <w:tcW w:w="2805" w:type="dxa"/>
            <w:vMerge w:val="restart"/>
            <w:tcBorders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Штатная численность, в том числе административный персонал, инженеры, рабочие</w:t>
            </w:r>
          </w:p>
        </w:tc>
        <w:tc>
          <w:tcPr>
            <w:tcW w:w="1080" w:type="dxa"/>
            <w:vMerge w:val="restart"/>
            <w:tcBorders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Штатная численность, всего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0F2F02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штатная численность сотрудников организации согласно количеству заключенных трудовых договоров.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BB396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Штатная численность административного персонала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0F2F02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численность сотрудников организации, относящихся к административному персоналу, согласно количеству заключенных трудовых договоров.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BB396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Штатная численность инженеров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A4361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численность сотрудников организации, относящихся к инженерам согласно количеству заключенных трудовых договоров.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BB396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Штатная численность рабочих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A4361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численность сотрудников организации, относящихся к рабочему персоналу согласно количеству заключенных трудовых договоров.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BB3963">
        <w:trPr>
          <w:tblCellSpacing w:w="15" w:type="dxa"/>
        </w:trPr>
        <w:tc>
          <w:tcPr>
            <w:tcW w:w="8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товарищества или кооператива</w:t>
            </w:r>
            <w:hyperlink r:id="rId6" w:anchor="block_1001" w:history="1">
              <w:r w:rsidRPr="00BB39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товарищества или кооператива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A4361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Устав зарегистрирован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МРИ ФНС №5 по УР</w:t>
            </w: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Прикладывается сканированная копия устава товарищества или кооператива в виде файла в электронной форме.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BB3963">
        <w:trPr>
          <w:tblCellSpacing w:w="15" w:type="dxa"/>
        </w:trPr>
        <w:tc>
          <w:tcPr>
            <w:tcW w:w="8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2805" w:type="dxa"/>
            <w:tcBorders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членстве управляющей организации, </w:t>
            </w: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товарищества или кооператива в саморегулируемой организации</w:t>
            </w:r>
          </w:p>
        </w:tc>
        <w:tc>
          <w:tcPr>
            <w:tcW w:w="1080" w:type="dxa"/>
            <w:tcBorders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805" w:type="dxa"/>
            <w:tcBorders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членстве управляющей организации, </w:t>
            </w: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товарищества или кооператива в саморегулируемой организации</w:t>
            </w:r>
          </w:p>
        </w:tc>
        <w:tc>
          <w:tcPr>
            <w:tcW w:w="1110" w:type="dxa"/>
            <w:tcBorders>
              <w:right w:val="single" w:sz="6" w:space="0" w:color="000000"/>
            </w:tcBorders>
            <w:hideMark/>
          </w:tcPr>
          <w:p w:rsidR="00BB3963" w:rsidRPr="00BB3963" w:rsidRDefault="000F2F02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12.12</w:t>
            </w:r>
            <w:bookmarkStart w:id="0" w:name="_GoBack"/>
            <w:bookmarkEnd w:id="0"/>
            <w:r w:rsidR="001A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.2012г.</w:t>
            </w:r>
          </w:p>
        </w:tc>
        <w:tc>
          <w:tcPr>
            <w:tcW w:w="3645" w:type="dxa"/>
            <w:tcBorders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дата вступления в саморегулируемую организацию, ее </w:t>
            </w: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наименование, место нахождения, официальный сайт в сети Интернет.</w:t>
            </w:r>
          </w:p>
        </w:tc>
        <w:tc>
          <w:tcPr>
            <w:tcW w:w="2805" w:type="dxa"/>
            <w:tcBorders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Заполняется при наличии членства управляющей </w:t>
            </w: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организации, товарищества или кооператива в саморегулируемой организации</w:t>
            </w:r>
          </w:p>
        </w:tc>
      </w:tr>
      <w:tr w:rsidR="00BB3963" w:rsidRPr="00BB3963" w:rsidTr="00BB3963">
        <w:trPr>
          <w:tblCellSpacing w:w="15" w:type="dxa"/>
        </w:trPr>
        <w:tc>
          <w:tcPr>
            <w:tcW w:w="1522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Сведения о лицензии на осуществление деятельности по управлению многоквартирными домами (заполняется для каждой лицензии)</w:t>
            </w:r>
            <w:hyperlink r:id="rId7" w:anchor="block_1002" w:history="1">
              <w:r w:rsidRPr="00BB39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</w:tr>
      <w:tr w:rsidR="00BB3963" w:rsidRPr="00BB3963" w:rsidTr="00BB3963">
        <w:trPr>
          <w:tblCellSpacing w:w="15" w:type="dxa"/>
        </w:trPr>
        <w:tc>
          <w:tcPr>
            <w:tcW w:w="8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лицензии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лицензии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1A2ED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номер лицензии на осуществление деятельности по управлению многоквартирными домами.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лицензии</w:t>
            </w:r>
          </w:p>
        </w:tc>
      </w:tr>
      <w:tr w:rsidR="00BB3963" w:rsidRPr="00BB3963" w:rsidTr="00BB3963">
        <w:trPr>
          <w:tblCellSpacing w:w="15" w:type="dxa"/>
        </w:trPr>
        <w:tc>
          <w:tcPr>
            <w:tcW w:w="8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получения лицензии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получения лицензии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получения лицензии.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лицензии</w:t>
            </w:r>
          </w:p>
        </w:tc>
      </w:tr>
      <w:tr w:rsidR="00BB3963" w:rsidRPr="00BB3963" w:rsidTr="00BB3963">
        <w:trPr>
          <w:tblCellSpacing w:w="15" w:type="dxa"/>
        </w:trPr>
        <w:tc>
          <w:tcPr>
            <w:tcW w:w="8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Орган, выдавший лицензию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Орган, выдавший лицензию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полное наименование органа, выдавшего лицензию.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лицензии</w:t>
            </w:r>
          </w:p>
        </w:tc>
      </w:tr>
      <w:tr w:rsidR="00BB3963" w:rsidRPr="00BB3963" w:rsidTr="00BB3963">
        <w:trPr>
          <w:tblCellSpacing w:w="15" w:type="dxa"/>
        </w:trPr>
        <w:tc>
          <w:tcPr>
            <w:tcW w:w="8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лицензии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лицензии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Прикладывается сканированная копия документа лицензии в виде файла в электронной форме.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лицензии</w:t>
            </w:r>
          </w:p>
        </w:tc>
      </w:tr>
    </w:tbl>
    <w:p w:rsidR="00BB3963" w:rsidRPr="00BB3963" w:rsidRDefault="00BB3963" w:rsidP="00BB3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9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B3963" w:rsidRPr="00BB3963" w:rsidRDefault="00BB3963" w:rsidP="00BB3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9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BB3963" w:rsidRPr="00BB3963" w:rsidRDefault="00BB3963" w:rsidP="00BB3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963">
        <w:rPr>
          <w:rFonts w:ascii="Times New Roman" w:eastAsia="Times New Roman" w:hAnsi="Times New Roman" w:cs="Times New Roman"/>
          <w:sz w:val="24"/>
          <w:szCs w:val="24"/>
          <w:lang w:eastAsia="ru-RU"/>
        </w:rPr>
        <w:t>* информация, подлежащая раскрытию для товариществ и кооперативов.</w:t>
      </w:r>
    </w:p>
    <w:p w:rsidR="00BB3963" w:rsidRPr="00BB3963" w:rsidRDefault="00BB3963" w:rsidP="00BB3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963">
        <w:rPr>
          <w:rFonts w:ascii="Times New Roman" w:eastAsia="Times New Roman" w:hAnsi="Times New Roman" w:cs="Times New Roman"/>
          <w:sz w:val="24"/>
          <w:szCs w:val="24"/>
          <w:lang w:eastAsia="ru-RU"/>
        </w:rPr>
        <w:t>** информация, подлежащая раскрытию управляющими организациями, осуществляющими выполнение работ и (или) оказание услуг по управлению многоквартирным домом на основании договора управления многоквартирным домом.</w:t>
      </w:r>
    </w:p>
    <w:p w:rsidR="00BB3963" w:rsidRPr="00BB3963" w:rsidRDefault="00BB3963" w:rsidP="00BB3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F77D1" w:rsidRDefault="002F77D1"/>
    <w:sectPr w:rsidR="002F77D1" w:rsidSect="00BB3963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B3963"/>
    <w:rsid w:val="000F2F02"/>
    <w:rsid w:val="001A2ED3"/>
    <w:rsid w:val="002F77D1"/>
    <w:rsid w:val="00840033"/>
    <w:rsid w:val="00A43613"/>
    <w:rsid w:val="00BB3963"/>
    <w:rsid w:val="00CC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BB3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B3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B3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BB3963"/>
  </w:style>
  <w:style w:type="character" w:styleId="a3">
    <w:name w:val="Hyperlink"/>
    <w:basedOn w:val="a0"/>
    <w:uiPriority w:val="99"/>
    <w:semiHidden/>
    <w:unhideWhenUsed/>
    <w:rsid w:val="00BB3963"/>
    <w:rPr>
      <w:color w:val="0000FF"/>
      <w:u w:val="single"/>
    </w:rPr>
  </w:style>
  <w:style w:type="character" w:customStyle="1" w:styleId="b-message-heademail">
    <w:name w:val="b-message-head__email"/>
    <w:basedOn w:val="a0"/>
    <w:rsid w:val="00BB39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9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71019032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se.garant.ru/71019032/" TargetMode="External"/><Relationship Id="rId5" Type="http://schemas.openxmlformats.org/officeDocument/2006/relationships/hyperlink" Target="http://base.garant.ru/70284934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1679</Words>
  <Characters>9575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2015-10-29T08:43:00Z</dcterms:created>
  <dcterms:modified xsi:type="dcterms:W3CDTF">2017-11-16T16:46:00Z</dcterms:modified>
</cp:coreProperties>
</file>