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42422E" w:rsidRDefault="001C41B5">
      <w:pPr>
        <w:pStyle w:val="ConsPlusNormal"/>
        <w:jc w:val="right"/>
        <w:outlineLvl w:val="0"/>
        <w:rPr>
          <w:rFonts w:ascii="Times New Roman" w:hAnsi="Times New Roman" w:cs="Times New Roman"/>
          <w:sz w:val="24"/>
          <w:szCs w:val="24"/>
        </w:rPr>
      </w:pPr>
      <w:r w:rsidRPr="0042422E">
        <w:rPr>
          <w:rFonts w:ascii="Times New Roman" w:hAnsi="Times New Roman" w:cs="Times New Roman"/>
          <w:sz w:val="24"/>
          <w:szCs w:val="24"/>
        </w:rPr>
        <w:t>Утвержден</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постановлением</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от 22 февраля 2013 г. N 476</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Title"/>
        <w:jc w:val="center"/>
        <w:rPr>
          <w:rFonts w:ascii="Times New Roman" w:hAnsi="Times New Roman" w:cs="Times New Roman"/>
          <w:sz w:val="24"/>
          <w:szCs w:val="24"/>
        </w:rPr>
      </w:pPr>
      <w:bookmarkStart w:id="0" w:name="P33"/>
      <w:bookmarkEnd w:id="0"/>
      <w:r w:rsidRPr="0042422E">
        <w:rPr>
          <w:rFonts w:ascii="Times New Roman" w:hAnsi="Times New Roman" w:cs="Times New Roman"/>
          <w:sz w:val="24"/>
          <w:szCs w:val="24"/>
        </w:rPr>
        <w:t>АДМИНИСТРАТИВНЫЙ РЕГЛАМЕНТ</w:t>
      </w:r>
    </w:p>
    <w:p w:rsidR="001C41B5" w:rsidRPr="0042422E" w:rsidRDefault="001C41B5">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 ПРЕДОСТАВЛЕНИЯ</w:t>
      </w:r>
    </w:p>
    <w:p w:rsidR="001C41B5" w:rsidRPr="0042422E" w:rsidRDefault="001C41B5" w:rsidP="00A92FFD">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 xml:space="preserve">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Список изменяющих документов</w:t>
      </w:r>
    </w:p>
    <w:p w:rsidR="0042422E" w:rsidRPr="0042422E" w:rsidRDefault="0002188B" w:rsidP="0042422E">
      <w:pPr>
        <w:spacing w:after="0"/>
        <w:jc w:val="center"/>
        <w:rPr>
          <w:rFonts w:ascii="Times New Roman" w:eastAsia="Times New Roman" w:hAnsi="Times New Roman" w:cs="Times New Roman"/>
          <w:sz w:val="24"/>
          <w:szCs w:val="24"/>
          <w:lang w:eastAsia="ru-RU"/>
        </w:rPr>
      </w:pPr>
      <w:proofErr w:type="gramStart"/>
      <w:r w:rsidRPr="0042422E">
        <w:rPr>
          <w:rFonts w:ascii="Times New Roman" w:hAnsi="Times New Roman" w:cs="Times New Roman"/>
          <w:sz w:val="24"/>
          <w:szCs w:val="24"/>
        </w:rPr>
        <w:t xml:space="preserve">(в ред. постановлений Администрации г. Сарапула от 15.08.2013 г. № 2218, от 27.08.2013 </w:t>
      </w:r>
      <w:hyperlink r:id="rId6" w:history="1">
        <w:r w:rsidRPr="0042422E">
          <w:rPr>
            <w:rFonts w:ascii="Times New Roman" w:hAnsi="Times New Roman" w:cs="Times New Roman"/>
            <w:sz w:val="24"/>
            <w:szCs w:val="24"/>
          </w:rPr>
          <w:t>N 2327</w:t>
        </w:r>
      </w:hyperlink>
      <w:r w:rsidRPr="0042422E">
        <w:rPr>
          <w:rFonts w:ascii="Times New Roman" w:hAnsi="Times New Roman" w:cs="Times New Roman"/>
          <w:sz w:val="24"/>
          <w:szCs w:val="24"/>
        </w:rPr>
        <w:t xml:space="preserve">, </w:t>
      </w:r>
      <w:r w:rsidR="00A92FFD" w:rsidRPr="0042422E">
        <w:rPr>
          <w:rFonts w:ascii="Times New Roman" w:hAnsi="Times New Roman" w:cs="Times New Roman"/>
          <w:sz w:val="24"/>
          <w:szCs w:val="24"/>
        </w:rPr>
        <w:t xml:space="preserve">от 12.09.2013 г.  № 2411, </w:t>
      </w:r>
      <w:r w:rsidRPr="0042422E">
        <w:rPr>
          <w:rFonts w:ascii="Times New Roman" w:hAnsi="Times New Roman" w:cs="Times New Roman"/>
          <w:sz w:val="24"/>
          <w:szCs w:val="24"/>
        </w:rPr>
        <w:t xml:space="preserve">от 19.09.2013 </w:t>
      </w:r>
      <w:hyperlink r:id="rId7" w:history="1">
        <w:r w:rsidRPr="0042422E">
          <w:rPr>
            <w:rFonts w:ascii="Times New Roman" w:hAnsi="Times New Roman" w:cs="Times New Roman"/>
            <w:sz w:val="24"/>
            <w:szCs w:val="24"/>
          </w:rPr>
          <w:t>N 2593</w:t>
        </w:r>
      </w:hyperlink>
      <w:r w:rsidRPr="0042422E">
        <w:rPr>
          <w:rFonts w:ascii="Times New Roman" w:hAnsi="Times New Roman" w:cs="Times New Roman"/>
          <w:sz w:val="24"/>
          <w:szCs w:val="24"/>
        </w:rPr>
        <w:t xml:space="preserve">, от 17.07.2015 </w:t>
      </w:r>
      <w:hyperlink r:id="rId8" w:history="1">
        <w:r w:rsidRPr="0042422E">
          <w:rPr>
            <w:rFonts w:ascii="Times New Roman" w:hAnsi="Times New Roman" w:cs="Times New Roman"/>
            <w:sz w:val="24"/>
            <w:szCs w:val="24"/>
          </w:rPr>
          <w:t>N 1924</w:t>
        </w:r>
      </w:hyperlink>
      <w:r w:rsidRPr="0042422E">
        <w:rPr>
          <w:rFonts w:ascii="Times New Roman" w:hAnsi="Times New Roman" w:cs="Times New Roman"/>
          <w:sz w:val="24"/>
          <w:szCs w:val="24"/>
        </w:rPr>
        <w:t>, от 26.10.2015г. № 2868, от 25.04.2016г. </w:t>
      </w:r>
      <w:hyperlink r:id="rId9"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от 10.05.2016г. № 1117</w:t>
      </w:r>
      <w:r w:rsidR="005D5FB1" w:rsidRPr="0042422E">
        <w:rPr>
          <w:rFonts w:ascii="Times New Roman" w:hAnsi="Times New Roman" w:cs="Times New Roman"/>
          <w:sz w:val="24"/>
          <w:szCs w:val="24"/>
        </w:rPr>
        <w:t>, от 12.09.2016г. №2411</w:t>
      </w:r>
      <w:r w:rsidR="002B562F" w:rsidRPr="0042422E">
        <w:rPr>
          <w:rFonts w:ascii="Times New Roman" w:hAnsi="Times New Roman" w:cs="Times New Roman"/>
          <w:sz w:val="24"/>
          <w:szCs w:val="24"/>
        </w:rPr>
        <w:t>, от 19.04.2017г. № 904</w:t>
      </w:r>
      <w:r w:rsidR="00114B95" w:rsidRPr="0042422E">
        <w:rPr>
          <w:rFonts w:ascii="Times New Roman" w:hAnsi="Times New Roman" w:cs="Times New Roman"/>
          <w:sz w:val="24"/>
          <w:szCs w:val="24"/>
        </w:rPr>
        <w:t>, от 15.06.2017г. № 1499,</w:t>
      </w:r>
      <w:r w:rsidR="00114B95" w:rsidRPr="0042422E">
        <w:rPr>
          <w:sz w:val="24"/>
          <w:szCs w:val="24"/>
        </w:rPr>
        <w:t xml:space="preserve"> </w:t>
      </w:r>
      <w:r w:rsidR="00114B95" w:rsidRPr="0042422E">
        <w:rPr>
          <w:rFonts w:ascii="Times New Roman" w:eastAsia="Times New Roman" w:hAnsi="Times New Roman" w:cs="Times New Roman"/>
          <w:sz w:val="24"/>
          <w:szCs w:val="24"/>
          <w:lang w:eastAsia="ru-RU"/>
        </w:rPr>
        <w:t>от 22.08.2017г. № 2126</w:t>
      </w:r>
      <w:r w:rsidR="00837AF5" w:rsidRPr="0042422E">
        <w:rPr>
          <w:rFonts w:ascii="Times New Roman" w:eastAsia="Times New Roman" w:hAnsi="Times New Roman" w:cs="Times New Roman"/>
          <w:sz w:val="24"/>
          <w:szCs w:val="24"/>
          <w:lang w:eastAsia="ru-RU"/>
        </w:rPr>
        <w:t xml:space="preserve">, </w:t>
      </w:r>
      <w:proofErr w:type="gramEnd"/>
    </w:p>
    <w:p w:rsidR="00114B95" w:rsidRPr="0042422E" w:rsidRDefault="00837AF5" w:rsidP="0042422E">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от 04.04.2018г. № 660</w:t>
      </w:r>
      <w:r w:rsidR="0042422E" w:rsidRPr="0042422E">
        <w:rPr>
          <w:rFonts w:ascii="Times New Roman" w:eastAsia="Times New Roman" w:hAnsi="Times New Roman" w:cs="Times New Roman"/>
          <w:sz w:val="24"/>
          <w:szCs w:val="24"/>
          <w:lang w:eastAsia="ru-RU"/>
        </w:rPr>
        <w:t>, от 18.04.2018г. № 802)</w:t>
      </w:r>
    </w:p>
    <w:p w:rsidR="0002188B" w:rsidRPr="0042422E" w:rsidRDefault="0002188B" w:rsidP="0042422E">
      <w:pPr>
        <w:pStyle w:val="ConsPlusNormal"/>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1. Общие положения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1.1. Наименование муниципальной услуги</w:t>
      </w:r>
    </w:p>
    <w:p w:rsidR="001C41B5" w:rsidRPr="0042422E" w:rsidRDefault="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r w:rsidR="001C41B5"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bookmarkStart w:id="1" w:name="P50"/>
      <w:bookmarkEnd w:id="1"/>
      <w:r w:rsidRPr="0042422E">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sidRPr="0042422E">
        <w:rPr>
          <w:rFonts w:ascii="Times New Roman" w:hAnsi="Times New Roman" w:cs="Times New Roman"/>
          <w:sz w:val="24"/>
          <w:szCs w:val="24"/>
        </w:rPr>
        <w:t>.</w:t>
      </w:r>
    </w:p>
    <w:p w:rsidR="0042422E" w:rsidRDefault="0042422E" w:rsidP="004242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автономного учреждения «</w:t>
      </w:r>
      <w:r w:rsidRPr="00DE63C4">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предоставления государственных и муниципальных услуг Удмуртской Республики»</w:t>
      </w:r>
      <w:r w:rsidRPr="00DE63C4">
        <w:rPr>
          <w:rFonts w:ascii="Times New Roman" w:hAnsi="Times New Roman" w:cs="Times New Roman"/>
          <w:sz w:val="24"/>
          <w:szCs w:val="24"/>
        </w:rPr>
        <w:t xml:space="preserve"> (далее - Центр).</w:t>
      </w:r>
    </w:p>
    <w:p w:rsidR="0042422E" w:rsidRDefault="0042422E" w:rsidP="0042422E">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424AF9" w:rsidRPr="0042422E" w:rsidRDefault="00424AF9" w:rsidP="00114B9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Ленина, д.6.</w:t>
      </w:r>
    </w:p>
    <w:p w:rsidR="00424AF9" w:rsidRPr="00460D0A"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Справочный телефон: </w:t>
      </w:r>
      <w:bookmarkStart w:id="2" w:name="_GoBack"/>
      <w:bookmarkEnd w:id="2"/>
      <w:r w:rsidRPr="00460D0A">
        <w:rPr>
          <w:rFonts w:ascii="Times New Roman" w:hAnsi="Times New Roman" w:cs="Times New Roman"/>
          <w:sz w:val="24"/>
          <w:szCs w:val="24"/>
        </w:rPr>
        <w:t xml:space="preserve">8 (34147) </w:t>
      </w:r>
      <w:r w:rsidR="00460D0A" w:rsidRPr="00460D0A">
        <w:rPr>
          <w:rFonts w:ascii="Times New Roman" w:hAnsi="Times New Roman" w:cs="Times New Roman"/>
          <w:sz w:val="24"/>
          <w:szCs w:val="24"/>
        </w:rPr>
        <w:t>21020</w:t>
      </w:r>
      <w:r w:rsidRPr="00460D0A">
        <w:rPr>
          <w:rFonts w:ascii="Times New Roman" w:hAnsi="Times New Roman" w:cs="Times New Roman"/>
          <w:sz w:val="24"/>
          <w:szCs w:val="24"/>
        </w:rPr>
        <w:t>.</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Время приема заявителей для предоставления муниципальной услуги:</w:t>
      </w:r>
      <w:r w:rsidRPr="00460D0A">
        <w:rPr>
          <w:rFonts w:ascii="Times New Roman" w:hAnsi="Times New Roman" w:cs="Times New Roman"/>
          <w:sz w:val="24"/>
          <w:szCs w:val="24"/>
        </w:rPr>
        <w:br/>
        <w:t xml:space="preserve">         Приемные дни:</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Понедельник - с 09.00 до 19.00 часов; </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Вторник - с 09.00 до 20.00 часов;</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Среда - с 09.00 до 19.00 часов; </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Четверг - с 09.00 до 19.00 часов; </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Пятница - с 09.00 до 19.00 часов;</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Суббота с 09.00 до 13.00 часов (по предварительной записи);  </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Воскресенье - выходной день.</w:t>
      </w:r>
    </w:p>
    <w:p w:rsidR="0042422E" w:rsidRPr="00460D0A" w:rsidRDefault="0042422E" w:rsidP="0042422E">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Адрес электронной почты: mfc-sarapul@yandex.ru</w:t>
      </w:r>
    </w:p>
    <w:p w:rsidR="0042422E" w:rsidRPr="00460D0A" w:rsidRDefault="0042422E" w:rsidP="0042422E">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(в ред. постановления Администрации г. Сарапула от 18.04.2018г. № 802)</w:t>
      </w:r>
    </w:p>
    <w:p w:rsidR="00424AF9" w:rsidRPr="00460D0A" w:rsidRDefault="00424AF9" w:rsidP="0042422E">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Адрес официального сайта: adm-sarapul.ru/</w:t>
      </w:r>
      <w:proofErr w:type="spellStart"/>
      <w:r w:rsidRPr="00460D0A">
        <w:rPr>
          <w:rFonts w:ascii="Times New Roman" w:hAnsi="Times New Roman" w:cs="Times New Roman"/>
          <w:sz w:val="24"/>
          <w:szCs w:val="24"/>
        </w:rPr>
        <w:t>mfc</w:t>
      </w:r>
      <w:proofErr w:type="spellEnd"/>
      <w:r w:rsidRPr="00460D0A">
        <w:rPr>
          <w:rFonts w:ascii="Times New Roman" w:hAnsi="Times New Roman" w:cs="Times New Roman"/>
          <w:sz w:val="24"/>
          <w:szCs w:val="24"/>
        </w:rPr>
        <w:t>.</w:t>
      </w:r>
    </w:p>
    <w:p w:rsidR="00424AF9" w:rsidRPr="00460D0A" w:rsidRDefault="00424AF9" w:rsidP="00424AF9">
      <w:pPr>
        <w:pStyle w:val="ConsPlusNormal"/>
        <w:jc w:val="both"/>
        <w:rPr>
          <w:rFonts w:ascii="Times New Roman" w:hAnsi="Times New Roman" w:cs="Times New Roman"/>
          <w:sz w:val="24"/>
          <w:szCs w:val="24"/>
        </w:rPr>
      </w:pPr>
      <w:r w:rsidRPr="00460D0A">
        <w:rPr>
          <w:rFonts w:ascii="Times New Roman" w:hAnsi="Times New Roman" w:cs="Times New Roman"/>
          <w:sz w:val="24"/>
          <w:szCs w:val="24"/>
        </w:rPr>
        <w:t xml:space="preserve">(в ред. </w:t>
      </w:r>
      <w:hyperlink r:id="rId10" w:history="1">
        <w:r w:rsidRPr="00460D0A">
          <w:rPr>
            <w:rFonts w:ascii="Times New Roman" w:hAnsi="Times New Roman" w:cs="Times New Roman"/>
            <w:sz w:val="24"/>
            <w:szCs w:val="24"/>
          </w:rPr>
          <w:t>постановления</w:t>
        </w:r>
      </w:hyperlink>
      <w:r w:rsidRPr="00460D0A">
        <w:rPr>
          <w:rFonts w:ascii="Times New Roman" w:hAnsi="Times New Roman" w:cs="Times New Roman"/>
          <w:sz w:val="24"/>
          <w:szCs w:val="24"/>
        </w:rPr>
        <w:t xml:space="preserve"> Администрации г. Сарапула от 27.08.2013 N 2327, от 25.04.2016 г. </w:t>
      </w:r>
      <w:hyperlink r:id="rId11" w:history="1">
        <w:r w:rsidRPr="00460D0A">
          <w:rPr>
            <w:rStyle w:val="a3"/>
            <w:rFonts w:ascii="Times New Roman" w:hAnsi="Times New Roman" w:cs="Times New Roman"/>
            <w:color w:val="auto"/>
            <w:sz w:val="24"/>
            <w:szCs w:val="24"/>
            <w:u w:val="none"/>
          </w:rPr>
          <w:t>№ 971</w:t>
        </w:r>
      </w:hyperlink>
      <w:r w:rsidRPr="00460D0A">
        <w:rPr>
          <w:rFonts w:ascii="Times New Roman" w:hAnsi="Times New Roman" w:cs="Times New Roman"/>
          <w:sz w:val="24"/>
          <w:szCs w:val="24"/>
        </w:rPr>
        <w:t>)</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Место нахождения территориального обособленного структурного подразделения (ТОСП </w:t>
      </w:r>
      <w:r w:rsidR="00460D0A" w:rsidRPr="00460D0A">
        <w:rPr>
          <w:rFonts w:ascii="Times New Roman" w:hAnsi="Times New Roman" w:cs="Times New Roman"/>
          <w:color w:val="000000" w:themeColor="text1"/>
          <w:sz w:val="24"/>
          <w:szCs w:val="24"/>
        </w:rPr>
        <w:t>филиал</w:t>
      </w:r>
      <w:r w:rsidR="00460D0A" w:rsidRPr="00460D0A">
        <w:rPr>
          <w:rFonts w:ascii="Times New Roman" w:hAnsi="Times New Roman" w:cs="Times New Roman"/>
          <w:color w:val="000000" w:themeColor="text1"/>
          <w:sz w:val="24"/>
          <w:szCs w:val="24"/>
        </w:rPr>
        <w:t>а</w:t>
      </w:r>
      <w:r w:rsidR="00460D0A" w:rsidRPr="00460D0A">
        <w:rPr>
          <w:rFonts w:ascii="Times New Roman" w:hAnsi="Times New Roman" w:cs="Times New Roman"/>
          <w:color w:val="000000" w:themeColor="text1"/>
          <w:sz w:val="24"/>
          <w:szCs w:val="24"/>
        </w:rPr>
        <w:t xml:space="preserve"> «</w:t>
      </w:r>
      <w:proofErr w:type="spellStart"/>
      <w:r w:rsidR="00460D0A" w:rsidRPr="00460D0A">
        <w:rPr>
          <w:rFonts w:ascii="Times New Roman" w:hAnsi="Times New Roman" w:cs="Times New Roman"/>
          <w:color w:val="000000" w:themeColor="text1"/>
          <w:sz w:val="24"/>
          <w:szCs w:val="24"/>
        </w:rPr>
        <w:t>Сарапульский</w:t>
      </w:r>
      <w:proofErr w:type="spellEnd"/>
      <w:r w:rsidR="00460D0A" w:rsidRPr="00460D0A">
        <w:rPr>
          <w:rFonts w:ascii="Times New Roman" w:hAnsi="Times New Roman" w:cs="Times New Roman"/>
          <w:color w:val="000000" w:themeColor="text1"/>
          <w:sz w:val="24"/>
          <w:szCs w:val="24"/>
        </w:rPr>
        <w:t>» АУ «МФЦ УР»</w:t>
      </w:r>
      <w:r w:rsidRPr="00460D0A">
        <w:rPr>
          <w:rFonts w:ascii="Times New Roman" w:hAnsi="Times New Roman" w:cs="Times New Roman"/>
          <w:sz w:val="24"/>
          <w:szCs w:val="24"/>
        </w:rPr>
        <w:t xml:space="preserve">):  город Сарапул, ул. Фурманова, д. 8. </w:t>
      </w:r>
    </w:p>
    <w:p w:rsidR="00424AF9" w:rsidRPr="00460D0A" w:rsidRDefault="00424AF9" w:rsidP="00424AF9">
      <w:pPr>
        <w:pStyle w:val="ConsPlusNormal"/>
        <w:ind w:firstLine="540"/>
        <w:jc w:val="both"/>
        <w:rPr>
          <w:rFonts w:ascii="Times New Roman" w:hAnsi="Times New Roman" w:cs="Times New Roman"/>
          <w:sz w:val="24"/>
          <w:szCs w:val="24"/>
        </w:rPr>
      </w:pPr>
      <w:r w:rsidRPr="00460D0A">
        <w:rPr>
          <w:rFonts w:ascii="Times New Roman" w:hAnsi="Times New Roman" w:cs="Times New Roman"/>
          <w:sz w:val="24"/>
          <w:szCs w:val="24"/>
        </w:rPr>
        <w:t xml:space="preserve">Справочный телефон: 8(34147) </w:t>
      </w:r>
      <w:r w:rsidR="00460D0A" w:rsidRPr="00460D0A">
        <w:rPr>
          <w:rFonts w:ascii="Times New Roman" w:hAnsi="Times New Roman" w:cs="Times New Roman"/>
          <w:sz w:val="24"/>
          <w:szCs w:val="24"/>
        </w:rPr>
        <w:t>38040</w:t>
      </w:r>
      <w:r w:rsidRPr="00460D0A">
        <w:rPr>
          <w:rFonts w:ascii="Times New Roman" w:hAnsi="Times New Roman" w:cs="Times New Roman"/>
          <w:sz w:val="24"/>
          <w:szCs w:val="24"/>
        </w:rPr>
        <w:t>.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Приемные дни: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четверг с 8.30 до 17.30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с   8.0 до 16.30 часов; Суббота и Воскресенье - выходные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(абзац введен постановлением Администрации г. Сарапула  от 25.04.2016 г. </w:t>
      </w:r>
      <w:hyperlink r:id="rId12"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Красная площадь, д. 8.</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8(34147)4-18-74; 4-04-81; 4-18-99.</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Приемные дни: Вторник - с 13.00 до 17.00 часов.</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w:t>
      </w:r>
      <w:hyperlink r:id="rId13" w:history="1">
        <w:r w:rsidRPr="0042422E">
          <w:rPr>
            <w:rStyle w:val="a3"/>
            <w:rFonts w:ascii="Times New Roman" w:hAnsi="Times New Roman" w:cs="Times New Roman"/>
            <w:sz w:val="24"/>
            <w:szCs w:val="24"/>
          </w:rPr>
          <w:t>arh@saradmin.udmnet.ru</w:t>
        </w:r>
      </w:hyperlink>
      <w:r w:rsidRPr="0042422E">
        <w:rPr>
          <w:rFonts w:ascii="Times New Roman" w:hAnsi="Times New Roman" w:cs="Times New Roman"/>
          <w:sz w:val="24"/>
          <w:szCs w:val="24"/>
        </w:rPr>
        <w:t>.</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w:t>
      </w:r>
      <w:hyperlink r:id="rId14" w:history="1">
        <w:r w:rsidRPr="0042422E">
          <w:rPr>
            <w:rStyle w:val="a3"/>
            <w:rFonts w:ascii="Times New Roman" w:hAnsi="Times New Roman" w:cs="Times New Roman"/>
            <w:sz w:val="24"/>
            <w:szCs w:val="24"/>
          </w:rPr>
          <w:t>www.adm-sarapul.ru.</w:t>
        </w:r>
      </w:hyperlink>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(абзац введен </w:t>
      </w:r>
      <w:hyperlink r:id="rId15"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12.09.201</w:t>
      </w:r>
      <w:r w:rsidR="005D5FB1" w:rsidRPr="0042422E">
        <w:rPr>
          <w:rFonts w:ascii="Times New Roman" w:hAnsi="Times New Roman" w:cs="Times New Roman"/>
          <w:sz w:val="24"/>
          <w:szCs w:val="24"/>
        </w:rPr>
        <w:t>6</w:t>
      </w:r>
      <w:r w:rsidRPr="0042422E">
        <w:rPr>
          <w:rFonts w:ascii="Times New Roman" w:hAnsi="Times New Roman" w:cs="Times New Roman"/>
          <w:sz w:val="24"/>
          <w:szCs w:val="24"/>
        </w:rPr>
        <w:t xml:space="preserve"> N 2411)</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Заявитель имеет право обратиться за предоставлением муници6альной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w:t>
      </w:r>
      <w:r w:rsidR="0012112C"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6"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42422E">
        <w:rPr>
          <w:rFonts w:ascii="Times New Roman" w:hAnsi="Times New Roman" w:cs="Times New Roman"/>
          <w:sz w:val="24"/>
          <w:szCs w:val="24"/>
        </w:rPr>
        <w:t xml:space="preserve"> идентификац</w:t>
      </w:r>
      <w:proofErr w:type="gramStart"/>
      <w:r w:rsidRPr="0042422E">
        <w:rPr>
          <w:rFonts w:ascii="Times New Roman" w:hAnsi="Times New Roman" w:cs="Times New Roman"/>
          <w:sz w:val="24"/>
          <w:szCs w:val="24"/>
        </w:rPr>
        <w:t>ии и ау</w:t>
      </w:r>
      <w:proofErr w:type="gramEnd"/>
      <w:r w:rsidRPr="004242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sidRPr="0042422E">
        <w:rPr>
          <w:rFonts w:ascii="Times New Roman" w:hAnsi="Times New Roman" w:cs="Times New Roman"/>
          <w:sz w:val="24"/>
          <w:szCs w:val="24"/>
        </w:rPr>
        <w:t>.</w:t>
      </w:r>
      <w:r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3" w:name="P76"/>
      <w:bookmarkEnd w:id="3"/>
      <w:r w:rsidRPr="0042422E">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8"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Российской Федерации от 12 декабря 1993 года.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9"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Удмуртской Республики от 7 декабря 1994 года N 663-XII.</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Гражданский </w:t>
      </w:r>
      <w:hyperlink r:id="rId20"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30.11.1994 N 51-ФЗ.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Градостроительный </w:t>
      </w:r>
      <w:hyperlink r:id="rId21"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29 декабря 2004 года N 190-ФЗ.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Земельный </w:t>
      </w:r>
      <w:hyperlink r:id="rId22"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25.10.2001 N 136-ФЗ.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Федеральный </w:t>
      </w:r>
      <w:hyperlink r:id="rId23" w:history="1">
        <w:r w:rsidRPr="0042422E">
          <w:rPr>
            <w:rFonts w:ascii="Times New Roman" w:hAnsi="Times New Roman" w:cs="Times New Roman"/>
            <w:color w:val="0000FF"/>
            <w:sz w:val="24"/>
            <w:szCs w:val="24"/>
          </w:rPr>
          <w:t>закон</w:t>
        </w:r>
      </w:hyperlink>
      <w:r w:rsidRPr="00424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42422E">
        <w:rPr>
          <w:rFonts w:ascii="Times New Roman" w:hAnsi="Times New Roman" w:cs="Times New Roman"/>
          <w:sz w:val="24"/>
          <w:szCs w:val="24"/>
        </w:rPr>
        <w:t>пр</w:t>
      </w:r>
      <w:proofErr w:type="spellEnd"/>
      <w:proofErr w:type="gramEnd"/>
      <w:r w:rsidRPr="0042422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42422E" w:rsidRDefault="0002188B" w:rsidP="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24"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22.12.2011 N 3-174.</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w:t>
      </w:r>
      <w:hyperlink r:id="rId25" w:history="1">
        <w:r w:rsidRPr="0042422E">
          <w:rPr>
            <w:rFonts w:ascii="Times New Roman" w:hAnsi="Times New Roman" w:cs="Times New Roman"/>
            <w:color w:val="0000FF"/>
            <w:sz w:val="24"/>
            <w:szCs w:val="24"/>
          </w:rPr>
          <w:t>Устав</w:t>
        </w:r>
      </w:hyperlink>
      <w:r w:rsidRPr="0042422E">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16 июня 2005 года N 12-605 (с изменениями, </w:t>
      </w:r>
      <w:r w:rsidRPr="0042422E">
        <w:rPr>
          <w:rFonts w:ascii="Times New Roman" w:hAnsi="Times New Roman" w:cs="Times New Roman"/>
          <w:sz w:val="24"/>
          <w:szCs w:val="24"/>
        </w:rPr>
        <w:lastRenderedPageBreak/>
        <w:t xml:space="preserve">внесенными решениями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B35370" w:rsidRPr="0042422E" w:rsidRDefault="001C41B5"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r w:rsidR="00B35370" w:rsidRPr="0042422E">
        <w:rPr>
          <w:rFonts w:ascii="Times New Roman" w:hAnsi="Times New Roman" w:cs="Times New Roman"/>
          <w:sz w:val="24"/>
          <w:szCs w:val="24"/>
        </w:rPr>
        <w:t xml:space="preserve">- Решение </w:t>
      </w:r>
      <w:proofErr w:type="spellStart"/>
      <w:r w:rsidR="00B35370" w:rsidRPr="0042422E">
        <w:rPr>
          <w:rFonts w:ascii="Times New Roman" w:hAnsi="Times New Roman" w:cs="Times New Roman"/>
          <w:sz w:val="24"/>
          <w:szCs w:val="24"/>
        </w:rPr>
        <w:t>Сарапульской</w:t>
      </w:r>
      <w:proofErr w:type="spellEnd"/>
      <w:r w:rsidR="00B35370" w:rsidRPr="0042422E">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Pr="0042422E" w:rsidRDefault="00B35370"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7" w:history="1">
        <w:r w:rsidRPr="0042422E">
          <w:rPr>
            <w:rFonts w:ascii="Times New Roman" w:hAnsi="Times New Roman" w:cs="Times New Roman"/>
            <w:color w:val="0000FF"/>
            <w:sz w:val="24"/>
            <w:szCs w:val="24"/>
          </w:rPr>
          <w:t>Распоряжение</w:t>
        </w:r>
      </w:hyperlink>
      <w:r w:rsidRPr="0042422E">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8" w:history="1">
        <w:r w:rsidRPr="0042422E">
          <w:rPr>
            <w:rFonts w:ascii="Times New Roman" w:hAnsi="Times New Roman" w:cs="Times New Roman"/>
            <w:color w:val="0000FF"/>
            <w:sz w:val="24"/>
            <w:szCs w:val="24"/>
          </w:rPr>
          <w:t>Положение</w:t>
        </w:r>
      </w:hyperlink>
      <w:r w:rsidRPr="0042422E">
        <w:rPr>
          <w:rFonts w:ascii="Times New Roman" w:hAnsi="Times New Roman" w:cs="Times New Roman"/>
          <w:sz w:val="24"/>
          <w:szCs w:val="24"/>
        </w:rPr>
        <w:t xml:space="preserve"> об Администрации города Сарапула, утвержденное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N 11-630 от 28.07.2005 (с внесенными изменениями от 22.10.2009).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1.4. Заявители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 объектов капитального строительства.</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2. Стандарт предоставления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 Наименование муниципальной услуги</w:t>
      </w:r>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2.3. Результат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2.4. Порядок информирования о порядке предоставления муниципальной услуги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специалистами Центра</w:t>
      </w:r>
      <w:r w:rsidRPr="0042422E">
        <w:rPr>
          <w:rFonts w:ascii="Verdana" w:eastAsia="Calibri" w:hAnsi="Verdana" w:cstheme="minorBidi"/>
          <w:color w:val="052635"/>
          <w:sz w:val="24"/>
          <w:szCs w:val="24"/>
          <w:shd w:val="clear" w:color="auto" w:fill="FFFFFF"/>
          <w:lang w:eastAsia="en-US"/>
        </w:rPr>
        <w:t xml:space="preserve"> </w:t>
      </w:r>
      <w:r w:rsidRPr="0042422E">
        <w:rPr>
          <w:rFonts w:ascii="Times New Roman" w:hAnsi="Times New Roman" w:cs="Times New Roman"/>
          <w:sz w:val="24"/>
          <w:szCs w:val="24"/>
        </w:rPr>
        <w:t>либо специалистами Управления,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3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по следующим вопросам: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перечне документов, представляемых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сроке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1"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19.09.2013 N 2593)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разговора не должно превышать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случае</w:t>
      </w:r>
      <w:proofErr w:type="gramEnd"/>
      <w:r w:rsidRPr="0042422E">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форма заявления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перечень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режим работы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адреса иных органов, участвующих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 официального сайта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номера телефонов и адреса электронной почты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информационными стендами;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стульями и столами для оформления документов.</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2.5. Срок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42422E">
        <w:rPr>
          <w:rFonts w:ascii="Times New Roman" w:hAnsi="Times New Roman" w:cs="Times New Roman"/>
          <w:sz w:val="24"/>
          <w:szCs w:val="24"/>
        </w:rPr>
        <w:t xml:space="preserve">в течение семи рабочих дней </w:t>
      </w:r>
      <w:r w:rsidRPr="0042422E">
        <w:rPr>
          <w:rFonts w:ascii="Times New Roman" w:hAnsi="Times New Roman" w:cs="Times New Roman"/>
          <w:sz w:val="24"/>
          <w:szCs w:val="24"/>
        </w:rPr>
        <w:t>со дня регистрации заявления в Центре</w:t>
      </w:r>
      <w:r w:rsidR="006E2A63" w:rsidRPr="0042422E">
        <w:rPr>
          <w:rFonts w:ascii="Times New Roman" w:hAnsi="Times New Roman" w:cs="Times New Roman"/>
          <w:sz w:val="24"/>
          <w:szCs w:val="24"/>
        </w:rPr>
        <w:t xml:space="preserve"> либо в Управлении</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r w:rsidR="002B562F" w:rsidRPr="0042422E">
        <w:rPr>
          <w:rFonts w:ascii="Times New Roman" w:hAnsi="Times New Roman" w:cs="Times New Roman"/>
          <w:sz w:val="24"/>
          <w:szCs w:val="24"/>
        </w:rPr>
        <w:t>, постановления Администрации г. Сарапула от 19.04.2017г. № 904</w:t>
      </w:r>
      <w:r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2.6. Правовые основания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w:t>
      </w:r>
      <w:r w:rsidRPr="0042422E">
        <w:rPr>
          <w:rFonts w:ascii="Times New Roman" w:hAnsi="Times New Roman" w:cs="Times New Roman"/>
          <w:sz w:val="24"/>
          <w:szCs w:val="24"/>
        </w:rPr>
        <w:lastRenderedPageBreak/>
        <w:t xml:space="preserve">органов местного самоуправления, перечисленных в </w:t>
      </w:r>
      <w:hyperlink w:anchor="P76" w:history="1">
        <w:r w:rsidRPr="0042422E">
          <w:rPr>
            <w:rFonts w:ascii="Times New Roman" w:hAnsi="Times New Roman" w:cs="Times New Roman"/>
            <w:color w:val="0000FF"/>
            <w:sz w:val="24"/>
            <w:szCs w:val="24"/>
          </w:rPr>
          <w:t>п. 1.3</w:t>
        </w:r>
      </w:hyperlink>
      <w:r w:rsidRPr="0042422E">
        <w:rPr>
          <w:rFonts w:ascii="Times New Roman" w:hAnsi="Times New Roman" w:cs="Times New Roman"/>
          <w:sz w:val="24"/>
          <w:szCs w:val="24"/>
        </w:rPr>
        <w:t xml:space="preserve"> данного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4" w:name="P142"/>
      <w:bookmarkEnd w:id="4"/>
      <w:r w:rsidRPr="0042422E">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2.7.1. </w:t>
      </w:r>
      <w:proofErr w:type="gramStart"/>
      <w:r w:rsidRPr="0042422E">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42422E">
          <w:rPr>
            <w:rFonts w:ascii="Times New Roman" w:hAnsi="Times New Roman" w:cs="Times New Roman"/>
            <w:color w:val="0000FF"/>
            <w:sz w:val="24"/>
            <w:szCs w:val="24"/>
          </w:rPr>
          <w:t>заявлению</w:t>
        </w:r>
        <w:proofErr w:type="gramEnd"/>
      </w:hyperlink>
      <w:r w:rsidRPr="0042422E">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42422E">
        <w:rPr>
          <w:rFonts w:ascii="Times New Roman" w:hAnsi="Times New Roman" w:cs="Times New Roman"/>
          <w:sz w:val="24"/>
          <w:szCs w:val="24"/>
        </w:rPr>
        <w:t>рт стр</w:t>
      </w:r>
      <w:proofErr w:type="gramEnd"/>
      <w:r w:rsidRPr="0042422E">
        <w:rPr>
          <w:rFonts w:ascii="Times New Roman" w:hAnsi="Times New Roman" w:cs="Times New Roman"/>
          <w:sz w:val="24"/>
          <w:szCs w:val="24"/>
        </w:rPr>
        <w:t>. 2, 3, 5);</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42422E" w:rsidRDefault="001C41B5">
      <w:pPr>
        <w:pStyle w:val="ConsPlusNormal"/>
        <w:ind w:firstLine="540"/>
        <w:jc w:val="both"/>
        <w:rPr>
          <w:rFonts w:ascii="Times New Roman" w:hAnsi="Times New Roman" w:cs="Times New Roman"/>
          <w:sz w:val="24"/>
          <w:szCs w:val="24"/>
        </w:rPr>
      </w:pPr>
      <w:bookmarkStart w:id="5" w:name="P146"/>
      <w:bookmarkEnd w:id="5"/>
      <w:r w:rsidRPr="0042422E">
        <w:rPr>
          <w:rFonts w:ascii="Times New Roman" w:hAnsi="Times New Roman" w:cs="Times New Roman"/>
          <w:sz w:val="24"/>
          <w:szCs w:val="24"/>
        </w:rPr>
        <w:t>3) правоустанавливающие документы на земельный участок;</w:t>
      </w:r>
    </w:p>
    <w:p w:rsidR="001C41B5" w:rsidRPr="0042422E" w:rsidRDefault="001C41B5">
      <w:pPr>
        <w:pStyle w:val="ConsPlusNormal"/>
        <w:ind w:firstLine="540"/>
        <w:jc w:val="both"/>
        <w:rPr>
          <w:rFonts w:ascii="Times New Roman" w:hAnsi="Times New Roman" w:cs="Times New Roman"/>
          <w:sz w:val="24"/>
          <w:szCs w:val="24"/>
        </w:rPr>
      </w:pPr>
      <w:bookmarkStart w:id="6" w:name="P147"/>
      <w:bookmarkEnd w:id="6"/>
      <w:r w:rsidRPr="0042422E">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bookmarkStart w:id="7" w:name="P148"/>
      <w:bookmarkEnd w:id="7"/>
      <w:r w:rsidRPr="0042422E">
        <w:rPr>
          <w:rFonts w:ascii="Times New Roman" w:hAnsi="Times New Roman" w:cs="Times New Roman"/>
          <w:sz w:val="24"/>
          <w:szCs w:val="24"/>
        </w:rPr>
        <w:t>5) разрешение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42422E">
          <w:rPr>
            <w:rFonts w:ascii="Times New Roman" w:hAnsi="Times New Roman" w:cs="Times New Roman"/>
            <w:color w:val="0000FF"/>
            <w:sz w:val="24"/>
            <w:szCs w:val="24"/>
          </w:rPr>
          <w:t>(приложение N 4)</w:t>
        </w:r>
      </w:hyperlink>
      <w:r w:rsidRPr="0042422E">
        <w:rPr>
          <w:rFonts w:ascii="Times New Roman" w:hAnsi="Times New Roman" w:cs="Times New Roman"/>
          <w:sz w:val="24"/>
          <w:szCs w:val="24"/>
        </w:rPr>
        <w:t xml:space="preserve"> настоящего Регламента;</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3"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sidRPr="0042422E">
        <w:rPr>
          <w:rFonts w:ascii="Times New Roman" w:hAnsi="Times New Roman" w:cs="Times New Roman"/>
          <w:sz w:val="24"/>
          <w:szCs w:val="24"/>
        </w:rPr>
        <w:t xml:space="preserve">, </w:t>
      </w:r>
      <w:r w:rsidR="006E2A63" w:rsidRPr="0042422E">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42422E">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42422E">
        <w:rPr>
          <w:rFonts w:ascii="Times New Roman" w:hAnsi="Times New Roman" w:cs="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42422E">
          <w:rPr>
            <w:rFonts w:ascii="Times New Roman" w:hAnsi="Times New Roman" w:cs="Times New Roman"/>
            <w:color w:val="0000FF"/>
            <w:sz w:val="24"/>
            <w:szCs w:val="24"/>
          </w:rPr>
          <w:t>(приложение N 5)</w:t>
        </w:r>
      </w:hyperlink>
      <w:r w:rsidRPr="0042422E">
        <w:rPr>
          <w:rFonts w:ascii="Times New Roman" w:hAnsi="Times New Roman" w:cs="Times New Roman"/>
          <w:sz w:val="24"/>
          <w:szCs w:val="24"/>
        </w:rPr>
        <w:t xml:space="preserve"> настоящего Регламента;</w:t>
      </w:r>
    </w:p>
    <w:p w:rsidR="006E2A63" w:rsidRPr="0042422E" w:rsidRDefault="001C41B5"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4"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r w:rsidR="006E2A63" w:rsidRPr="0042422E">
        <w:rPr>
          <w:rFonts w:ascii="Times New Roman" w:hAnsi="Times New Roman" w:cs="Times New Roman"/>
          <w:sz w:val="24"/>
          <w:szCs w:val="24"/>
        </w:rPr>
        <w:t>,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42422E" w:rsidRDefault="001C41B5">
      <w:pPr>
        <w:pStyle w:val="ConsPlusNormal"/>
        <w:ind w:firstLine="540"/>
        <w:jc w:val="both"/>
        <w:rPr>
          <w:rFonts w:ascii="Times New Roman" w:hAnsi="Times New Roman" w:cs="Times New Roman"/>
          <w:sz w:val="24"/>
          <w:szCs w:val="24"/>
        </w:rPr>
      </w:pPr>
      <w:bookmarkStart w:id="8" w:name="P156"/>
      <w:bookmarkEnd w:id="8"/>
      <w:proofErr w:type="gramStart"/>
      <w:r w:rsidRPr="0042422E">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42422E">
        <w:rPr>
          <w:rFonts w:ascii="Times New Roman" w:hAnsi="Times New Roman" w:cs="Times New Roman"/>
          <w:sz w:val="24"/>
          <w:szCs w:val="24"/>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5" w:history="1">
        <w:r w:rsidRPr="0042422E">
          <w:rPr>
            <w:rFonts w:ascii="Times New Roman" w:hAnsi="Times New Roman" w:cs="Times New Roman"/>
            <w:color w:val="0000FF"/>
            <w:sz w:val="24"/>
            <w:szCs w:val="24"/>
          </w:rPr>
          <w:t>частью 7 статьи 54</w:t>
        </w:r>
      </w:hyperlink>
      <w:r w:rsidRPr="0042422E">
        <w:rPr>
          <w:rFonts w:ascii="Times New Roman" w:hAnsi="Times New Roman" w:cs="Times New Roman"/>
          <w:sz w:val="24"/>
          <w:szCs w:val="24"/>
        </w:rPr>
        <w:t xml:space="preserve"> Градостроительного кодекса РФ;</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12) документ, подтверждающий заключение </w:t>
      </w:r>
      <w:proofErr w:type="gramStart"/>
      <w:r w:rsidRPr="0042422E">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2422E">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42422E">
          <w:rPr>
            <w:rFonts w:ascii="Times New Roman" w:hAnsi="Times New Roman" w:cs="Times New Roman"/>
            <w:color w:val="0000FF"/>
            <w:sz w:val="24"/>
            <w:szCs w:val="24"/>
          </w:rPr>
          <w:t>законом</w:t>
        </w:r>
      </w:hyperlink>
      <w:r w:rsidRPr="0042422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13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8" w:history="1">
        <w:r w:rsidRPr="0042422E">
          <w:rPr>
            <w:rFonts w:ascii="Times New Roman" w:hAnsi="Times New Roman" w:cs="Times New Roman"/>
            <w:color w:val="0000FF"/>
            <w:sz w:val="24"/>
            <w:szCs w:val="24"/>
          </w:rPr>
          <w:t>статьи 41</w:t>
        </w:r>
      </w:hyperlink>
      <w:r w:rsidRPr="0042422E">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14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9"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837AF5" w:rsidRPr="0042422E" w:rsidRDefault="00837AF5" w:rsidP="00837AF5">
      <w:pPr>
        <w:pStyle w:val="ConsPlusNormal"/>
        <w:ind w:firstLine="567"/>
        <w:jc w:val="both"/>
        <w:rPr>
          <w:rFonts w:ascii="Times New Roman" w:hAnsi="Times New Roman" w:cs="Times New Roman"/>
          <w:sz w:val="24"/>
          <w:szCs w:val="24"/>
        </w:rPr>
      </w:pPr>
      <w:proofErr w:type="gramStart"/>
      <w:r w:rsidRPr="0042422E">
        <w:rPr>
          <w:rFonts w:ascii="Times New Roman" w:hAnsi="Times New Roman" w:cs="Times New Roman"/>
          <w:sz w:val="24"/>
          <w:szCs w:val="24"/>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2422E">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37AF5" w:rsidRPr="0042422E" w:rsidRDefault="00837AF5" w:rsidP="00837AF5">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15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постановлением Администрации г. Сарапула от 04.04.2018 N 660)</w:t>
      </w:r>
    </w:p>
    <w:p w:rsidR="001C41B5" w:rsidRPr="0042422E" w:rsidRDefault="001C41B5">
      <w:pPr>
        <w:pStyle w:val="ConsPlusNormal"/>
        <w:ind w:firstLine="540"/>
        <w:jc w:val="both"/>
        <w:rPr>
          <w:rFonts w:ascii="Times New Roman" w:hAnsi="Times New Roman" w:cs="Times New Roman"/>
          <w:sz w:val="24"/>
          <w:szCs w:val="24"/>
        </w:rPr>
      </w:pPr>
      <w:bookmarkStart w:id="9" w:name="P163"/>
      <w:bookmarkEnd w:id="9"/>
      <w:r w:rsidRPr="0042422E">
        <w:rPr>
          <w:rFonts w:ascii="Times New Roman" w:hAnsi="Times New Roman" w:cs="Times New Roman"/>
          <w:sz w:val="24"/>
          <w:szCs w:val="24"/>
        </w:rPr>
        <w:t xml:space="preserve">2.7.2. </w:t>
      </w:r>
      <w:proofErr w:type="gramStart"/>
      <w:r w:rsidRPr="0042422E">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42422E">
          <w:rPr>
            <w:rFonts w:ascii="Times New Roman" w:hAnsi="Times New Roman" w:cs="Times New Roman"/>
            <w:color w:val="0000FF"/>
            <w:sz w:val="24"/>
            <w:szCs w:val="24"/>
          </w:rPr>
          <w:t>п.п. 3</w:t>
        </w:r>
      </w:hyperlink>
      <w:r w:rsidRPr="0042422E">
        <w:rPr>
          <w:rFonts w:ascii="Times New Roman" w:hAnsi="Times New Roman" w:cs="Times New Roman"/>
          <w:sz w:val="24"/>
          <w:szCs w:val="24"/>
        </w:rPr>
        <w:t xml:space="preserve">), </w:t>
      </w:r>
      <w:hyperlink w:anchor="P147" w:history="1">
        <w:r w:rsidRPr="0042422E">
          <w:rPr>
            <w:rFonts w:ascii="Times New Roman" w:hAnsi="Times New Roman" w:cs="Times New Roman"/>
            <w:color w:val="0000FF"/>
            <w:sz w:val="24"/>
            <w:szCs w:val="24"/>
          </w:rPr>
          <w:t>4</w:t>
        </w:r>
      </w:hyperlink>
      <w:r w:rsidRPr="0042422E">
        <w:rPr>
          <w:rFonts w:ascii="Times New Roman" w:hAnsi="Times New Roman" w:cs="Times New Roman"/>
          <w:sz w:val="24"/>
          <w:szCs w:val="24"/>
        </w:rPr>
        <w:t xml:space="preserve">), </w:t>
      </w:r>
      <w:hyperlink w:anchor="P148" w:history="1">
        <w:r w:rsidRPr="0042422E">
          <w:rPr>
            <w:rFonts w:ascii="Times New Roman" w:hAnsi="Times New Roman" w:cs="Times New Roman"/>
            <w:color w:val="0000FF"/>
            <w:sz w:val="24"/>
            <w:szCs w:val="24"/>
          </w:rPr>
          <w:t>5</w:t>
        </w:r>
      </w:hyperlink>
      <w:r w:rsidRPr="0042422E">
        <w:rPr>
          <w:rFonts w:ascii="Times New Roman" w:hAnsi="Times New Roman" w:cs="Times New Roman"/>
          <w:sz w:val="24"/>
          <w:szCs w:val="24"/>
        </w:rPr>
        <w:t xml:space="preserve">), </w:t>
      </w:r>
      <w:hyperlink w:anchor="P156" w:history="1">
        <w:r w:rsidRPr="0042422E">
          <w:rPr>
            <w:rFonts w:ascii="Times New Roman" w:hAnsi="Times New Roman" w:cs="Times New Roman"/>
            <w:color w:val="0000FF"/>
            <w:sz w:val="24"/>
            <w:szCs w:val="24"/>
          </w:rPr>
          <w:t>11) п. 2.7</w:t>
        </w:r>
      </w:hyperlink>
      <w:r w:rsidRPr="0042422E">
        <w:rPr>
          <w:rFonts w:ascii="Times New Roman" w:hAnsi="Times New Roman" w:cs="Times New Roman"/>
          <w:sz w:val="24"/>
          <w:szCs w:val="24"/>
        </w:rPr>
        <w:t>, запрашиваются специалистом Центра</w:t>
      </w:r>
      <w:r w:rsidR="0002188B" w:rsidRPr="0042422E">
        <w:rPr>
          <w:rFonts w:ascii="Times New Roman" w:hAnsi="Times New Roman" w:cs="Times New Roman"/>
          <w:sz w:val="24"/>
          <w:szCs w:val="24"/>
        </w:rPr>
        <w:t xml:space="preserve"> либо специалистами Управления</w:t>
      </w:r>
      <w:r w:rsidRPr="0042422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2422E">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w:t>
      </w:r>
      <w:r w:rsidR="000E6C42">
        <w:rPr>
          <w:rFonts w:ascii="Times New Roman" w:hAnsi="Times New Roman" w:cs="Times New Roman"/>
          <w:sz w:val="24"/>
          <w:szCs w:val="24"/>
        </w:rPr>
        <w:t>недвижимости</w:t>
      </w:r>
      <w:r w:rsidRPr="0042422E">
        <w:rPr>
          <w:rFonts w:ascii="Times New Roman" w:hAnsi="Times New Roman" w:cs="Times New Roman"/>
          <w:sz w:val="24"/>
          <w:szCs w:val="24"/>
        </w:rPr>
        <w:t>.</w:t>
      </w:r>
    </w:p>
    <w:p w:rsidR="001C41B5" w:rsidRPr="0042422E" w:rsidRDefault="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4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2B562F" w:rsidRPr="0042422E" w:rsidRDefault="002B562F" w:rsidP="002B562F">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 xml:space="preserve">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w:t>
      </w:r>
      <w:r w:rsidRPr="0042422E">
        <w:rPr>
          <w:rFonts w:ascii="Times New Roman" w:hAnsi="Times New Roman" w:cs="Times New Roman"/>
          <w:sz w:val="24"/>
          <w:szCs w:val="24"/>
        </w:rPr>
        <w:lastRenderedPageBreak/>
        <w:t>регламенту.</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2B562F" w:rsidRPr="0042422E" w:rsidRDefault="002B562F" w:rsidP="002B562F">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указанных в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не поддается прочтению;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отказа в предоставлении муниципальной услуги является: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предусмотренных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 xml:space="preserve"> настоящего Административного регламента;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1" w:history="1">
        <w:r w:rsidRPr="0042422E">
          <w:rPr>
            <w:rFonts w:ascii="Times New Roman" w:hAnsi="Times New Roman" w:cs="Times New Roman"/>
            <w:color w:val="0000FF"/>
            <w:sz w:val="24"/>
            <w:szCs w:val="24"/>
          </w:rPr>
          <w:t>частью 18 статьи 51</w:t>
        </w:r>
      </w:hyperlink>
      <w:r w:rsidRPr="0042422E">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2" w:history="1">
        <w:r w:rsidRPr="0042422E">
          <w:rPr>
            <w:rFonts w:ascii="Times New Roman" w:hAnsi="Times New Roman" w:cs="Times New Roman"/>
            <w:color w:val="0000FF"/>
            <w:sz w:val="24"/>
            <w:szCs w:val="24"/>
          </w:rPr>
          <w:t>пунктами 2</w:t>
        </w:r>
      </w:hyperlink>
      <w:r w:rsidRPr="0042422E">
        <w:rPr>
          <w:rFonts w:ascii="Times New Roman" w:hAnsi="Times New Roman" w:cs="Times New Roman"/>
          <w:sz w:val="24"/>
          <w:szCs w:val="24"/>
        </w:rPr>
        <w:t xml:space="preserve">, </w:t>
      </w:r>
      <w:hyperlink r:id="rId43" w:history="1">
        <w:r w:rsidRPr="0042422E">
          <w:rPr>
            <w:rFonts w:ascii="Times New Roman" w:hAnsi="Times New Roman" w:cs="Times New Roman"/>
            <w:color w:val="0000FF"/>
            <w:sz w:val="24"/>
            <w:szCs w:val="24"/>
          </w:rPr>
          <w:t>8</w:t>
        </w:r>
      </w:hyperlink>
      <w:r w:rsidRPr="0042422E">
        <w:rPr>
          <w:rFonts w:ascii="Times New Roman" w:hAnsi="Times New Roman" w:cs="Times New Roman"/>
          <w:sz w:val="24"/>
          <w:szCs w:val="24"/>
        </w:rPr>
        <w:t xml:space="preserve"> - </w:t>
      </w:r>
      <w:hyperlink r:id="rId44" w:history="1">
        <w:r w:rsidRPr="0042422E">
          <w:rPr>
            <w:rFonts w:ascii="Times New Roman" w:hAnsi="Times New Roman" w:cs="Times New Roman"/>
            <w:color w:val="0000FF"/>
            <w:sz w:val="24"/>
            <w:szCs w:val="24"/>
          </w:rPr>
          <w:t>10</w:t>
        </w:r>
      </w:hyperlink>
      <w:r w:rsidRPr="0042422E">
        <w:rPr>
          <w:rFonts w:ascii="Times New Roman" w:hAnsi="Times New Roman" w:cs="Times New Roman"/>
          <w:sz w:val="24"/>
          <w:szCs w:val="24"/>
        </w:rPr>
        <w:t xml:space="preserve"> и </w:t>
      </w:r>
      <w:hyperlink r:id="rId45" w:history="1">
        <w:r w:rsidRPr="0042422E">
          <w:rPr>
            <w:rFonts w:ascii="Times New Roman" w:hAnsi="Times New Roman" w:cs="Times New Roman"/>
            <w:color w:val="0000FF"/>
            <w:sz w:val="24"/>
            <w:szCs w:val="24"/>
          </w:rPr>
          <w:t>11.1 части 12</w:t>
        </w:r>
        <w:proofErr w:type="gramEnd"/>
        <w:r w:rsidRPr="0042422E">
          <w:rPr>
            <w:rFonts w:ascii="Times New Roman" w:hAnsi="Times New Roman" w:cs="Times New Roman"/>
            <w:color w:val="0000FF"/>
            <w:sz w:val="24"/>
            <w:szCs w:val="24"/>
          </w:rPr>
          <w:t xml:space="preserve"> статьи 48</w:t>
        </w:r>
      </w:hyperlink>
      <w:r w:rsidRPr="0042422E">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sidRPr="0042422E">
        <w:rPr>
          <w:rFonts w:ascii="Times New Roman" w:hAnsi="Times New Roman" w:cs="Times New Roman"/>
          <w:sz w:val="24"/>
          <w:szCs w:val="24"/>
        </w:rPr>
        <w:t xml:space="preserve"> градостроительной деятельности;</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2422E">
        <w:rPr>
          <w:rFonts w:ascii="Times New Roman" w:hAnsi="Times New Roman" w:cs="Times New Roman"/>
          <w:sz w:val="24"/>
          <w:szCs w:val="24"/>
        </w:rPr>
        <w:t>Федерации</w:t>
      </w:r>
      <w:proofErr w:type="gramEnd"/>
      <w:r w:rsidRPr="0042422E">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42422E">
          <w:rPr>
            <w:rFonts w:ascii="Times New Roman" w:hAnsi="Times New Roman" w:cs="Times New Roman"/>
            <w:color w:val="0000FF"/>
            <w:sz w:val="24"/>
            <w:szCs w:val="24"/>
          </w:rPr>
          <w:t>п.п. 2.7.2</w:t>
        </w:r>
      </w:hyperlink>
      <w:r w:rsidRPr="0042422E">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w:t>
      </w:r>
      <w:r w:rsidRPr="0042422E">
        <w:rPr>
          <w:rFonts w:ascii="Times New Roman" w:hAnsi="Times New Roman" w:cs="Times New Roman"/>
          <w:sz w:val="24"/>
          <w:szCs w:val="24"/>
        </w:rPr>
        <w:lastRenderedPageBreak/>
        <w:t>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r w:rsidRPr="0042422E">
        <w:rPr>
          <w:rFonts w:ascii="Times New Roman" w:hAnsi="Times New Roman" w:cs="Times New Roman"/>
          <w:sz w:val="24"/>
          <w:szCs w:val="24"/>
        </w:rPr>
        <w:t>" осуществляется без взимания платы.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42422E">
        <w:rPr>
          <w:rFonts w:ascii="Times New Roman" w:hAnsi="Times New Roman" w:cs="Times New Roman"/>
          <w:sz w:val="24"/>
          <w:szCs w:val="24"/>
        </w:rPr>
        <w:t>15</w:t>
      </w:r>
      <w:r w:rsidRPr="0042422E">
        <w:rPr>
          <w:rFonts w:ascii="Times New Roman" w:hAnsi="Times New Roman" w:cs="Times New Roman"/>
          <w:sz w:val="24"/>
          <w:szCs w:val="24"/>
        </w:rPr>
        <w:t xml:space="preserve"> минут.</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Продолжительность приема у специалиста Центра</w:t>
      </w:r>
      <w:r w:rsidR="006E2A63" w:rsidRPr="0042422E">
        <w:rPr>
          <w:rFonts w:ascii="Times New Roman" w:hAnsi="Times New Roman" w:cs="Times New Roman"/>
          <w:sz w:val="24"/>
          <w:szCs w:val="24"/>
        </w:rPr>
        <w:t xml:space="preserve"> либо специалиста Управления</w:t>
      </w:r>
      <w:r w:rsidRPr="0042422E">
        <w:rPr>
          <w:rFonts w:ascii="Times New Roman" w:hAnsi="Times New Roman" w:cs="Times New Roman"/>
          <w:sz w:val="24"/>
          <w:szCs w:val="24"/>
        </w:rPr>
        <w:t xml:space="preserve"> не должна превышать 15 минут по каждому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890A53"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2.12. </w:t>
      </w:r>
      <w:r w:rsidR="00890A53" w:rsidRPr="0042422E">
        <w:rPr>
          <w:rFonts w:ascii="Times New Roman" w:hAnsi="Times New Roman" w:cs="Times New Roman"/>
          <w:sz w:val="24"/>
          <w:szCs w:val="24"/>
        </w:rPr>
        <w:t>Требования к помещениям, в которых предоставляются муниципальные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и</w:t>
      </w:r>
      <w:proofErr w:type="gramEnd"/>
      <w:r w:rsidRPr="0042422E">
        <w:rPr>
          <w:rFonts w:ascii="Times New Roman" w:hAnsi="Times New Roman" w:cs="Times New Roman"/>
          <w:sz w:val="24"/>
          <w:szCs w:val="24"/>
        </w:rPr>
        <w:t xml:space="preserve"> один день в неделю до 20.00 час.</w:t>
      </w:r>
      <w:r w:rsidRPr="0042422E">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42422E">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42422E">
        <w:rPr>
          <w:rFonts w:ascii="Times New Roman" w:hAnsi="Times New Roman" w:cs="Times New Roman"/>
          <w:sz w:val="24"/>
          <w:szCs w:val="24"/>
        </w:rPr>
        <w:t>позволяющими</w:t>
      </w:r>
      <w:proofErr w:type="gramEnd"/>
      <w:r w:rsidRPr="0042422E">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42422E">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2422E">
        <w:rPr>
          <w:rFonts w:ascii="Times New Roman" w:hAnsi="Times New Roman" w:cs="Times New Roman"/>
          <w:sz w:val="24"/>
          <w:szCs w:val="24"/>
        </w:rPr>
        <w:t>электронно-вычислительными</w:t>
      </w:r>
      <w:proofErr w:type="gramEnd"/>
      <w:r w:rsidRPr="0042422E">
        <w:rPr>
          <w:rFonts w:ascii="Times New Roman" w:hAnsi="Times New Roman" w:cs="Times New Roman"/>
          <w:sz w:val="24"/>
          <w:szCs w:val="24"/>
        </w:rPr>
        <w:t xml:space="preserve"> машинам и организации работы. СанПиН 2.2.2/2.4.1340-03"</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целях</w:t>
      </w:r>
      <w:proofErr w:type="gramEnd"/>
      <w:r w:rsidRPr="0042422E">
        <w:rPr>
          <w:rFonts w:ascii="Times New Roman" w:hAnsi="Times New Roman" w:cs="Times New Roman"/>
          <w:sz w:val="24"/>
          <w:szCs w:val="24"/>
        </w:rPr>
        <w:t xml:space="preserve">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proofErr w:type="gramStart"/>
      <w:r w:rsidRPr="0042422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42422E">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по приёму населения обеспечивается личной нагрудной карточкой (</w:t>
      </w:r>
      <w:proofErr w:type="spellStart"/>
      <w:r w:rsidRPr="0042422E">
        <w:rPr>
          <w:rFonts w:ascii="Times New Roman" w:hAnsi="Times New Roman" w:cs="Times New Roman"/>
          <w:sz w:val="24"/>
          <w:szCs w:val="24"/>
        </w:rPr>
        <w:t>бейджем</w:t>
      </w:r>
      <w:proofErr w:type="spellEnd"/>
      <w:r w:rsidRPr="0042422E">
        <w:rPr>
          <w:rFonts w:ascii="Times New Roman" w:hAnsi="Times New Roman" w:cs="Times New Roman"/>
          <w:sz w:val="24"/>
          <w:szCs w:val="24"/>
        </w:rPr>
        <w:t>) с указанием фамилии, имени, отчества (при наличии) и должности.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приема заявителей.</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В </w:t>
      </w:r>
      <w:proofErr w:type="gramStart"/>
      <w:r w:rsidRPr="0042422E">
        <w:rPr>
          <w:rFonts w:ascii="Times New Roman" w:hAnsi="Times New Roman" w:cs="Times New Roman"/>
          <w:sz w:val="24"/>
          <w:szCs w:val="24"/>
        </w:rPr>
        <w:t>секторе</w:t>
      </w:r>
      <w:proofErr w:type="gramEnd"/>
      <w:r w:rsidRPr="0042422E">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r w:rsidRPr="0042422E">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42422E">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2422E">
        <w:rPr>
          <w:rFonts w:ascii="Times New Roman" w:hAnsi="Times New Roman" w:cs="Times New Roman"/>
          <w:sz w:val="24"/>
          <w:szCs w:val="24"/>
        </w:rPr>
        <w:t>4</w:t>
      </w:r>
      <w:proofErr w:type="gramEnd"/>
      <w:r w:rsidRPr="0042422E">
        <w:rPr>
          <w:rFonts w:ascii="Times New Roman" w:hAnsi="Times New Roman" w:cs="Times New Roman"/>
          <w:sz w:val="24"/>
          <w:szCs w:val="24"/>
        </w:rPr>
        <w:t>, в которых размещаются информационные листки.</w:t>
      </w:r>
      <w:r w:rsidRPr="0042422E">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сроках предоставления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перечнях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w:t>
      </w:r>
      <w:r w:rsidRPr="0042422E">
        <w:rPr>
          <w:rFonts w:ascii="Times New Roman" w:hAnsi="Times New Roman" w:cs="Times New Roman"/>
          <w:sz w:val="24"/>
          <w:szCs w:val="24"/>
        </w:rPr>
        <w:lastRenderedPageBreak/>
        <w:t>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42422E">
        <w:rPr>
          <w:rFonts w:ascii="Times New Roman" w:hAnsi="Times New Roman" w:cs="Times New Roman"/>
          <w:sz w:val="24"/>
          <w:szCs w:val="24"/>
        </w:rPr>
        <w:br/>
        <w:t xml:space="preserve">В </w:t>
      </w:r>
      <w:proofErr w:type="gramStart"/>
      <w:r w:rsidRPr="0042422E">
        <w:rPr>
          <w:rFonts w:ascii="Times New Roman" w:hAnsi="Times New Roman" w:cs="Times New Roman"/>
          <w:sz w:val="24"/>
          <w:szCs w:val="24"/>
        </w:rPr>
        <w:t>секторе</w:t>
      </w:r>
      <w:proofErr w:type="gramEnd"/>
      <w:r w:rsidRPr="0042422E">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42422E">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42422E">
        <w:rPr>
          <w:rFonts w:ascii="Times New Roman" w:hAnsi="Times New Roman" w:cs="Times New Roman"/>
          <w:sz w:val="24"/>
          <w:szCs w:val="24"/>
        </w:rPr>
        <w:t>Центра</w:t>
      </w:r>
      <w:proofErr w:type="gramEnd"/>
      <w:r w:rsidRPr="0042422E">
        <w:rPr>
          <w:rFonts w:ascii="Times New Roman" w:hAnsi="Times New Roman" w:cs="Times New Roman"/>
          <w:sz w:val="24"/>
          <w:szCs w:val="24"/>
        </w:rPr>
        <w:t xml:space="preserve"> и режим его работы. </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         Сектор ожидания создан для комфортного обслуживания посетителей, в том числе инвалидов, использующих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секторе</w:t>
      </w:r>
      <w:proofErr w:type="gramEnd"/>
      <w:r w:rsidRPr="0042422E">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Центра. В </w:t>
      </w:r>
      <w:proofErr w:type="gramStart"/>
      <w:r w:rsidRPr="0042422E">
        <w:rPr>
          <w:rFonts w:ascii="Times New Roman" w:hAnsi="Times New Roman" w:cs="Times New Roman"/>
          <w:sz w:val="24"/>
          <w:szCs w:val="24"/>
        </w:rPr>
        <w:t>секторе</w:t>
      </w:r>
      <w:proofErr w:type="gramEnd"/>
      <w:r w:rsidRPr="0042422E">
        <w:rPr>
          <w:rFonts w:ascii="Times New Roman" w:hAnsi="Times New Roman" w:cs="Times New Roman"/>
          <w:sz w:val="24"/>
          <w:szCs w:val="24"/>
        </w:rPr>
        <w:t xml:space="preserve"> ожидания имеется система звукового информирования.</w:t>
      </w:r>
      <w:r w:rsidRPr="0042422E">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Система электронного управления очередью обеспечивает:</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регистрацию заявителя в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отображения статуса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секторе</w:t>
      </w:r>
      <w:proofErr w:type="gramEnd"/>
      <w:r w:rsidRPr="0042422E">
        <w:rPr>
          <w:rFonts w:ascii="Times New Roman" w:hAnsi="Times New Roman" w:cs="Times New Roman"/>
          <w:sz w:val="24"/>
          <w:szCs w:val="24"/>
        </w:rPr>
        <w:t xml:space="preserve">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t>Требования к организации сектора приема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w:t>
      </w:r>
      <w:r w:rsidRPr="0042422E">
        <w:rPr>
          <w:rFonts w:ascii="Times New Roman" w:hAnsi="Times New Roman" w:cs="Times New Roman"/>
          <w:sz w:val="24"/>
          <w:szCs w:val="24"/>
        </w:rPr>
        <w:lastRenderedPageBreak/>
        <w:t>технического перерыва.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Количество окон для приема и выдачи документов в Центре составляет не менее 20.</w:t>
      </w:r>
      <w:r w:rsidRPr="0042422E">
        <w:rPr>
          <w:rFonts w:ascii="Times New Roman" w:hAnsi="Times New Roman" w:cs="Times New Roman"/>
          <w:sz w:val="24"/>
          <w:szCs w:val="24"/>
        </w:rPr>
        <w:br/>
      </w:r>
      <w:proofErr w:type="gramStart"/>
      <w:r w:rsidRPr="0042422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42422E">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7"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25.04.2016 г. </w:t>
      </w:r>
      <w:hyperlink r:id="rId48" w:history="1">
        <w:r w:rsidRPr="0042422E">
          <w:rPr>
            <w:rStyle w:val="a3"/>
            <w:rFonts w:ascii="Times New Roman" w:hAnsi="Times New Roman" w:cs="Times New Roman"/>
            <w:sz w:val="24"/>
            <w:szCs w:val="24"/>
          </w:rPr>
          <w:t>№ 971</w:t>
        </w:r>
      </w:hyperlink>
      <w:r w:rsidRPr="0042422E">
        <w:rPr>
          <w:rFonts w:ascii="Times New Roman" w:hAnsi="Times New Roman" w:cs="Times New Roman"/>
          <w:sz w:val="24"/>
          <w:szCs w:val="24"/>
        </w:rPr>
        <w:t>) </w:t>
      </w:r>
    </w:p>
    <w:p w:rsidR="001C41B5"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2.13. Показатели доступности и качества муниципальных услуг</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Показателями доступности и качества муниципальной услуги являются: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своевременность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3. Состав, последовательность и сроки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требования к порядку их</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выполнения, в том числе особенности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в электронной форме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sidRPr="0042422E">
        <w:rPr>
          <w:rFonts w:ascii="Times New Roman" w:hAnsi="Times New Roman" w:cs="Times New Roman"/>
          <w:sz w:val="24"/>
          <w:szCs w:val="24"/>
        </w:rPr>
        <w:t xml:space="preserve"> либо в Управление</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3.2. Регистрация заявления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осуществляющий прием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тексты документов написаны разборчиво;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указано наименование и место нахождения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Ф.И.О. физических лиц, адреса их места жительства написаны полностью;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42422E" w:rsidRDefault="001C41B5" w:rsidP="004C1E40">
      <w:pPr>
        <w:pStyle w:val="ConsPlusNormal"/>
        <w:ind w:firstLine="284"/>
        <w:jc w:val="both"/>
        <w:rPr>
          <w:rFonts w:ascii="Times New Roman" w:hAnsi="Times New Roman" w:cs="Times New Roman"/>
          <w:sz w:val="24"/>
          <w:szCs w:val="24"/>
        </w:rPr>
      </w:pPr>
      <w:r w:rsidRPr="0042422E">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42422E">
          <w:rPr>
            <w:rFonts w:ascii="Times New Roman" w:hAnsi="Times New Roman" w:cs="Times New Roman"/>
            <w:color w:val="0000FF"/>
            <w:sz w:val="24"/>
            <w:szCs w:val="24"/>
          </w:rPr>
          <w:t>п. 2.7 раздела 2</w:t>
        </w:r>
      </w:hyperlink>
      <w:r w:rsidRPr="0042422E">
        <w:rPr>
          <w:rFonts w:ascii="Times New Roman" w:hAnsi="Times New Roman" w:cs="Times New Roman"/>
          <w:sz w:val="24"/>
          <w:szCs w:val="24"/>
        </w:rPr>
        <w:t xml:space="preserve"> "Стандарт предоставления муниципальной услуги" настоящего Регламента, </w:t>
      </w:r>
      <w:r w:rsidRPr="0042422E">
        <w:rPr>
          <w:rFonts w:ascii="Times New Roman" w:hAnsi="Times New Roman" w:cs="Times New Roman"/>
          <w:sz w:val="24"/>
          <w:szCs w:val="24"/>
        </w:rPr>
        <w:lastRenderedPageBreak/>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1"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отказывает Заявителю в приеме заявления о предоставлении</w:t>
      </w:r>
      <w:proofErr w:type="gramEnd"/>
      <w:r w:rsidRPr="0042422E">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случае</w:t>
      </w:r>
      <w:proofErr w:type="gramEnd"/>
      <w:r w:rsidRPr="0042422E">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абз</w:t>
      </w:r>
      <w:proofErr w:type="spell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постановлением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3.2.1. Направление межведомственных запросов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3"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3.3. Рассмотрение заявления начальником управления архитектуры и градостроительства Администрации города Сарапула, определение должностного лица, </w:t>
      </w:r>
      <w:r w:rsidRPr="0042422E">
        <w:rPr>
          <w:rFonts w:ascii="Times New Roman" w:hAnsi="Times New Roman" w:cs="Times New Roman"/>
          <w:sz w:val="24"/>
          <w:szCs w:val="24"/>
        </w:rPr>
        <w:lastRenderedPageBreak/>
        <w:t>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42422E">
        <w:rPr>
          <w:rFonts w:ascii="Times New Roman" w:hAnsi="Times New Roman" w:cs="Times New Roman"/>
          <w:sz w:val="24"/>
          <w:szCs w:val="24"/>
        </w:rPr>
        <w:t>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42422E">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42422E">
          <w:rPr>
            <w:rFonts w:ascii="Times New Roman" w:hAnsi="Times New Roman" w:cs="Times New Roman"/>
            <w:color w:val="0000FF"/>
            <w:sz w:val="24"/>
            <w:szCs w:val="24"/>
          </w:rPr>
          <w:t>Разрешение</w:t>
        </w:r>
      </w:hyperlink>
      <w:r w:rsidRPr="0042422E">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Подпись </w:t>
      </w:r>
      <w:proofErr w:type="gramStart"/>
      <w:r w:rsidRPr="0042422E">
        <w:rPr>
          <w:rFonts w:ascii="Times New Roman" w:hAnsi="Times New Roman" w:cs="Times New Roman"/>
          <w:sz w:val="24"/>
          <w:szCs w:val="24"/>
        </w:rPr>
        <w:t>заместителя Главы Администрации города Сарапула</w:t>
      </w:r>
      <w:proofErr w:type="gramEnd"/>
      <w:r w:rsidRPr="0042422E">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Продолжительность административной процедуры - 4 </w:t>
      </w:r>
      <w:proofErr w:type="gramStart"/>
      <w:r w:rsidRPr="0042422E">
        <w:rPr>
          <w:rFonts w:ascii="Times New Roman" w:hAnsi="Times New Roman" w:cs="Times New Roman"/>
          <w:sz w:val="24"/>
          <w:szCs w:val="24"/>
        </w:rPr>
        <w:t>календарных</w:t>
      </w:r>
      <w:proofErr w:type="gramEnd"/>
      <w:r w:rsidRPr="0042422E">
        <w:rPr>
          <w:rFonts w:ascii="Times New Roman" w:hAnsi="Times New Roman" w:cs="Times New Roman"/>
          <w:sz w:val="24"/>
          <w:szCs w:val="24"/>
        </w:rPr>
        <w:t xml:space="preserve"> дня.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3.6. Результат административного действия и порядок передачи результата.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sidRPr="0042422E">
        <w:rPr>
          <w:rFonts w:ascii="Times New Roman" w:hAnsi="Times New Roman" w:cs="Times New Roman"/>
          <w:sz w:val="24"/>
          <w:szCs w:val="24"/>
        </w:rPr>
        <w:t xml:space="preserve"> либо специалисту Управления</w:t>
      </w:r>
      <w:r w:rsidRPr="0042422E">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4"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5"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w:t>
      </w:r>
      <w:proofErr w:type="gramStart"/>
      <w:r w:rsidRPr="0042422E">
        <w:rPr>
          <w:rFonts w:ascii="Times New Roman" w:hAnsi="Times New Roman" w:cs="Times New Roman"/>
          <w:sz w:val="24"/>
          <w:szCs w:val="24"/>
        </w:rPr>
        <w:t>случае</w:t>
      </w:r>
      <w:proofErr w:type="gramEnd"/>
      <w:r w:rsidRPr="0042422E">
        <w:rPr>
          <w:rFonts w:ascii="Times New Roman" w:hAnsi="Times New Roman" w:cs="Times New Roman"/>
          <w:sz w:val="24"/>
          <w:szCs w:val="24"/>
        </w:rPr>
        <w:t>,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Pr="0042422E" w:rsidRDefault="00424AF9" w:rsidP="00424AF9">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42422E">
        <w:rPr>
          <w:rFonts w:ascii="Times New Roman" w:hAnsi="Times New Roman" w:cs="Times New Roman"/>
          <w:sz w:val="24"/>
          <w:szCs w:val="24"/>
        </w:rPr>
        <w:t xml:space="preserve"> либо бумажном </w:t>
      </w:r>
      <w:proofErr w:type="gramStart"/>
      <w:r w:rsidRPr="0042422E">
        <w:rPr>
          <w:rFonts w:ascii="Times New Roman" w:hAnsi="Times New Roman" w:cs="Times New Roman"/>
          <w:sz w:val="24"/>
          <w:szCs w:val="24"/>
        </w:rPr>
        <w:t>виде</w:t>
      </w:r>
      <w:proofErr w:type="gramEnd"/>
      <w:r w:rsidRPr="0042422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42422E">
        <w:rPr>
          <w:rFonts w:ascii="Times New Roman" w:hAnsi="Times New Roman" w:cs="Times New Roman"/>
          <w:sz w:val="24"/>
          <w:szCs w:val="24"/>
        </w:rPr>
        <w:t>mail</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56" w:history="1">
        <w:r w:rsidRPr="0042422E">
          <w:rPr>
            <w:rStyle w:val="a3"/>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p>
    <w:p w:rsidR="00424AF9" w:rsidRPr="0042422E" w:rsidRDefault="00424AF9" w:rsidP="00424AF9">
      <w:pPr>
        <w:pStyle w:val="ConsPlusNormal"/>
        <w:jc w:val="center"/>
        <w:outlineLvl w:val="1"/>
        <w:rPr>
          <w:rFonts w:ascii="Times New Roman" w:hAnsi="Times New Roman" w:cs="Times New Roman"/>
          <w:sz w:val="24"/>
          <w:szCs w:val="24"/>
        </w:rPr>
      </w:pPr>
    </w:p>
    <w:p w:rsidR="001C41B5" w:rsidRPr="0042422E" w:rsidRDefault="001C41B5" w:rsidP="00F57916">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 xml:space="preserve">4.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исполнением</w:t>
      </w:r>
      <w:r w:rsidR="00F57916" w:rsidRPr="0042422E">
        <w:rPr>
          <w:rFonts w:ascii="Times New Roman" w:hAnsi="Times New Roman" w:cs="Times New Roman"/>
          <w:sz w:val="24"/>
          <w:szCs w:val="24"/>
        </w:rPr>
        <w:t xml:space="preserve"> </w:t>
      </w:r>
      <w:r w:rsidRPr="0042422E">
        <w:rPr>
          <w:rFonts w:ascii="Times New Roman" w:hAnsi="Times New Roman" w:cs="Times New Roman"/>
          <w:sz w:val="24"/>
          <w:szCs w:val="24"/>
        </w:rPr>
        <w:t>Административного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Pr="0042422E" w:rsidRDefault="001C41B5"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w:t>
      </w:r>
      <w:r w:rsidRPr="0042422E">
        <w:rPr>
          <w:rFonts w:ascii="Times New Roman" w:hAnsi="Times New Roman" w:cs="Times New Roman"/>
          <w:sz w:val="24"/>
          <w:szCs w:val="24"/>
        </w:rPr>
        <w:lastRenderedPageBreak/>
        <w:t xml:space="preserve">правовыми актами, за исключением документов, включенных в определенный </w:t>
      </w:r>
      <w:hyperlink r:id="rId57"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10" w:name="P310"/>
      <w:bookmarkEnd w:id="10"/>
      <w:r w:rsidR="00A92FFD" w:rsidRPr="0042422E">
        <w:rPr>
          <w:rFonts w:ascii="Times New Roman" w:hAnsi="Times New Roman" w:cs="Times New Roman"/>
          <w:sz w:val="24"/>
          <w:szCs w:val="24"/>
        </w:rPr>
        <w:t>заместителем Главы Администрации города Сарапула по административным вопросам, директором Центра.</w:t>
      </w:r>
      <w:proofErr w:type="gramEnd"/>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8"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4.2.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4.4. Требования к порядку и формам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42422E">
          <w:rPr>
            <w:rFonts w:ascii="Times New Roman" w:hAnsi="Times New Roman" w:cs="Times New Roman"/>
            <w:color w:val="0000FF"/>
            <w:sz w:val="24"/>
            <w:szCs w:val="24"/>
          </w:rPr>
          <w:t>пункте 4.2</w:t>
        </w:r>
      </w:hyperlink>
      <w:r w:rsidRPr="0042422E">
        <w:rPr>
          <w:rFonts w:ascii="Times New Roman" w:hAnsi="Times New Roman" w:cs="Times New Roman"/>
          <w:sz w:val="24"/>
          <w:szCs w:val="24"/>
        </w:rPr>
        <w:t xml:space="preserve"> настоящего раздела.</w:t>
      </w: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5. Досудебный (внесудебный) порядок обжалования решений</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и действий (бездействия) органа, предоставляющего</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муниципальную услугу, а также должностных лиц или</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муниципальных служащих</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5.1. </w:t>
      </w:r>
      <w:proofErr w:type="gramStart"/>
      <w:r w:rsidRPr="0042422E">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42422E">
        <w:rPr>
          <w:rFonts w:ascii="Verdana" w:eastAsia="Calibri" w:hAnsi="Verdana" w:cstheme="minorBidi"/>
          <w:color w:val="052635"/>
          <w:sz w:val="24"/>
          <w:szCs w:val="24"/>
          <w:shd w:val="clear" w:color="auto" w:fill="FFFFFF"/>
          <w:lang w:eastAsia="en-US"/>
        </w:rPr>
        <w:t xml:space="preserve"> </w:t>
      </w:r>
      <w:r w:rsidR="00890A53" w:rsidRPr="0042422E">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42422E">
        <w:rPr>
          <w:rFonts w:ascii="Times New Roman" w:hAnsi="Times New Roman" w:cs="Times New Roman"/>
          <w:sz w:val="24"/>
          <w:szCs w:val="24"/>
        </w:rPr>
        <w:t>, а также Государственной корпорации по атомной энергии "</w:t>
      </w:r>
      <w:proofErr w:type="spellStart"/>
      <w:r w:rsidR="00890A53" w:rsidRPr="0042422E">
        <w:rPr>
          <w:rFonts w:ascii="Times New Roman" w:hAnsi="Times New Roman" w:cs="Times New Roman"/>
          <w:sz w:val="24"/>
          <w:szCs w:val="24"/>
        </w:rPr>
        <w:t>Росатом</w:t>
      </w:r>
      <w:proofErr w:type="spellEnd"/>
      <w:r w:rsidR="00890A53" w:rsidRPr="0042422E">
        <w:rPr>
          <w:rFonts w:ascii="Times New Roman" w:hAnsi="Times New Roman" w:cs="Times New Roman"/>
          <w:sz w:val="24"/>
          <w:szCs w:val="24"/>
        </w:rPr>
        <w:t>" и ее должностных лиц</w:t>
      </w:r>
      <w:r w:rsidRPr="0042422E">
        <w:rPr>
          <w:rFonts w:ascii="Times New Roman" w:hAnsi="Times New Roman" w:cs="Times New Roman"/>
          <w:sz w:val="24"/>
          <w:szCs w:val="24"/>
        </w:rPr>
        <w:t>.</w:t>
      </w:r>
    </w:p>
    <w:p w:rsidR="00890A53" w:rsidRPr="0042422E" w:rsidRDefault="00890A53" w:rsidP="00890A5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5.2. Заявитель может обратиться с </w:t>
      </w:r>
      <w:proofErr w:type="gramStart"/>
      <w:r w:rsidRPr="0042422E">
        <w:rPr>
          <w:rFonts w:ascii="Times New Roman" w:hAnsi="Times New Roman" w:cs="Times New Roman"/>
          <w:sz w:val="24"/>
          <w:szCs w:val="24"/>
        </w:rPr>
        <w:t>жалобой</w:t>
      </w:r>
      <w:proofErr w:type="gramEnd"/>
      <w:r w:rsidRPr="0042422E">
        <w:rPr>
          <w:rFonts w:ascii="Times New Roman" w:hAnsi="Times New Roman" w:cs="Times New Roman"/>
          <w:sz w:val="24"/>
          <w:szCs w:val="24"/>
        </w:rPr>
        <w:t xml:space="preserve"> в том числе в следующих случаях:</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2422E">
        <w:rPr>
          <w:rFonts w:ascii="Times New Roman" w:hAnsi="Times New Roman" w:cs="Times New Roman"/>
          <w:sz w:val="24"/>
          <w:szCs w:val="24"/>
        </w:rPr>
        <w:lastRenderedPageBreak/>
        <w:t>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5.5. Жалоба должна содержать:</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сведения об обжалуемых решениях и действиях (бездействии);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5.6. </w:t>
      </w:r>
      <w:proofErr w:type="gramStart"/>
      <w:r w:rsidRPr="0042422E">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2422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отказывает в удовлетворении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5.8. Не </w:t>
      </w:r>
      <w:proofErr w:type="gramStart"/>
      <w:r w:rsidRPr="0042422E">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2422E">
        <w:rPr>
          <w:rFonts w:ascii="Times New Roman" w:hAnsi="Times New Roman" w:cs="Times New Roman"/>
          <w:sz w:val="24"/>
          <w:szCs w:val="24"/>
        </w:rPr>
        <w:t xml:space="preserve"> мотивированный ответ о результатах рассмотрения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5.9. В случае установления в ходе или по результатам </w:t>
      </w:r>
      <w:proofErr w:type="gramStart"/>
      <w:r w:rsidRPr="004242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42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42422E">
        <w:rPr>
          <w:rFonts w:ascii="Times New Roman" w:hAnsi="Times New Roman" w:cs="Times New Roman"/>
          <w:sz w:val="24"/>
          <w:szCs w:val="24"/>
        </w:rPr>
        <w:lastRenderedPageBreak/>
        <w:t>имеющиеся материалы в органы прокуратуры.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Pr="0042422E" w:rsidRDefault="0042422E">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1</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услуги </w:t>
      </w:r>
      <w:r w:rsidR="00F57916" w:rsidRPr="0042422E">
        <w:rPr>
          <w:rFonts w:ascii="Times New Roman" w:hAnsi="Times New Roman" w:cs="Times New Roman"/>
          <w:sz w:val="24"/>
          <w:szCs w:val="24"/>
        </w:rPr>
        <w:t xml:space="preserve">«Предоставление </w:t>
      </w:r>
      <w:r w:rsidRPr="0042422E">
        <w:rPr>
          <w:rFonts w:ascii="Times New Roman" w:hAnsi="Times New Roman" w:cs="Times New Roman"/>
          <w:sz w:val="24"/>
          <w:szCs w:val="24"/>
        </w:rPr>
        <w:t xml:space="preserve"> разрешени</w:t>
      </w:r>
      <w:r w:rsidR="00F57916" w:rsidRPr="0042422E">
        <w:rPr>
          <w:rFonts w:ascii="Times New Roman" w:hAnsi="Times New Roman" w:cs="Times New Roman"/>
          <w:sz w:val="24"/>
          <w:szCs w:val="24"/>
        </w:rPr>
        <w:t>я</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w:t>
      </w:r>
      <w:r w:rsidR="00F57916" w:rsidRPr="0042422E">
        <w:rPr>
          <w:rFonts w:ascii="Times New Roman" w:hAnsi="Times New Roman" w:cs="Times New Roman"/>
          <w:sz w:val="24"/>
          <w:szCs w:val="24"/>
        </w:rPr>
        <w:t xml:space="preserve"> объекта</w:t>
      </w:r>
      <w:r w:rsidRPr="0042422E">
        <w:rPr>
          <w:rFonts w:ascii="Times New Roman" w:hAnsi="Times New Roman" w:cs="Times New Roman"/>
          <w:sz w:val="24"/>
          <w:szCs w:val="24"/>
        </w:rPr>
        <w:t xml:space="preserve"> в эксплуатацию</w:t>
      </w:r>
      <w:r w:rsidR="00F57916" w:rsidRPr="0042422E">
        <w:rPr>
          <w:rFonts w:ascii="Times New Roman" w:hAnsi="Times New Roman" w:cs="Times New Roman"/>
          <w:sz w:val="24"/>
          <w:szCs w:val="24"/>
        </w:rPr>
        <w:t>»</w:t>
      </w:r>
    </w:p>
    <w:p w:rsidR="00F57916" w:rsidRPr="0042422E" w:rsidRDefault="00F57916">
      <w:pPr>
        <w:pStyle w:val="ConsPlusNormal"/>
        <w:jc w:val="right"/>
        <w:rPr>
          <w:rFonts w:ascii="Times New Roman" w:hAnsi="Times New Roman" w:cs="Times New Roman"/>
          <w:sz w:val="24"/>
          <w:szCs w:val="24"/>
        </w:rPr>
      </w:pP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Кому 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застройщика</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(фамилия, имя, отчество - для граждан,</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полное наименование организации - </w:t>
      </w:r>
      <w:proofErr w:type="gramStart"/>
      <w:r w:rsidRPr="0042422E">
        <w:rPr>
          <w:rFonts w:ascii="Times New Roman" w:hAnsi="Times New Roman" w:cs="Times New Roman"/>
          <w:sz w:val="24"/>
          <w:szCs w:val="24"/>
        </w:rPr>
        <w:t>для</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юридических лиц), его почтовый индекс</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и адрес, адрес электронной почты)</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rsidP="00F57916">
      <w:pPr>
        <w:pStyle w:val="ConsPlusNonformat"/>
        <w:jc w:val="center"/>
        <w:rPr>
          <w:rFonts w:ascii="Times New Roman" w:hAnsi="Times New Roman" w:cs="Times New Roman"/>
          <w:sz w:val="24"/>
          <w:szCs w:val="24"/>
        </w:rPr>
      </w:pPr>
      <w:bookmarkStart w:id="11" w:name="P375"/>
      <w:bookmarkEnd w:id="11"/>
      <w:r w:rsidRPr="0042422E">
        <w:rPr>
          <w:rFonts w:ascii="Times New Roman" w:hAnsi="Times New Roman" w:cs="Times New Roman"/>
          <w:sz w:val="24"/>
          <w:szCs w:val="24"/>
        </w:rPr>
        <w:t>РАЗРЕШЕНИЕ</w:t>
      </w:r>
    </w:p>
    <w:p w:rsidR="001C41B5" w:rsidRPr="0042422E" w:rsidRDefault="001C41B5" w:rsidP="00F57916">
      <w:pPr>
        <w:pStyle w:val="ConsPlusNonformat"/>
        <w:jc w:val="center"/>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Дата _______________                                         N 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 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или органа исполнительной власти субъекта Российской Федерации,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или органа местного самоуправления,</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осуществляющих</w:t>
      </w:r>
      <w:proofErr w:type="gramEnd"/>
      <w:r w:rsidRPr="0042422E">
        <w:rPr>
          <w:rFonts w:ascii="Times New Roman" w:hAnsi="Times New Roman" w:cs="Times New Roman"/>
          <w:sz w:val="24"/>
          <w:szCs w:val="24"/>
        </w:rPr>
        <w:t xml:space="preserve"> выдачу разрешения на ввод объекта в эксплуатацию,</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государственная корпорация по атомной энергии "</w:t>
      </w:r>
      <w:proofErr w:type="spellStart"/>
      <w:r w:rsidRPr="0042422E">
        <w:rPr>
          <w:rFonts w:ascii="Times New Roman" w:hAnsi="Times New Roman" w:cs="Times New Roman"/>
          <w:sz w:val="24"/>
          <w:szCs w:val="24"/>
        </w:rPr>
        <w:t>Росатом</w:t>
      </w:r>
      <w:proofErr w:type="spellEnd"/>
      <w:r w:rsidRPr="0042422E">
        <w:rPr>
          <w:rFonts w:ascii="Times New Roman" w:hAnsi="Times New Roman" w:cs="Times New Roman"/>
          <w:sz w:val="24"/>
          <w:szCs w:val="24"/>
        </w:rPr>
        <w:t>")</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0" w:history="1">
        <w:r w:rsidRPr="0042422E">
          <w:rPr>
            <w:rFonts w:ascii="Times New Roman" w:hAnsi="Times New Roman" w:cs="Times New Roman"/>
            <w:color w:val="0000FF"/>
            <w:sz w:val="24"/>
            <w:szCs w:val="24"/>
          </w:rPr>
          <w:t>статьей  55</w:t>
        </w:r>
      </w:hyperlink>
      <w:r w:rsidRPr="0042422E">
        <w:rPr>
          <w:rFonts w:ascii="Times New Roman" w:hAnsi="Times New Roman" w:cs="Times New Roman"/>
          <w:sz w:val="24"/>
          <w:szCs w:val="24"/>
        </w:rPr>
        <w:t xml:space="preserve">  Градостроительного  кодекса  Российской</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Федерации  разрешает  ввод в эксплуатацию построенного, реконструированного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объекта капитального строительства; линейного объекта; объекта капитального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строительства,  входящего в состав линейного объекта; завершенного работами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по  сохранению  объекта  культурного  наследия,  при  которых затрагивались</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объекта (этапа)</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капитального строительства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расположенного</w:t>
      </w:r>
      <w:proofErr w:type="gramEnd"/>
      <w:r w:rsidRPr="0042422E">
        <w:rPr>
          <w:rFonts w:ascii="Times New Roman" w:hAnsi="Times New Roman" w:cs="Times New Roman"/>
          <w:sz w:val="24"/>
          <w:szCs w:val="24"/>
        </w:rPr>
        <w:t xml:space="preserve"> по адресу:</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об изменении адреса)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на земельном участке (земельных участках) с кадастровым номером 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строительный адрес: 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42422E">
        <w:rPr>
          <w:rFonts w:ascii="Times New Roman" w:hAnsi="Times New Roman" w:cs="Times New Roman"/>
          <w:sz w:val="24"/>
          <w:szCs w:val="24"/>
        </w:rPr>
        <w:t>на</w:t>
      </w:r>
      <w:proofErr w:type="gramEnd"/>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lastRenderedPageBreak/>
        <w:t>строительство  N  __________________,  дата  выдачи  ______________, орган,</w:t>
      </w:r>
    </w:p>
    <w:p w:rsidR="001C41B5" w:rsidRPr="0042422E" w:rsidRDefault="001C41B5">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выдавший</w:t>
      </w:r>
      <w:proofErr w:type="gramEnd"/>
      <w:r w:rsidRPr="0042422E">
        <w:rPr>
          <w:rFonts w:ascii="Times New Roman" w:hAnsi="Times New Roman" w:cs="Times New Roman"/>
          <w:sz w:val="24"/>
          <w:szCs w:val="24"/>
        </w:rPr>
        <w:t xml:space="preserve"> разрешение на строительство 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II. Сведения об объекте капитального строительства</w:t>
      </w:r>
    </w:p>
    <w:p w:rsidR="001C41B5" w:rsidRPr="0042422E"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42422E" w:rsidTr="004C1E40">
        <w:tc>
          <w:tcPr>
            <w:tcW w:w="3118"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Наименование показателя</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Единица измерения</w:t>
            </w:r>
          </w:p>
        </w:tc>
        <w:tc>
          <w:tcPr>
            <w:tcW w:w="272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По проекту</w:t>
            </w:r>
          </w:p>
        </w:tc>
        <w:tc>
          <w:tcPr>
            <w:tcW w:w="2360"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Фактически</w:t>
            </w: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1. Общие показатели вводимого в эксплуатацию объекта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Строительный объем - всего</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 том числе надземной части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нежилых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встроенно-пристроенных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зданий, сооружений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2. Объекты непроизводственного назначения</w:t>
            </w: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t xml:space="preserve">2.1. </w:t>
            </w:r>
            <w:proofErr w:type="gramStart"/>
            <w:r w:rsidRPr="0042422E">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мест</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помещений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Вместимость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rPr>
                <w:rFonts w:ascii="Times New Roman" w:hAnsi="Times New Roman" w:cs="Times New Roman"/>
                <w:sz w:val="24"/>
                <w:szCs w:val="24"/>
              </w:rPr>
            </w:pP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lastRenderedPageBreak/>
              <w:t>2.2. Объекты жилищного фонда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секций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секций</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квартир/общая площадь, всего, в том числе: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1-комнатные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2-комнатные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3-комнатные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более чем 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(с учетом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blPrEx>
          <w:tblBorders>
            <w:insideH w:val="nil"/>
          </w:tblBorders>
        </w:tblPrEx>
        <w:tc>
          <w:tcPr>
            <w:tcW w:w="3118" w:type="dxa"/>
            <w:tcBorders>
              <w:top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 &lt;12&gt;</w:t>
            </w:r>
          </w:p>
        </w:tc>
        <w:tc>
          <w:tcPr>
            <w:tcW w:w="136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3. Объекты производственного назначения</w:t>
            </w:r>
          </w:p>
        </w:tc>
      </w:tr>
      <w:tr w:rsidR="001C41B5" w:rsidRPr="0042422E" w:rsidTr="004C1E40">
        <w:tc>
          <w:tcPr>
            <w:tcW w:w="9560" w:type="dxa"/>
            <w:gridSpan w:val="4"/>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Тип объекта</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Производительность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4. Линейные объекты</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Категория (класс)</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Протяженность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 (пропускная способность, грузооборот, интенсивность движения)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Диаметры и количество трубопроводов, характеристики материалов труб</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Тип (КЛ, </w:t>
            </w:r>
            <w:proofErr w:type="gramStart"/>
            <w:r w:rsidRPr="0042422E">
              <w:rPr>
                <w:rFonts w:ascii="Times New Roman" w:hAnsi="Times New Roman" w:cs="Times New Roman"/>
                <w:sz w:val="24"/>
                <w:szCs w:val="24"/>
              </w:rPr>
              <w:t>ВЛ</w:t>
            </w:r>
            <w:proofErr w:type="gramEnd"/>
            <w:r w:rsidRPr="0042422E">
              <w:rPr>
                <w:rFonts w:ascii="Times New Roman" w:hAnsi="Times New Roman" w:cs="Times New Roman"/>
                <w:sz w:val="24"/>
                <w:szCs w:val="24"/>
              </w:rPr>
              <w:t>, КВЛ), уровень напряжения линий электропередачи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Перечень конструктивных элементов, оказывающих влияние на безопасность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Класс </w:t>
            </w:r>
            <w:proofErr w:type="spellStart"/>
            <w:r w:rsidRPr="0042422E">
              <w:rPr>
                <w:rFonts w:ascii="Times New Roman" w:hAnsi="Times New Roman" w:cs="Times New Roman"/>
                <w:sz w:val="24"/>
                <w:szCs w:val="24"/>
              </w:rPr>
              <w:t>энергоэффективности</w:t>
            </w:r>
            <w:proofErr w:type="spellEnd"/>
            <w:r w:rsidRPr="0042422E">
              <w:rPr>
                <w:rFonts w:ascii="Times New Roman" w:hAnsi="Times New Roman" w:cs="Times New Roman"/>
                <w:sz w:val="24"/>
                <w:szCs w:val="24"/>
              </w:rPr>
              <w:t xml:space="preserve"> здания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Удельный расход тепловой энергии на 1 кв. м площади</w:t>
            </w:r>
          </w:p>
        </w:tc>
        <w:tc>
          <w:tcPr>
            <w:tcW w:w="1361" w:type="dxa"/>
          </w:tcPr>
          <w:p w:rsidR="001C41B5" w:rsidRPr="0042422E" w:rsidRDefault="001C41B5">
            <w:pPr>
              <w:pStyle w:val="ConsPlusNormal"/>
              <w:jc w:val="center"/>
              <w:rPr>
                <w:rFonts w:ascii="Times New Roman" w:hAnsi="Times New Roman" w:cs="Times New Roman"/>
                <w:sz w:val="24"/>
                <w:szCs w:val="24"/>
              </w:rPr>
            </w:pPr>
            <w:proofErr w:type="spellStart"/>
            <w:r w:rsidRPr="0042422E">
              <w:rPr>
                <w:rFonts w:ascii="Times New Roman" w:hAnsi="Times New Roman" w:cs="Times New Roman"/>
                <w:sz w:val="24"/>
                <w:szCs w:val="24"/>
              </w:rPr>
              <w:t>кВт</w:t>
            </w:r>
            <w:proofErr w:type="gramStart"/>
            <w:r w:rsidRPr="0042422E">
              <w:rPr>
                <w:rFonts w:ascii="Times New Roman" w:hAnsi="Times New Roman" w:cs="Times New Roman"/>
                <w:sz w:val="24"/>
                <w:szCs w:val="24"/>
              </w:rPr>
              <w:t>.ч</w:t>
            </w:r>
            <w:proofErr w:type="spellEnd"/>
            <w:proofErr w:type="gramEnd"/>
            <w:r w:rsidRPr="0042422E">
              <w:rPr>
                <w:rFonts w:ascii="Times New Roman" w:hAnsi="Times New Roman" w:cs="Times New Roman"/>
                <w:sz w:val="24"/>
                <w:szCs w:val="24"/>
              </w:rPr>
              <w:t>/м2</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Материалы утепления </w:t>
            </w:r>
            <w:r w:rsidRPr="0042422E">
              <w:rPr>
                <w:rFonts w:ascii="Times New Roman" w:hAnsi="Times New Roman" w:cs="Times New Roman"/>
                <w:sz w:val="24"/>
                <w:szCs w:val="24"/>
              </w:rPr>
              <w:lastRenderedPageBreak/>
              <w:t>наружных ограждающих конструкций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Заполнение световых проемов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bl>
    <w:p w:rsidR="001C41B5" w:rsidRPr="0042422E" w:rsidRDefault="001C41B5">
      <w:pPr>
        <w:pStyle w:val="ConsPlusNormal"/>
        <w:jc w:val="both"/>
        <w:rPr>
          <w:rFonts w:ascii="Times New Roman" w:hAnsi="Times New Roman" w:cs="Times New Roman"/>
          <w:sz w:val="24"/>
          <w:szCs w:val="24"/>
        </w:rPr>
      </w:pPr>
    </w:p>
    <w:p w:rsidR="004C1E40" w:rsidRPr="0042422E" w:rsidRDefault="004C1E40" w:rsidP="004C1E40">
      <w:pPr>
        <w:keepNext/>
        <w:tabs>
          <w:tab w:val="left" w:pos="426"/>
        </w:tabs>
        <w:autoSpaceDE w:val="0"/>
        <w:autoSpaceDN w:val="0"/>
        <w:spacing w:before="240"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 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2422E" w:rsidTr="004C1E40">
        <w:tc>
          <w:tcPr>
            <w:tcW w:w="4423" w:type="dxa"/>
            <w:gridSpan w:val="8"/>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2422E" w:rsidTr="004C1E40">
        <w:tc>
          <w:tcPr>
            <w:tcW w:w="4423" w:type="dxa"/>
            <w:gridSpan w:val="8"/>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(должность уполномоченного сотрудника органа,</w:t>
            </w:r>
            <w:r w:rsidRPr="0042422E">
              <w:rPr>
                <w:rFonts w:ascii="Times New Roman" w:eastAsia="Times New Roman" w:hAnsi="Times New Roman" w:cs="Times New Roman"/>
                <w:sz w:val="24"/>
                <w:szCs w:val="24"/>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(подпись)</w:t>
            </w:r>
          </w:p>
        </w:tc>
        <w:tc>
          <w:tcPr>
            <w:tcW w:w="850"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(расшифровка подписи)</w:t>
            </w:r>
          </w:p>
        </w:tc>
      </w:tr>
      <w:tr w:rsidR="004C1E40" w:rsidRPr="0042422E"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2422E" w:rsidRDefault="004C1E40" w:rsidP="004C1E40">
            <w:pPr>
              <w:autoSpaceDE w:val="0"/>
              <w:autoSpaceDN w:val="0"/>
              <w:spacing w:after="0"/>
              <w:ind w:left="57"/>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г.</w:t>
            </w:r>
          </w:p>
        </w:tc>
      </w:tr>
    </w:tbl>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90540F" w:rsidRPr="0042422E" w:rsidRDefault="0090540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Pr="0042422E" w:rsidRDefault="0042422E"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C41B5" w:rsidRPr="0042422E" w:rsidRDefault="001C41B5" w:rsidP="004C1E40">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2</w:t>
      </w:r>
      <w:r w:rsidR="002E2F22" w:rsidRPr="0042422E">
        <w:rPr>
          <w:rFonts w:ascii="Times New Roman" w:hAnsi="Times New Roman" w:cs="Times New Roman"/>
          <w:sz w:val="24"/>
          <w:szCs w:val="24"/>
        </w:rPr>
        <w:t xml:space="preserve"> </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1C41B5"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4C1E40" w:rsidRPr="0042422E" w:rsidRDefault="004C1E40" w:rsidP="004C1E40">
      <w:pPr>
        <w:pStyle w:val="ConsPlusNormal"/>
        <w:jc w:val="right"/>
        <w:rPr>
          <w:rFonts w:ascii="Times New Roman" w:hAnsi="Times New Roman" w:cs="Times New Roman"/>
          <w:sz w:val="24"/>
          <w:szCs w:val="24"/>
        </w:rPr>
      </w:pP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Начальнику управления архитектуры</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и градостроительства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spacing w:after="0"/>
        <w:ind w:left="4253"/>
        <w:jc w:val="both"/>
        <w:rPr>
          <w:rFonts w:ascii="Times New Roman" w:hAnsi="Times New Roman" w:cs="Times New Roman"/>
          <w:sz w:val="24"/>
          <w:szCs w:val="24"/>
        </w:rPr>
      </w:pPr>
      <w:proofErr w:type="spellStart"/>
      <w:r w:rsidRPr="0042422E">
        <w:rPr>
          <w:rFonts w:ascii="Times New Roman" w:hAnsi="Times New Roman" w:cs="Times New Roman"/>
          <w:sz w:val="24"/>
          <w:szCs w:val="24"/>
        </w:rPr>
        <w:t>Лагуновой</w:t>
      </w:r>
      <w:proofErr w:type="spellEnd"/>
      <w:r w:rsidRPr="0042422E">
        <w:rPr>
          <w:rFonts w:ascii="Times New Roman" w:hAnsi="Times New Roman" w:cs="Times New Roman"/>
          <w:sz w:val="24"/>
          <w:szCs w:val="24"/>
        </w:rPr>
        <w:t xml:space="preserve"> Е.М.</w:t>
      </w:r>
    </w:p>
    <w:p w:rsidR="004C1E40" w:rsidRPr="0042422E" w:rsidRDefault="004C1E40" w:rsidP="004C1E40">
      <w:pPr>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от _______________________________________ </w:t>
      </w:r>
    </w:p>
    <w:p w:rsidR="004C1E40" w:rsidRPr="0042422E" w:rsidRDefault="004C1E40" w:rsidP="004C1E40">
      <w:pPr>
        <w:spacing w:after="0"/>
        <w:ind w:left="4253"/>
        <w:jc w:val="both"/>
        <w:rPr>
          <w:rFonts w:ascii="Times New Roman" w:hAnsi="Times New Roman" w:cs="Times New Roman"/>
          <w:i/>
          <w:sz w:val="18"/>
          <w:szCs w:val="18"/>
        </w:rPr>
      </w:pPr>
      <w:r w:rsidRPr="0042422E">
        <w:rPr>
          <w:rFonts w:ascii="Times New Roman" w:hAnsi="Times New Roman" w:cs="Times New Roman"/>
          <w:i/>
          <w:sz w:val="18"/>
          <w:szCs w:val="18"/>
        </w:rPr>
        <w:t xml:space="preserve">   </w:t>
      </w:r>
      <w:proofErr w:type="gramStart"/>
      <w:r w:rsidRPr="0042422E">
        <w:rPr>
          <w:rFonts w:ascii="Times New Roman" w:hAnsi="Times New Roman" w:cs="Times New Roman"/>
          <w:i/>
          <w:sz w:val="18"/>
          <w:szCs w:val="18"/>
        </w:rPr>
        <w:t xml:space="preserve">(наименование застройщика - полное наименование </w:t>
      </w:r>
      <w:proofErr w:type="gramEnd"/>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организации – для юридических лиц,</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Ф.И.О. - для граждан</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почтовый индекс и адрес)</w:t>
      </w:r>
    </w:p>
    <w:p w:rsidR="004C1E40" w:rsidRPr="0042422E" w:rsidRDefault="004C1E40" w:rsidP="004C1E40">
      <w:pPr>
        <w:spacing w:after="0"/>
        <w:jc w:val="both"/>
        <w:rPr>
          <w:rFonts w:ascii="Times New Roman" w:hAnsi="Times New Roman" w:cs="Times New Roman"/>
          <w:sz w:val="24"/>
          <w:szCs w:val="24"/>
        </w:rPr>
      </w:pP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Прошу выдать разрешение на ввод объекта в эксплуатацию_________________________</w:t>
      </w:r>
    </w:p>
    <w:p w:rsidR="000B72F2" w:rsidRPr="000B72F2" w:rsidRDefault="000B72F2" w:rsidP="000B72F2">
      <w:pPr>
        <w:jc w:val="center"/>
        <w:rPr>
          <w:rFonts w:ascii="Times New Roman" w:hAnsi="Times New Roman" w:cs="Times New Roman"/>
          <w:sz w:val="18"/>
          <w:szCs w:val="18"/>
        </w:rPr>
      </w:pPr>
      <w:r w:rsidRPr="000B72F2">
        <w:rPr>
          <w:rFonts w:ascii="Times New Roman" w:hAnsi="Times New Roman" w:cs="Times New Roman"/>
          <w:sz w:val="24"/>
          <w:szCs w:val="24"/>
        </w:rPr>
        <w:t xml:space="preserve">____________________________________________________________________________                                                                                                                                 </w:t>
      </w:r>
      <w:r w:rsidRPr="000B72F2">
        <w:rPr>
          <w:rFonts w:ascii="Times New Roman" w:hAnsi="Times New Roman" w:cs="Times New Roman"/>
          <w:i/>
          <w:sz w:val="18"/>
          <w:szCs w:val="18"/>
        </w:rPr>
        <w:t>(наименование объекта капитального строительства в соответствии с проектной документацией,  адрес)</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Приложение:</w:t>
      </w:r>
    </w:p>
    <w:p w:rsidR="00C22335" w:rsidRDefault="000B72F2" w:rsidP="00C22335">
      <w:pPr>
        <w:jc w:val="both"/>
        <w:rPr>
          <w:rFonts w:ascii="Times New Roman" w:hAnsi="Times New Roman" w:cs="Times New Roman"/>
          <w:i/>
          <w:sz w:val="18"/>
          <w:szCs w:val="18"/>
        </w:rPr>
      </w:pPr>
      <w:r w:rsidRPr="000B72F2">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sz w:val="24"/>
          <w:szCs w:val="24"/>
        </w:rPr>
        <w:t xml:space="preserve"> ____________________________________________________________________________</w:t>
      </w:r>
      <w:r w:rsidRPr="000B72F2">
        <w:rPr>
          <w:rFonts w:ascii="Times New Roman" w:hAnsi="Times New Roman" w:cs="Times New Roman"/>
          <w:i/>
          <w:sz w:val="24"/>
          <w:szCs w:val="24"/>
        </w:rPr>
        <w:t xml:space="preserve"> </w:t>
      </w:r>
      <w:r w:rsidRPr="000B72F2">
        <w:rPr>
          <w:rFonts w:ascii="Times New Roman" w:hAnsi="Times New Roman" w:cs="Times New Roman"/>
          <w:i/>
          <w:sz w:val="18"/>
          <w:szCs w:val="18"/>
        </w:rPr>
        <w:t>(свидетельство  о государственной регистрации  права   собственности  на  земельный участок или договор аренды</w:t>
      </w:r>
    </w:p>
    <w:p w:rsidR="000B72F2" w:rsidRPr="000B72F2" w:rsidRDefault="00C22335" w:rsidP="00C22335">
      <w:pPr>
        <w:jc w:val="both"/>
        <w:rPr>
          <w:rFonts w:ascii="Times New Roman" w:hAnsi="Times New Roman" w:cs="Times New Roman"/>
          <w:i/>
          <w:sz w:val="24"/>
          <w:szCs w:val="24"/>
        </w:rPr>
      </w:pP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земельного участка)</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2) градостроительный план земельного участка</w:t>
      </w:r>
      <w:r>
        <w:rPr>
          <w:rFonts w:ascii="Times New Roman" w:hAnsi="Times New Roman" w:cs="Times New Roman"/>
          <w:sz w:val="24"/>
          <w:szCs w:val="24"/>
        </w:rPr>
        <w:t xml:space="preserve"> __________________________________</w:t>
      </w:r>
    </w:p>
    <w:p w:rsidR="000B72F2" w:rsidRPr="000B72F2" w:rsidRDefault="000B72F2" w:rsidP="000B72F2">
      <w:pPr>
        <w:jc w:val="center"/>
        <w:rPr>
          <w:rFonts w:ascii="Times New Roman" w:hAnsi="Times New Roman" w:cs="Times New Roman"/>
          <w:i/>
          <w:sz w:val="18"/>
          <w:szCs w:val="18"/>
        </w:rPr>
      </w:pPr>
      <w:r>
        <w:rPr>
          <w:rFonts w:ascii="Times New Roman" w:hAnsi="Times New Roman" w:cs="Times New Roman"/>
          <w:i/>
          <w:sz w:val="24"/>
          <w:szCs w:val="24"/>
        </w:rPr>
        <w:t xml:space="preserve">                                                                           </w:t>
      </w:r>
      <w:r w:rsidRPr="000B72F2">
        <w:rPr>
          <w:rFonts w:ascii="Times New Roman" w:hAnsi="Times New Roman" w:cs="Times New Roman"/>
          <w:i/>
          <w:sz w:val="18"/>
          <w:szCs w:val="18"/>
        </w:rPr>
        <w:t>(номер и дата утверждения)</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3)</w:t>
      </w:r>
      <w:r w:rsidRPr="000B72F2">
        <w:rPr>
          <w:rFonts w:ascii="Times New Roman" w:hAnsi="Times New Roman" w:cs="Times New Roman"/>
          <w:sz w:val="24"/>
          <w:szCs w:val="24"/>
        </w:rPr>
        <w:t>разрешение на строительство_______</w:t>
      </w:r>
      <w:r>
        <w:rPr>
          <w:rFonts w:ascii="Times New Roman" w:hAnsi="Times New Roman" w:cs="Times New Roman"/>
          <w:sz w:val="24"/>
          <w:szCs w:val="24"/>
        </w:rPr>
        <w:t>__________________________________________</w:t>
      </w:r>
    </w:p>
    <w:p w:rsidR="000B72F2" w:rsidRPr="000B72F2" w:rsidRDefault="000B72F2" w:rsidP="000B72F2">
      <w:pPr>
        <w:jc w:val="both"/>
        <w:rPr>
          <w:rFonts w:ascii="Times New Roman" w:hAnsi="Times New Roman" w:cs="Times New Roman"/>
          <w:i/>
          <w:sz w:val="18"/>
          <w:szCs w:val="18"/>
        </w:rPr>
      </w:pPr>
      <w:r w:rsidRPr="000B72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B72F2">
        <w:rPr>
          <w:rFonts w:ascii="Times New Roman" w:hAnsi="Times New Roman" w:cs="Times New Roman"/>
          <w:sz w:val="18"/>
          <w:szCs w:val="18"/>
        </w:rPr>
        <w:t xml:space="preserve">   </w:t>
      </w:r>
      <w:r w:rsidRPr="000B72F2">
        <w:rPr>
          <w:rFonts w:ascii="Times New Roman" w:hAnsi="Times New Roman" w:cs="Times New Roman"/>
          <w:i/>
          <w:sz w:val="18"/>
          <w:szCs w:val="18"/>
        </w:rPr>
        <w:t>(номер и дата выдачи)</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договора)_________________</w:t>
      </w:r>
      <w:r>
        <w:rPr>
          <w:rFonts w:ascii="Times New Roman" w:hAnsi="Times New Roman" w:cs="Times New Roman"/>
          <w:sz w:val="24"/>
          <w:szCs w:val="24"/>
        </w:rPr>
        <w:t>____________</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center"/>
        <w:rPr>
          <w:rFonts w:ascii="Times New Roman" w:hAnsi="Times New Roman" w:cs="Times New Roman"/>
          <w:i/>
          <w:sz w:val="18"/>
          <w:szCs w:val="18"/>
        </w:rPr>
      </w:pPr>
      <w:r w:rsidRPr="000B72F2">
        <w:rPr>
          <w:rFonts w:ascii="Times New Roman" w:hAnsi="Times New Roman" w:cs="Times New Roman"/>
          <w:i/>
          <w:sz w:val="18"/>
          <w:szCs w:val="18"/>
        </w:rPr>
        <w:t>(номер и дата выдачи)</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5) справка о соответствии построенного, реконструированного объекта капитального строительства требованиям технических регламентов                                                       ____________________________________________________</w:t>
      </w:r>
      <w:r w:rsidR="00C22335">
        <w:rPr>
          <w:rFonts w:ascii="Times New Roman" w:hAnsi="Times New Roman" w:cs="Times New Roman"/>
          <w:sz w:val="24"/>
          <w:szCs w:val="24"/>
        </w:rPr>
        <w:t>________________________</w:t>
      </w:r>
    </w:p>
    <w:p w:rsidR="000B72F2" w:rsidRPr="00C22335" w:rsidRDefault="000B72F2" w:rsidP="00C22335">
      <w:pPr>
        <w:jc w:val="center"/>
        <w:rPr>
          <w:rFonts w:ascii="Times New Roman" w:hAnsi="Times New Roman" w:cs="Times New Roman"/>
          <w:i/>
          <w:sz w:val="18"/>
          <w:szCs w:val="18"/>
        </w:rPr>
      </w:pPr>
      <w:r w:rsidRPr="00C22335">
        <w:rPr>
          <w:rFonts w:ascii="Times New Roman" w:hAnsi="Times New Roman" w:cs="Times New Roman"/>
          <w:i/>
          <w:sz w:val="18"/>
          <w:szCs w:val="18"/>
        </w:rPr>
        <w:t>(дата выдачи, наименование организации, осуществившей строительство)</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6) справка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_______________________________________________________</w:t>
      </w:r>
      <w:r w:rsidR="00C22335">
        <w:rPr>
          <w:rFonts w:ascii="Times New Roman" w:hAnsi="Times New Roman" w:cs="Times New Roman"/>
          <w:sz w:val="24"/>
          <w:szCs w:val="24"/>
        </w:rPr>
        <w:t>_____________________</w:t>
      </w:r>
    </w:p>
    <w:p w:rsidR="000B72F2" w:rsidRPr="00C22335" w:rsidRDefault="000B72F2" w:rsidP="000B72F2">
      <w:pPr>
        <w:jc w:val="both"/>
        <w:rPr>
          <w:rFonts w:ascii="Times New Roman" w:hAnsi="Times New Roman" w:cs="Times New Roman"/>
          <w:i/>
          <w:sz w:val="18"/>
          <w:szCs w:val="18"/>
        </w:rPr>
      </w:pPr>
      <w:r w:rsidRPr="000B72F2">
        <w:rPr>
          <w:rFonts w:ascii="Times New Roman" w:hAnsi="Times New Roman" w:cs="Times New Roman"/>
          <w:i/>
          <w:sz w:val="24"/>
          <w:szCs w:val="24"/>
        </w:rPr>
        <w:t xml:space="preserve">                                                </w:t>
      </w:r>
      <w:r w:rsidRPr="00C22335">
        <w:rPr>
          <w:rFonts w:ascii="Times New Roman" w:hAnsi="Times New Roman" w:cs="Times New Roman"/>
          <w:i/>
          <w:sz w:val="18"/>
          <w:szCs w:val="18"/>
        </w:rPr>
        <w:t>(дата выдачи, наименование организации, выдавшей справку)</w:t>
      </w:r>
    </w:p>
    <w:p w:rsidR="000B72F2" w:rsidRDefault="000B72F2" w:rsidP="00C22335">
      <w:pPr>
        <w:jc w:val="both"/>
        <w:rPr>
          <w:rFonts w:ascii="Times New Roman" w:hAnsi="Times New Roman" w:cs="Times New Roman"/>
          <w:sz w:val="24"/>
          <w:szCs w:val="24"/>
        </w:rPr>
      </w:pPr>
      <w:r w:rsidRPr="000B72F2">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0B72F2">
        <w:rPr>
          <w:rFonts w:ascii="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 __________</w:t>
      </w:r>
      <w:r w:rsidR="00C22335">
        <w:rPr>
          <w:rFonts w:ascii="Times New Roman" w:hAnsi="Times New Roman" w:cs="Times New Roman"/>
          <w:sz w:val="24"/>
          <w:szCs w:val="24"/>
        </w:rPr>
        <w:t>___________________________</w:t>
      </w:r>
    </w:p>
    <w:p w:rsidR="00C22335" w:rsidRPr="000B72F2" w:rsidRDefault="00C22335" w:rsidP="00C2233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(заключения организаций, осуществляющих эксплуатацию сетей)</w:t>
      </w:r>
    </w:p>
    <w:p w:rsid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C22335">
        <w:rPr>
          <w:rFonts w:ascii="Times New Roman" w:hAnsi="Times New Roman" w:cs="Times New Roman"/>
          <w:sz w:val="24"/>
          <w:szCs w:val="24"/>
        </w:rPr>
        <w:t>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 __________________________________________</w:t>
      </w:r>
      <w:r w:rsidR="00C22335">
        <w:rPr>
          <w:rFonts w:ascii="Times New Roman" w:hAnsi="Times New Roman" w:cs="Times New Roman"/>
          <w:sz w:val="24"/>
          <w:szCs w:val="24"/>
        </w:rPr>
        <w:t>________</w:t>
      </w:r>
      <w:r w:rsidRPr="000B72F2">
        <w:rPr>
          <w:rFonts w:ascii="Times New Roman" w:hAnsi="Times New Roman" w:cs="Times New Roman"/>
          <w:sz w:val="24"/>
          <w:szCs w:val="24"/>
        </w:rPr>
        <w:t>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(исполнительная съемка)</w:t>
      </w:r>
    </w:p>
    <w:p w:rsidR="000B72F2" w:rsidRP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РФ________________________________________________________________________</w:t>
      </w:r>
      <w:proofErr w:type="gramEnd"/>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10) документ, подтверждающий заключение </w:t>
      </w:r>
      <w:proofErr w:type="gramStart"/>
      <w:r w:rsidRPr="000B72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72F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C22335">
        <w:rPr>
          <w:rFonts w:ascii="Times New Roman" w:hAnsi="Times New Roman" w:cs="Times New Roman"/>
          <w:sz w:val="24"/>
          <w:szCs w:val="24"/>
        </w:rPr>
        <w:t>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использования______________________</w:t>
      </w:r>
      <w:r w:rsidR="00C22335">
        <w:rPr>
          <w:rFonts w:ascii="Times New Roman" w:hAnsi="Times New Roman" w:cs="Times New Roman"/>
          <w:sz w:val="24"/>
          <w:szCs w:val="24"/>
        </w:rPr>
        <w:t>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12) 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недвижимости»__________________</w:t>
      </w:r>
      <w:r w:rsidR="00C22335">
        <w:rPr>
          <w:rFonts w:ascii="Times New Roman" w:hAnsi="Times New Roman" w:cs="Times New Roman"/>
          <w:sz w:val="24"/>
          <w:szCs w:val="24"/>
        </w:rPr>
        <w:t>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отношении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за исключением случаев реконструкции такого объекта капитального строительства в</w:t>
      </w:r>
      <w:proofErr w:type="gramEnd"/>
      <w:r w:rsidRPr="000B72F2">
        <w:rPr>
          <w:rFonts w:ascii="Times New Roman" w:hAnsi="Times New Roman" w:cs="Times New Roman"/>
          <w:sz w:val="24"/>
          <w:szCs w:val="24"/>
        </w:rPr>
        <w:t xml:space="preserve"> </w:t>
      </w:r>
      <w:proofErr w:type="gramStart"/>
      <w:r w:rsidRPr="000B72F2">
        <w:rPr>
          <w:rFonts w:ascii="Times New Roman" w:hAnsi="Times New Roman" w:cs="Times New Roman"/>
          <w:sz w:val="24"/>
          <w:szCs w:val="24"/>
        </w:rPr>
        <w:t>результате</w:t>
      </w:r>
      <w:proofErr w:type="gramEnd"/>
      <w:r w:rsidRPr="000B72F2">
        <w:rPr>
          <w:rFonts w:ascii="Times New Roman" w:hAnsi="Times New Roman" w:cs="Times New Roman"/>
          <w:sz w:val="24"/>
          <w:szCs w:val="24"/>
        </w:rPr>
        <w:t>, которой местоположение границ ранее установленной охранной зоны не изменилось______________________________</w:t>
      </w:r>
      <w:r w:rsidR="00C22335">
        <w:rPr>
          <w:rFonts w:ascii="Times New Roman" w:hAnsi="Times New Roman" w:cs="Times New Roman"/>
          <w:sz w:val="24"/>
          <w:szCs w:val="24"/>
        </w:rPr>
        <w:t>____________________________________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Застройщик ________________________________________</w:t>
      </w:r>
      <w:r w:rsidR="00C22335">
        <w:rPr>
          <w:rFonts w:ascii="Times New Roman" w:hAnsi="Times New Roman" w:cs="Times New Roman"/>
          <w:sz w:val="24"/>
          <w:szCs w:val="24"/>
        </w:rPr>
        <w:t>__                   __________</w:t>
      </w:r>
    </w:p>
    <w:p w:rsidR="000B72F2" w:rsidRPr="000B72F2" w:rsidRDefault="000B72F2" w:rsidP="000B72F2">
      <w:pPr>
        <w:jc w:val="both"/>
        <w:rPr>
          <w:rFonts w:ascii="Times New Roman" w:hAnsi="Times New Roman" w:cs="Times New Roman"/>
          <w:i/>
          <w:sz w:val="24"/>
          <w:szCs w:val="24"/>
          <w:vertAlign w:val="superscript"/>
        </w:rPr>
      </w:pPr>
      <w:r w:rsidRPr="000B72F2">
        <w:rPr>
          <w:rFonts w:ascii="Times New Roman" w:hAnsi="Times New Roman" w:cs="Times New Roman"/>
          <w:i/>
          <w:sz w:val="24"/>
          <w:szCs w:val="24"/>
          <w:vertAlign w:val="superscript"/>
        </w:rPr>
        <w:t xml:space="preserve">                                                                    (должность, Ф.И.О.)                                                                  (подпись)                                                                                         </w:t>
      </w: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3</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rsidP="002E2F22">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C22335" w:rsidRDefault="00C22335" w:rsidP="00C22335">
      <w:pPr>
        <w:autoSpaceDE w:val="0"/>
        <w:autoSpaceDN w:val="0"/>
        <w:adjustRightInd w:val="0"/>
        <w:spacing w:after="0"/>
        <w:jc w:val="both"/>
        <w:rPr>
          <w:rFonts w:ascii="Courier New" w:hAnsi="Courier New" w:cs="Courier New"/>
          <w:sz w:val="20"/>
          <w:szCs w:val="20"/>
        </w:rPr>
      </w:pPr>
    </w:p>
    <w:p w:rsidR="00C22335" w:rsidRPr="00C22335" w:rsidRDefault="00C22335" w:rsidP="00C22335">
      <w:pPr>
        <w:autoSpaceDE w:val="0"/>
        <w:autoSpaceDN w:val="0"/>
        <w:adjustRightInd w:val="0"/>
        <w:spacing w:after="0"/>
        <w:jc w:val="both"/>
        <w:rPr>
          <w:rFonts w:ascii="Courier New" w:hAnsi="Courier New" w:cs="Courier New"/>
        </w:rPr>
      </w:pP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Обращение заявителя в МФЦ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┌─────┤Прием и проверка пакета документов специалистом│</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Центра, регистрация заявления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Неполный пакет документов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Полный пакет документов</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│Направление </w:t>
      </w:r>
      <w:proofErr w:type="gramStart"/>
      <w:r w:rsidRPr="00C22335">
        <w:rPr>
          <w:rFonts w:ascii="Courier New" w:hAnsi="Courier New" w:cs="Courier New"/>
        </w:rPr>
        <w:t>межведомственных</w:t>
      </w:r>
      <w:proofErr w:type="gramEnd"/>
      <w:r w:rsidRPr="00C22335">
        <w:rPr>
          <w:rFonts w:ascii="Courier New" w:hAnsi="Courier New" w:cs="Courier New"/>
        </w:rPr>
        <w:t>│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запросов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roofErr w:type="spellStart"/>
      <w:r w:rsidRPr="00C22335">
        <w:rPr>
          <w:rFonts w:ascii="Courier New" w:hAnsi="Courier New" w:cs="Courier New"/>
        </w:rPr>
        <w:t>V</w:t>
      </w:r>
      <w:proofErr w:type="spellEnd"/>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Передача комплекта документов в </w:t>
      </w:r>
      <w:proofErr w:type="spellStart"/>
      <w:r w:rsidRPr="00C22335">
        <w:rPr>
          <w:rFonts w:ascii="Courier New" w:hAnsi="Courier New" w:cs="Courier New"/>
        </w:rPr>
        <w:t>УАиГ</w:t>
      </w:r>
      <w:proofErr w:type="spellEnd"/>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│Процедуры </w:t>
      </w:r>
      <w:proofErr w:type="spellStart"/>
      <w:r w:rsidRPr="00C22335">
        <w:rPr>
          <w:rFonts w:ascii="Courier New" w:hAnsi="Courier New" w:cs="Courier New"/>
        </w:rPr>
        <w:t>УАиГ</w:t>
      </w:r>
      <w:proofErr w:type="spellEnd"/>
      <w:r w:rsidRPr="00C22335">
        <w:rPr>
          <w:rFonts w:ascii="Courier New" w:hAnsi="Courier New" w:cs="Courier New"/>
        </w:rPr>
        <w:t>│</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│Выдача результата Заявителю специалистом Центра│</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pStyle w:val="ConsPlusNonformat"/>
        <w:jc w:val="both"/>
        <w:rPr>
          <w:rFonts w:ascii="Times New Roman" w:hAnsi="Times New Roman" w:cs="Times New Roman"/>
          <w:sz w:val="22"/>
          <w:szCs w:val="22"/>
        </w:rPr>
      </w:pPr>
    </w:p>
    <w:p w:rsidR="00C22335" w:rsidRPr="00C22335" w:rsidRDefault="00C22335" w:rsidP="00C22335">
      <w:pPr>
        <w:pStyle w:val="ConsPlusNonformat"/>
        <w:jc w:val="both"/>
        <w:rPr>
          <w:rFonts w:ascii="Times New Roman" w:hAnsi="Times New Roman" w:cs="Times New Roman"/>
          <w:sz w:val="22"/>
          <w:szCs w:val="22"/>
        </w:rPr>
      </w:pPr>
    </w:p>
    <w:p w:rsidR="002E2F22" w:rsidRPr="00C22335" w:rsidRDefault="002E2F22" w:rsidP="00C22335">
      <w:pPr>
        <w:autoSpaceDE w:val="0"/>
        <w:autoSpaceDN w:val="0"/>
        <w:adjustRightInd w:val="0"/>
        <w:spacing w:after="0"/>
        <w:jc w:val="center"/>
        <w:rPr>
          <w:rFonts w:ascii="Courier New" w:hAnsi="Courier New" w:cs="Courier New"/>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90540F" w:rsidRPr="0042422E" w:rsidRDefault="0090540F">
      <w:pPr>
        <w:pStyle w:val="ConsPlusNormal"/>
        <w:jc w:val="right"/>
        <w:outlineLvl w:val="1"/>
        <w:rPr>
          <w:rFonts w:ascii="Times New Roman" w:hAnsi="Times New Roman" w:cs="Times New Roman"/>
          <w:sz w:val="24"/>
          <w:szCs w:val="24"/>
        </w:rPr>
      </w:pPr>
    </w:p>
    <w:p w:rsidR="001C41B5" w:rsidRPr="0042422E" w:rsidRDefault="00C2233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1C41B5" w:rsidRPr="0042422E">
        <w:rPr>
          <w:rFonts w:ascii="Times New Roman" w:hAnsi="Times New Roman" w:cs="Times New Roman"/>
          <w:sz w:val="24"/>
          <w:szCs w:val="24"/>
        </w:rPr>
        <w:t>риложение  4</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2E2F22" w:rsidRPr="0042422E" w:rsidRDefault="002E2F22" w:rsidP="002E2F22">
      <w:pPr>
        <w:spacing w:after="0"/>
        <w:jc w:val="center"/>
        <w:rPr>
          <w:rFonts w:ascii="Times New Roman" w:eastAsia="Times New Roman" w:hAnsi="Times New Roman" w:cs="Times New Roman"/>
          <w:sz w:val="24"/>
          <w:szCs w:val="24"/>
          <w:lang w:eastAsia="ru-RU"/>
        </w:rPr>
      </w:pPr>
      <w:bookmarkStart w:id="12" w:name="P876"/>
      <w:bookmarkEnd w:id="12"/>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о соответствии  </w:t>
      </w:r>
      <w:proofErr w:type="gramStart"/>
      <w:r w:rsidRPr="0042422E">
        <w:rPr>
          <w:rFonts w:ascii="Times New Roman" w:eastAsia="Times New Roman" w:hAnsi="Times New Roman" w:cs="Times New Roman"/>
          <w:sz w:val="24"/>
          <w:szCs w:val="24"/>
          <w:lang w:eastAsia="ru-RU"/>
        </w:rPr>
        <w:t>построенного</w:t>
      </w:r>
      <w:proofErr w:type="gramEnd"/>
      <w:r w:rsidRPr="0042422E">
        <w:rPr>
          <w:rFonts w:ascii="Times New Roman" w:eastAsia="Times New Roman" w:hAnsi="Times New Roman" w:cs="Times New Roman"/>
          <w:sz w:val="24"/>
          <w:szCs w:val="24"/>
          <w:lang w:eastAsia="ru-RU"/>
        </w:rPr>
        <w:t>, реконструированного</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объекта капитального строительства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w:t>
      </w:r>
    </w:p>
    <w:p w:rsidR="002E2F22" w:rsidRPr="0042422E" w:rsidRDefault="002E2F22" w:rsidP="002E2F22">
      <w:pPr>
        <w:spacing w:after="0"/>
        <w:jc w:val="center"/>
        <w:rPr>
          <w:rFonts w:ascii="Times New Roman" w:eastAsia="Times New Roman" w:hAnsi="Times New Roman" w:cs="Times New Roman"/>
          <w:sz w:val="24"/>
          <w:szCs w:val="24"/>
          <w:lang w:eastAsia="ru-RU"/>
        </w:rPr>
      </w:pPr>
    </w:p>
    <w:p w:rsidR="002E2F22" w:rsidRPr="0042422E" w:rsidRDefault="002E2F22" w:rsidP="002E2F22">
      <w:pPr>
        <w:spacing w:after="0"/>
        <w:jc w:val="center"/>
        <w:rPr>
          <w:rFonts w:ascii="Times New Roman" w:eastAsia="Times New Roman" w:hAnsi="Times New Roman" w:cs="Times New Roman"/>
          <w:b/>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Подтверждаю соответствие построенного, реконструированного объекта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jc w:val="center"/>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 (до принятия технических регламентов ссылка на действующие нормативные документы, СНиПы, ГОСТы и др.), на основании которых осуществлялось строительство, реконструкция объекта.</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                                                                                (должность, фамилия, инициалы)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p>
    <w:p w:rsidR="002E2F22" w:rsidRPr="0042422E" w:rsidRDefault="002E2F22" w:rsidP="002E2F22">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__________________ </w:t>
      </w:r>
      <w:r w:rsidRPr="0042422E">
        <w:rPr>
          <w:rFonts w:ascii="Times New Roman" w:eastAsia="Times New Roman" w:hAnsi="Times New Roman" w:cs="Times New Roman"/>
          <w:i/>
          <w:sz w:val="24"/>
          <w:szCs w:val="24"/>
          <w:lang w:eastAsia="ru-RU"/>
        </w:rPr>
        <w:t xml:space="preserve">                                                                                                                                                        (подпись, дата)</w:t>
      </w:r>
    </w:p>
    <w:p w:rsidR="002E2F22" w:rsidRPr="0042422E" w:rsidRDefault="002E2F22" w:rsidP="002E2F22">
      <w:pPr>
        <w:tabs>
          <w:tab w:val="left" w:pos="9310"/>
        </w:tabs>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М.П.</w:t>
      </w:r>
    </w:p>
    <w:p w:rsidR="002E2F22" w:rsidRPr="0042422E" w:rsidRDefault="002E2F22" w:rsidP="002E2F22">
      <w:pPr>
        <w:spacing w:after="0"/>
        <w:jc w:val="right"/>
        <w:rPr>
          <w:rFonts w:ascii="Times New Roman" w:eastAsia="Times New Roman" w:hAnsi="Times New Roman" w:cs="Times New Roman"/>
          <w:sz w:val="24"/>
          <w:szCs w:val="24"/>
          <w:lang w:eastAsia="ru-RU"/>
        </w:rPr>
      </w:pPr>
    </w:p>
    <w:p w:rsidR="002E2F22" w:rsidRPr="0042422E" w:rsidRDefault="002E2F22" w:rsidP="002E2F22">
      <w:pPr>
        <w:spacing w:after="0"/>
        <w:ind w:right="-545"/>
        <w:rPr>
          <w:rFonts w:ascii="Times New Roman" w:eastAsia="Times New Roman" w:hAnsi="Times New Roman" w:cs="Times New Roman"/>
          <w:sz w:val="24"/>
          <w:szCs w:val="24"/>
          <w:lang w:eastAsia="ru-RU"/>
        </w:rPr>
      </w:pPr>
    </w:p>
    <w:p w:rsidR="002E2F22" w:rsidRPr="0042422E" w:rsidRDefault="002E2F22" w:rsidP="002E2F22">
      <w:pPr>
        <w:jc w:val="both"/>
        <w:rPr>
          <w:rFonts w:ascii="Times New Roman" w:hAnsi="Times New Roman" w:cs="Times New Roman"/>
          <w:sz w:val="24"/>
          <w:szCs w:val="24"/>
        </w:rPr>
      </w:pPr>
    </w:p>
    <w:p w:rsidR="002E2F22" w:rsidRPr="0042422E" w:rsidRDefault="002E2F22" w:rsidP="002E2F22">
      <w:pPr>
        <w:rPr>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5</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14B95" w:rsidRPr="0042422E" w:rsidRDefault="00114B95" w:rsidP="002E2F22">
      <w:pPr>
        <w:pStyle w:val="ConsPlusNormal"/>
        <w:jc w:val="right"/>
        <w:rPr>
          <w:rFonts w:ascii="Times New Roman" w:hAnsi="Times New Roman" w:cs="Times New Roman"/>
          <w:sz w:val="24"/>
          <w:szCs w:val="24"/>
        </w:rPr>
      </w:pP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Подтверждаем соответствие параметров построенного, реконструированного объекта </w:t>
      </w: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(когда и кем утверждена проектная документация, номер заключения экспертизы)</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42422E" w:rsidTr="00837AF5">
        <w:trPr>
          <w:trHeight w:val="186"/>
        </w:trPr>
        <w:tc>
          <w:tcPr>
            <w:tcW w:w="3498"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Наименование показателя</w:t>
            </w:r>
          </w:p>
        </w:tc>
        <w:tc>
          <w:tcPr>
            <w:tcW w:w="1602"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Единица измерения</w:t>
            </w:r>
          </w:p>
        </w:tc>
        <w:tc>
          <w:tcPr>
            <w:tcW w:w="2270"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 проекту</w:t>
            </w:r>
          </w:p>
        </w:tc>
        <w:tc>
          <w:tcPr>
            <w:tcW w:w="2137"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Фактически</w:t>
            </w:r>
          </w:p>
        </w:tc>
      </w:tr>
      <w:tr w:rsidR="002E2F22" w:rsidRPr="0042422E" w:rsidTr="00837AF5">
        <w:trPr>
          <w:trHeight w:val="186"/>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Класс </w:t>
            </w:r>
            <w:proofErr w:type="spellStart"/>
            <w:r w:rsidRPr="0042422E">
              <w:rPr>
                <w:rFonts w:ascii="Times New Roman" w:eastAsia="Times New Roman" w:hAnsi="Times New Roman" w:cs="Times New Roman"/>
                <w:sz w:val="24"/>
                <w:szCs w:val="24"/>
                <w:lang w:eastAsia="ru-RU"/>
              </w:rPr>
              <w:t>энергоэффективности</w:t>
            </w:r>
            <w:proofErr w:type="spellEnd"/>
            <w:r w:rsidRPr="0042422E">
              <w:rPr>
                <w:rFonts w:ascii="Times New Roman" w:eastAsia="Times New Roman" w:hAnsi="Times New Roman" w:cs="Times New Roman"/>
                <w:sz w:val="24"/>
                <w:szCs w:val="24"/>
                <w:lang w:eastAsia="ru-RU"/>
              </w:rPr>
              <w:t xml:space="preserve"> здания</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9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Удельный расход тепловой энергии на 1 кв. м площади</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кВт</w:t>
            </w:r>
            <w:r w:rsidRPr="0042422E">
              <w:rPr>
                <w:rFonts w:ascii="Times New Roman" w:eastAsia="Times New Roman" w:hAnsi="Times New Roman" w:cs="Times New Roman"/>
                <w:sz w:val="24"/>
                <w:szCs w:val="24"/>
                <w:lang w:val="en-US" w:eastAsia="ru-RU"/>
              </w:rPr>
              <w:t>•</w:t>
            </w:r>
            <w:r w:rsidRPr="0042422E">
              <w:rPr>
                <w:rFonts w:ascii="Times New Roman" w:eastAsia="Times New Roman" w:hAnsi="Times New Roman" w:cs="Times New Roman"/>
                <w:sz w:val="24"/>
                <w:szCs w:val="24"/>
                <w:lang w:eastAsia="ru-RU"/>
              </w:rPr>
              <w:t>ч/м</w:t>
            </w:r>
            <w:proofErr w:type="gramStart"/>
            <w:r w:rsidRPr="0042422E">
              <w:rPr>
                <w:rFonts w:ascii="Times New Roman" w:eastAsia="Times New Roman" w:hAnsi="Times New Roman" w:cs="Times New Roman"/>
                <w:sz w:val="24"/>
                <w:szCs w:val="24"/>
                <w:vertAlign w:val="superscript"/>
                <w:lang w:eastAsia="ru-RU"/>
              </w:rPr>
              <w:t>2</w:t>
            </w:r>
            <w:proofErr w:type="gramEnd"/>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182"/>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6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Заполнение световых проемов</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bl>
    <w:p w:rsidR="00114B95" w:rsidRPr="0042422E" w:rsidRDefault="00114B95"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Застройщик или технический заказчик</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_____________                                                                                                                                                          </w:t>
      </w:r>
      <w:r w:rsidR="00C22335">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42422E" w:rsidRDefault="00114B95" w:rsidP="00C22335">
      <w:pPr>
        <w:tabs>
          <w:tab w:val="left" w:pos="7626"/>
          <w:tab w:val="right" w:pos="9214"/>
        </w:tabs>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ab/>
        <w:t xml:space="preserve"> </w:t>
      </w:r>
      <w:r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М.П.     </w:t>
      </w:r>
      <w:r w:rsidR="00E7403F"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C22335">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i/>
          <w:sz w:val="24"/>
          <w:szCs w:val="24"/>
          <w:lang w:eastAsia="ru-RU"/>
        </w:rPr>
        <w:t>(</w:t>
      </w:r>
      <w:r w:rsidRPr="00C22335">
        <w:rPr>
          <w:rFonts w:ascii="Times New Roman" w:eastAsia="Times New Roman" w:hAnsi="Times New Roman" w:cs="Times New Roman"/>
          <w:i/>
          <w:sz w:val="18"/>
          <w:szCs w:val="18"/>
          <w:lang w:eastAsia="ru-RU"/>
        </w:rPr>
        <w:t>должность, фамилия, инициалы)</w:t>
      </w:r>
      <w:r w:rsidRPr="00C22335">
        <w:rPr>
          <w:rFonts w:ascii="Times New Roman" w:eastAsia="Times New Roman" w:hAnsi="Times New Roman" w:cs="Times New Roman"/>
          <w:sz w:val="18"/>
          <w:szCs w:val="18"/>
          <w:lang w:eastAsia="ru-RU"/>
        </w:rPr>
        <w:t xml:space="preserve">      </w:t>
      </w:r>
      <w:r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r w:rsidR="00C22335">
        <w:rPr>
          <w:rFonts w:ascii="Times New Roman" w:eastAsia="Times New Roman" w:hAnsi="Times New Roman" w:cs="Times New Roman"/>
          <w:sz w:val="24"/>
          <w:szCs w:val="24"/>
          <w:lang w:eastAsia="ru-RU"/>
        </w:rPr>
        <w:t xml:space="preserve">    </w:t>
      </w:r>
      <w:r w:rsidRPr="0042422E">
        <w:rPr>
          <w:rFonts w:ascii="Times New Roman" w:eastAsia="Times New Roman" w:hAnsi="Times New Roman" w:cs="Times New Roman"/>
          <w:sz w:val="24"/>
          <w:szCs w:val="24"/>
          <w:lang w:eastAsia="ru-RU"/>
        </w:rPr>
        <w:t xml:space="preserve"> ______________ </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ascii="Times New Roman" w:eastAsia="Times New Roman" w:hAnsi="Times New Roman" w:cs="Times New Roman"/>
          <w:sz w:val="18"/>
          <w:szCs w:val="18"/>
          <w:lang w:eastAsia="ru-RU"/>
        </w:rPr>
      </w:pPr>
      <w:r w:rsidRPr="00C22335">
        <w:rPr>
          <w:rFonts w:ascii="Times New Roman" w:eastAsia="Times New Roman" w:hAnsi="Times New Roman" w:cs="Times New Roman"/>
          <w:sz w:val="18"/>
          <w:szCs w:val="18"/>
          <w:lang w:eastAsia="ru-RU"/>
        </w:rPr>
        <w:t xml:space="preserve">МП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sz w:val="18"/>
          <w:szCs w:val="18"/>
          <w:lang w:eastAsia="ru-RU"/>
        </w:rPr>
        <w:t>(</w:t>
      </w: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______________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cs="Times New Roman"/>
          <w:sz w:val="18"/>
          <w:szCs w:val="18"/>
        </w:rPr>
      </w:pPr>
      <w:r w:rsidRPr="00C22335">
        <w:rPr>
          <w:rFonts w:ascii="Times New Roman" w:eastAsia="Times New Roman" w:hAnsi="Times New Roman" w:cs="Times New Roman"/>
          <w:sz w:val="18"/>
          <w:szCs w:val="18"/>
          <w:lang w:eastAsia="ru-RU"/>
        </w:rPr>
        <w:t xml:space="preserve">                                                                                                                              М.П.</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lastRenderedPageBreak/>
        <w:t xml:space="preserve">Приложение 6 </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 административному регламенту</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Администрации города Сарапула</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 предоставлению</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муниципальной услуги </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«Предоставление разрешения</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на ввод объекта в эксплуатацию» </w:t>
      </w: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Courier New" w:hAnsi="Courier New" w:cs="Courier New"/>
          <w:sz w:val="24"/>
          <w:szCs w:val="24"/>
        </w:rPr>
        <w:t xml:space="preserve">                 </w:t>
      </w:r>
      <w:r w:rsidRPr="0042422E">
        <w:rPr>
          <w:rFonts w:ascii="Times New Roman" w:hAnsi="Times New Roman" w:cs="Times New Roman"/>
          <w:sz w:val="24"/>
          <w:szCs w:val="24"/>
        </w:rPr>
        <w:t>Согласие на обработку персональных данных</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Я,_________________________________________________________________________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(фамилия, имя, отчество полностью)</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1" w:history="1">
        <w:r w:rsidRPr="0042422E">
          <w:rPr>
            <w:rFonts w:ascii="Times New Roman" w:hAnsi="Times New Roman" w:cs="Times New Roman"/>
            <w:sz w:val="24"/>
            <w:szCs w:val="24"/>
          </w:rPr>
          <w:t>статьей  9</w:t>
        </w:r>
      </w:hyperlink>
      <w:r w:rsidRPr="0042422E">
        <w:rPr>
          <w:rFonts w:ascii="Times New Roman" w:hAnsi="Times New Roman" w:cs="Times New Roman"/>
          <w:sz w:val="24"/>
          <w:szCs w:val="24"/>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w:t>
      </w:r>
      <w:r w:rsidR="00E7403F" w:rsidRPr="0042422E">
        <w:rPr>
          <w:rFonts w:ascii="Times New Roman" w:hAnsi="Times New Roman" w:cs="Times New Roman"/>
          <w:sz w:val="24"/>
          <w:szCs w:val="24"/>
        </w:rPr>
        <w:t>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в целях _______________________________________________________________</w:t>
      </w:r>
      <w:r w:rsidR="00E7403F" w:rsidRPr="0042422E">
        <w:rPr>
          <w:rFonts w:ascii="Times New Roman" w:hAnsi="Times New Roman" w:cs="Times New Roman"/>
          <w:sz w:val="24"/>
          <w:szCs w:val="24"/>
        </w:rPr>
        <w:t>______</w:t>
      </w:r>
      <w:r w:rsidRPr="0042422E">
        <w:rPr>
          <w:rFonts w:ascii="Times New Roman" w:hAnsi="Times New Roman" w:cs="Times New Roman"/>
          <w:sz w:val="24"/>
          <w:szCs w:val="24"/>
        </w:rPr>
        <w:t>,</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(указать цель обработки данных)</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42422E">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62" w:history="1">
        <w:r w:rsidRPr="0042422E">
          <w:rPr>
            <w:rFonts w:ascii="Times New Roman" w:hAnsi="Times New Roman" w:cs="Times New Roman"/>
            <w:sz w:val="24"/>
            <w:szCs w:val="24"/>
          </w:rPr>
          <w:t>п. 1 ч. 1 ст. 3</w:t>
        </w:r>
      </w:hyperlink>
      <w:r w:rsidRPr="0042422E">
        <w:rPr>
          <w:rFonts w:ascii="Times New Roman" w:hAnsi="Times New Roman" w:cs="Times New Roman"/>
          <w:sz w:val="24"/>
          <w:szCs w:val="24"/>
        </w:rPr>
        <w:t xml:space="preserve"> ФЗ "О персональных  данных",   а  также   совершение  действий,   предусмотренных </w:t>
      </w:r>
      <w:hyperlink r:id="rId63" w:history="1">
        <w:r w:rsidRPr="0042422E">
          <w:rPr>
            <w:rFonts w:ascii="Times New Roman" w:hAnsi="Times New Roman" w:cs="Times New Roman"/>
            <w:sz w:val="24"/>
            <w:szCs w:val="24"/>
          </w:rPr>
          <w:t>п. 3 ч. 1 ст. 3</w:t>
        </w:r>
      </w:hyperlink>
      <w:r w:rsidRPr="0042422E">
        <w:rPr>
          <w:rFonts w:ascii="Times New Roman" w:hAnsi="Times New Roman" w:cs="Times New Roman"/>
          <w:sz w:val="24"/>
          <w:szCs w:val="24"/>
        </w:rPr>
        <w:t xml:space="preserve"> ФЗ "О персональных данных". </w:t>
      </w:r>
      <w:proofErr w:type="gramEnd"/>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B562F" w:rsidRPr="0042422E" w:rsidRDefault="002B562F" w:rsidP="002B562F">
      <w:pPr>
        <w:autoSpaceDE w:val="0"/>
        <w:autoSpaceDN w:val="0"/>
        <w:adjustRightInd w:val="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"__" ____________20___г.   ___________________</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Times New Roman" w:hAnsi="Times New Roman" w:cs="Times New Roman"/>
          <w:sz w:val="24"/>
          <w:szCs w:val="24"/>
        </w:rPr>
        <w:t xml:space="preserve">                                                          (подпись)</w:t>
      </w:r>
    </w:p>
    <w:p w:rsidR="002B562F" w:rsidRPr="0042422E" w:rsidRDefault="002B562F" w:rsidP="002B562F">
      <w:pPr>
        <w:spacing w:after="0"/>
        <w:jc w:val="center"/>
        <w:rPr>
          <w:rFonts w:ascii="Times New Roman" w:eastAsia="Times New Roman" w:hAnsi="Times New Roman" w:cs="Times New Roman"/>
          <w:sz w:val="24"/>
          <w:szCs w:val="24"/>
          <w:lang w:eastAsia="ru-RU"/>
        </w:rPr>
      </w:pPr>
    </w:p>
    <w:p w:rsidR="002B562F" w:rsidRPr="0042422E" w:rsidRDefault="002B562F" w:rsidP="00890A53">
      <w:pPr>
        <w:pStyle w:val="ConsPlusNonformat"/>
        <w:jc w:val="both"/>
        <w:rPr>
          <w:rFonts w:ascii="Times New Roman" w:hAnsi="Times New Roman" w:cs="Times New Roman"/>
          <w:sz w:val="24"/>
          <w:szCs w:val="24"/>
        </w:rPr>
      </w:pPr>
    </w:p>
    <w:sectPr w:rsidR="002B562F" w:rsidRPr="0042422E" w:rsidSect="000B72F2">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2F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6C42"/>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594"/>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22E"/>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0D0A"/>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1897"/>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37AF5"/>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40F"/>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233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D587CCA35F00A2321102E3B72ED0E6F72466DECB47146592585FECD0iDL" TargetMode="External"/><Relationship Id="rId26" Type="http://schemas.openxmlformats.org/officeDocument/2006/relationships/hyperlink" Target="consultantplus://offline/ref=A5B9C8880C626A0824A69C8B5E052805BE348A1809D43B19597A295F6D85311FD6CB457356E3CA4CF5BB14B7LFL" TargetMode="External"/><Relationship Id="rId39" Type="http://schemas.openxmlformats.org/officeDocument/2006/relationships/hyperlink" Target="consultantplus://offline/ref=D587CCA35F00A2321102FDBA38BCB8FF256587C34B4B3FCE5D55B95555CC821B61A694728A7F38BFD9EF6EDDiFL" TargetMode="External"/><Relationship Id="rId21" Type="http://schemas.openxmlformats.org/officeDocument/2006/relationships/hyperlink" Target="consultantplus://offline/ref=D587CCA35F00A2321102E3B72ED0E6F7246ED9C744443290090AE20802C5884C26E9CD30CE7239B7DDiEL" TargetMode="External"/><Relationship Id="rId34" Type="http://schemas.openxmlformats.org/officeDocument/2006/relationships/hyperlink" Target="consultantplus://offline/ref=D587CCA35F00A2321102FDBA38BCB8FF256587C34B4B3FCE5D55B95555CC821B61A694728A7F38BFD9EF6FDDi7L" TargetMode="External"/><Relationship Id="rId42" Type="http://schemas.openxmlformats.org/officeDocument/2006/relationships/hyperlink" Target="consultantplus://offline/ref=D587CCA35F00A2321102E3B72ED0E6F7246ED9C744443290090AE20802C5884C26E9CD30CE723EB9DDiC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E3B72ED0E6F7246ED9CB4A443290090AE20802DCi5L" TargetMode="External"/><Relationship Id="rId29" Type="http://schemas.openxmlformats.org/officeDocument/2006/relationships/hyperlink" Target="consultantplus://offline/ref=A5B9C8880C626A0824A69C8B5E052805BE348A1809D43B19597A295F6D85311FD6CB457356E3CA4CF5BB14B7LFL" TargetMode="External"/><Relationship Id="rId41" Type="http://schemas.openxmlformats.org/officeDocument/2006/relationships/hyperlink" Target="consultantplus://offline/ref=D587CCA35F00A2321102E3B72ED0E6F7246ED9C744443290090AE20802C5884C26E9CD32CCD7i5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D587CCA35F00A2321102FDBA38BCB8FF256587C34B4B3FCE5D55B95555CC821B61A694728A7F38BFD9EF6EDDi1L" TargetMode="External"/><Relationship Id="rId40" Type="http://schemas.openxmlformats.org/officeDocument/2006/relationships/hyperlink" Target="consultantplus://offline/ref=A5B9C8880C626A0824A69C8B5E052805BE348A1809D43B19597A295F6D85311FD6CB457356E3CA4CF5BB14B7LFL" TargetMode="External"/><Relationship Id="rId45" Type="http://schemas.openxmlformats.org/officeDocument/2006/relationships/hyperlink" Target="consultantplus://offline/ref=D587CCA35F00A2321102E3B72ED0E6F7246ED9C744443290090AE20802C5884C26E9CD30CE733DBF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A5B9C8880C626A0824A69C8B5E052805BE348A1809D43B19597A295F6D85311FD6CB457356E3CA4CF5BB14B7LFL" TargetMode="External"/><Relationship Id="rId5" Type="http://schemas.openxmlformats.org/officeDocument/2006/relationships/webSettings" Target="webSettings.xm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D587CCA35F00A2321102E3B72ED0E6F7246ED8CF48443290090AE20802C5884C26E9CD30CE7239B6DDiDL" TargetMode="External"/><Relationship Id="rId28" Type="http://schemas.openxmlformats.org/officeDocument/2006/relationships/hyperlink" Target="consultantplus://offline/ref=D587CCA35F00A2321102FDBA38BCB8FF256587C348403ECE5455B95555CC821B61A694728A7F38BFD9ED69DDi6L" TargetMode="External"/><Relationship Id="rId36" Type="http://schemas.openxmlformats.org/officeDocument/2006/relationships/hyperlink" Target="consultantplus://offline/ref=D587CCA35F00A2321102E3B72ED0E6F72767DFCD484B3290090AE20802DCi5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D587CCA35F00A2321102E3B72ED0E6F7246ED8CF48443290090AE20802C5884C26E9CD35DCiDL" TargetMode="External"/><Relationship Id="rId61"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D587CCA35F00A2321102FDBA38BCB8FF256587C34B4431C15C55B95555CC821BD6i1L" TargetMode="External"/><Relationship Id="rId31" Type="http://schemas.openxmlformats.org/officeDocument/2006/relationships/hyperlink" Target="consultantplus://offline/ref=D587CCA35F00A2321102FDBA38BCB8FF256587C34A403BC35655B95555CC821B61A694728A7F38BFD9EF6DDDiFL" TargetMode="External"/><Relationship Id="rId44" Type="http://schemas.openxmlformats.org/officeDocument/2006/relationships/hyperlink" Target="consultantplus://offline/ref=D587CCA35F00A2321102E3B72ED0E6F7246ED9C744443290090AE20802C5884C26E9CD30CE723EB8DDiA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D587CCA35F00A2321102E3B72ED0E6F7246ED9C744443290090AE20802C5884C26E9CD30CE7231B7DDi9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D587CCA35F00A2321102E3B72ED0E6F7246ED9CF4D463290090AE20802DCi5L" TargetMode="External"/><Relationship Id="rId27" Type="http://schemas.openxmlformats.org/officeDocument/2006/relationships/hyperlink" Target="consultantplus://offline/ref=D587CCA35F00A2321102FDBA38BCB8FF256587C349423BC25455B95555CC821BD6i1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E3B72ED0E6F7246ED9C744443290090AE20802C5884C26E9CD35CDD7i1L" TargetMode="External"/><Relationship Id="rId43" Type="http://schemas.openxmlformats.org/officeDocument/2006/relationships/hyperlink" Target="consultantplus://offline/ref=D587CCA35F00A2321102E3B72ED0E6F7246ED9C744443290090AE20802C5884C26E9CD30CE723EB8DDi8L" TargetMode="External"/><Relationship Id="rId48" Type="http://schemas.openxmlformats.org/officeDocument/2006/relationships/hyperlink" Target="http://www.adm-sarapul.ru/norm_db/detail.php?ELEMENT_ID=4671" TargetMode="External"/><Relationship Id="rId56" Type="http://schemas.openxmlformats.org/officeDocument/2006/relationships/hyperlink" Target="consultantplus://offline/ref=A5B9C8880C626A0824A69C8B5E052805BE348A1809D13D18527A295F6D85311FD6CB457356E3CA4CF5BB13B7L3L" TargetMode="External"/><Relationship Id="rId64" Type="http://schemas.openxmlformats.org/officeDocument/2006/relationships/fontTable" Target="fontTable.xm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D587CCA35F00A2321102E3B72ED0E6F7246ED8CF48443290090AE20802C5884C26E9CD35DCiD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D587CCA35F00A2321102FDBA38BCB8FF256587C3444431CF5155B95555CC821B61A694728A7F38BFD9EF6FDDi6L" TargetMode="External"/><Relationship Id="rId33" Type="http://schemas.openxmlformats.org/officeDocument/2006/relationships/hyperlink" Target="consultantplus://offline/ref=D587CCA35F00A2321102FDBA38BCB8FF256587C34B4B3FCE5D55B95555CC821B61A694728A7F38BFD9EF6FDDi6L" TargetMode="External"/><Relationship Id="rId38" Type="http://schemas.openxmlformats.org/officeDocument/2006/relationships/hyperlink" Target="consultantplus://offline/ref=D587CCA35F00A2321102E3B72ED0E6F72767D0CB4B4A3290090AE20802C5884C26E9CD30CE723DBFDDi9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E090-6461-42F0-9702-508F25C8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12575</Words>
  <Characters>71680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Загуменова Елена В.</cp:lastModifiedBy>
  <cp:revision>3</cp:revision>
  <cp:lastPrinted>2018-03-15T09:31:00Z</cp:lastPrinted>
  <dcterms:created xsi:type="dcterms:W3CDTF">2018-10-15T11:59:00Z</dcterms:created>
  <dcterms:modified xsi:type="dcterms:W3CDTF">2018-10-16T05:08:00Z</dcterms:modified>
</cp:coreProperties>
</file>