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DDC" w:rsidRDefault="00AE4F0F">
      <w:pPr>
        <w:pStyle w:val="1"/>
        <w:ind w:left="5103" w:firstLine="709"/>
        <w:jc w:val="right"/>
      </w:pPr>
      <w:bookmarkStart w:id="0" w:name="_GoBack"/>
      <w:bookmarkEnd w:id="0"/>
      <w:r>
        <w:rPr>
          <w:rFonts w:ascii="Times New Roman" w:hAnsi="Times New Roman" w:cs="Times New Roman"/>
          <w:b w:val="0"/>
          <w:bCs w:val="0"/>
          <w:sz w:val="24"/>
          <w:szCs w:val="24"/>
        </w:rPr>
        <w:t>УТВЕРЖДЕН</w:t>
      </w:r>
    </w:p>
    <w:p w:rsidR="00C00DDC" w:rsidRDefault="00AE4F0F">
      <w:pPr>
        <w:pStyle w:val="1"/>
        <w:ind w:left="5103"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Постановлением </w:t>
      </w:r>
      <w:r>
        <w:rPr>
          <w:rFonts w:ascii="Times New Roman" w:hAnsi="Times New Roman" w:cs="Times New Roman"/>
          <w:b w:val="0"/>
          <w:sz w:val="24"/>
        </w:rPr>
        <w:t>Администрации города Сарапула</w:t>
      </w:r>
    </w:p>
    <w:p w:rsidR="00C00DDC" w:rsidRDefault="00AE4F0F">
      <w:pPr>
        <w:ind w:left="5103"/>
        <w:jc w:val="right"/>
      </w:pPr>
      <w:r>
        <w:t>от 12 февраля 2020 г. № 256</w:t>
      </w:r>
    </w:p>
    <w:p w:rsidR="00C00DDC" w:rsidRDefault="00C00DDC">
      <w:pPr>
        <w:pStyle w:val="1"/>
        <w:ind w:firstLine="709"/>
        <w:jc w:val="both"/>
        <w:rPr>
          <w:rFonts w:ascii="Times New Roman" w:hAnsi="Times New Roman" w:cs="Times New Roman"/>
          <w:b w:val="0"/>
          <w:sz w:val="24"/>
          <w:szCs w:val="24"/>
        </w:rPr>
      </w:pPr>
    </w:p>
    <w:p w:rsidR="00C00DDC" w:rsidRDefault="00AE4F0F">
      <w:pPr>
        <w:pStyle w:val="1"/>
        <w:ind w:firstLine="709"/>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rsidR="00C00DDC" w:rsidRDefault="00AE4F0F">
      <w:pPr>
        <w:ind w:firstLine="709"/>
        <w:jc w:val="center"/>
      </w:pPr>
      <w:r>
        <w:rPr>
          <w:b/>
        </w:rPr>
        <w:t xml:space="preserve">Администрации города Сарапула </w:t>
      </w:r>
      <w:r>
        <w:rPr>
          <w:b/>
          <w:bCs/>
        </w:rPr>
        <w:t>п</w:t>
      </w:r>
      <w:r>
        <w:rPr>
          <w:b/>
        </w:rPr>
        <w:t>редоставления муниципальной услуги</w:t>
      </w:r>
    </w:p>
    <w:p w:rsidR="00C00DDC" w:rsidRDefault="00AE4F0F">
      <w:pPr>
        <w:pStyle w:val="28"/>
        <w:shd w:val="clear" w:color="auto" w:fill="auto"/>
        <w:spacing w:after="284"/>
        <w:ind w:left="620" w:right="-30"/>
        <w:jc w:val="center"/>
        <w:rPr>
          <w:rFonts w:ascii="Times New Roman" w:hAnsi="Times New Roman" w:cs="Times New Roman"/>
          <w:b/>
          <w:bCs/>
          <w:sz w:val="24"/>
          <w:szCs w:val="24"/>
        </w:rPr>
      </w:pPr>
      <w:r>
        <w:rPr>
          <w:rFonts w:ascii="Times New Roman" w:hAnsi="Times New Roman" w:cs="Times New Roman"/>
          <w:b/>
          <w:bCs/>
          <w:sz w:val="24"/>
          <w:szCs w:val="24"/>
        </w:rPr>
        <w:t>«Предоставление информации об объектах недвижимого имущества, находящихся в муниципальной собственности, которые могут быть переданы в аренду»</w:t>
      </w:r>
    </w:p>
    <w:p w:rsidR="00C00DDC" w:rsidRDefault="00AE4F0F">
      <w:pPr>
        <w:pStyle w:val="1"/>
        <w:ind w:firstLine="709"/>
        <w:jc w:val="center"/>
        <w:rPr>
          <w:rFonts w:ascii="Times New Roman" w:hAnsi="Times New Roman" w:cs="Times New Roman"/>
          <w:sz w:val="24"/>
          <w:szCs w:val="24"/>
        </w:rPr>
      </w:pPr>
      <w:bookmarkStart w:id="1" w:name="sub_1100"/>
      <w:r>
        <w:rPr>
          <w:rFonts w:ascii="Times New Roman" w:hAnsi="Times New Roman" w:cs="Times New Roman"/>
          <w:sz w:val="24"/>
          <w:szCs w:val="24"/>
        </w:rPr>
        <w:t>1. ОБЩИЕ ПОЛОЖЕНИЯ</w:t>
      </w:r>
      <w:bookmarkStart w:id="2" w:name="sub_1001"/>
      <w:bookmarkEnd w:id="1"/>
    </w:p>
    <w:p w:rsidR="00C00DDC" w:rsidRDefault="00AE4F0F">
      <w:pPr>
        <w:numPr>
          <w:ilvl w:val="1"/>
          <w:numId w:val="4"/>
        </w:numPr>
        <w:ind w:left="0" w:firstLine="709"/>
        <w:jc w:val="both"/>
        <w:rPr>
          <w:b/>
          <w:bCs/>
        </w:rPr>
      </w:pPr>
      <w:r>
        <w:rPr>
          <w:b/>
          <w:bCs/>
        </w:rPr>
        <w:t>Предмет регулирования административного регламента</w:t>
      </w:r>
    </w:p>
    <w:p w:rsidR="00C00DDC" w:rsidRDefault="00AE4F0F">
      <w:pPr>
        <w:ind w:firstLine="709"/>
        <w:jc w:val="both"/>
      </w:pPr>
      <w:r>
        <w:t xml:space="preserve">Административный регламент предоставления муниципальной услуги «Предоставление информации </w:t>
      </w:r>
      <w:r>
        <w:rPr>
          <w:bCs/>
        </w:rPr>
        <w:t>об объектах недвижимого имущества, находящихся в муниципальной собственности, которые могут быть переданы в аренду</w:t>
      </w:r>
      <w:r>
        <w:t>»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C00DDC" w:rsidRDefault="00AE4F0F">
      <w:pPr>
        <w:ind w:firstLine="709"/>
        <w:jc w:val="both"/>
      </w:pPr>
      <w:r>
        <w:t xml:space="preserve">Предметом регулирования административного регламента являются отношения, возникающие при предоставлении информации </w:t>
      </w:r>
      <w:r>
        <w:rPr>
          <w:bCs/>
        </w:rPr>
        <w:t>об объектах недвижимого имущества, находящихся в муниципальной собственности, которые могут быть переданы в аренду</w:t>
      </w:r>
      <w:r>
        <w:t>.</w:t>
      </w:r>
    </w:p>
    <w:p w:rsidR="00C00DDC" w:rsidRDefault="00AE4F0F">
      <w:pPr>
        <w:pStyle w:val="formattext"/>
        <w:spacing w:before="0" w:after="0"/>
        <w:ind w:firstLine="709"/>
        <w:jc w:val="both"/>
      </w:pPr>
      <w: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C00DDC" w:rsidRDefault="00C00DDC">
      <w:pPr>
        <w:ind w:firstLine="709"/>
        <w:jc w:val="both"/>
        <w:rPr>
          <w:b/>
          <w:bCs/>
        </w:rPr>
      </w:pPr>
    </w:p>
    <w:p w:rsidR="00C00DDC" w:rsidRDefault="00AE4F0F">
      <w:pPr>
        <w:numPr>
          <w:ilvl w:val="1"/>
          <w:numId w:val="4"/>
        </w:numPr>
        <w:ind w:left="0" w:firstLine="709"/>
        <w:jc w:val="both"/>
        <w:rPr>
          <w:b/>
          <w:bCs/>
        </w:rPr>
      </w:pPr>
      <w:r>
        <w:rPr>
          <w:b/>
          <w:bCs/>
        </w:rPr>
        <w:t>Описание заявителей</w:t>
      </w:r>
    </w:p>
    <w:p w:rsidR="00C00DDC" w:rsidRDefault="00AE4F0F">
      <w:pPr>
        <w:ind w:firstLine="709"/>
        <w:jc w:val="both"/>
      </w:pPr>
      <w:r>
        <w:t>Заявителями на предоставление муниципальной услуги являются:</w:t>
      </w:r>
    </w:p>
    <w:p w:rsidR="00C00DDC" w:rsidRDefault="00AE4F0F">
      <w:pPr>
        <w:ind w:firstLine="709"/>
        <w:jc w:val="both"/>
      </w:pPr>
      <w:r>
        <w:t xml:space="preserve">- физические и юридические лица либо их </w:t>
      </w:r>
      <w:proofErr w:type="spellStart"/>
      <w:r>
        <w:t>уполномочнные</w:t>
      </w:r>
      <w:proofErr w:type="spellEnd"/>
      <w:r>
        <w:t xml:space="preserve"> представители, с оформленными в установленном порядке полномочиями, а также органы государственной власти субъектов Российской Федерации, включая органы местного самоуправления и уполномоченные ими органы (далее – Заявители).</w:t>
      </w:r>
    </w:p>
    <w:p w:rsidR="00C00DDC" w:rsidRDefault="00C00DDC">
      <w:pPr>
        <w:ind w:firstLine="709"/>
        <w:jc w:val="both"/>
      </w:pPr>
    </w:p>
    <w:p w:rsidR="00C00DDC" w:rsidRDefault="00AE4F0F">
      <w:pPr>
        <w:numPr>
          <w:ilvl w:val="1"/>
          <w:numId w:val="4"/>
        </w:numPr>
        <w:ind w:left="0" w:firstLine="709"/>
        <w:jc w:val="both"/>
        <w:rPr>
          <w:b/>
        </w:rPr>
      </w:pPr>
      <w:r>
        <w:rPr>
          <w:b/>
        </w:rPr>
        <w:t>Порядок информирования о предоставлении муниципальной услуги</w:t>
      </w:r>
    </w:p>
    <w:p w:rsidR="00C00DDC" w:rsidRDefault="00AE4F0F">
      <w:pPr>
        <w:ind w:firstLine="709"/>
        <w:jc w:val="both"/>
      </w:pPr>
      <w:r>
        <w:rPr>
          <w:rStyle w:val="afc"/>
          <w:b/>
          <w:sz w:val="24"/>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Pr>
          <w:b/>
        </w:rPr>
        <w:t>официальном сайте муниципального образования «Город Сарапул» в информационно-телекоммуникационной сети «Интернет»</w:t>
      </w:r>
      <w:r>
        <w:rPr>
          <w:rStyle w:val="afc"/>
          <w:b/>
          <w:sz w:val="24"/>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C00DDC" w:rsidRDefault="00AE4F0F">
      <w:pPr>
        <w:pStyle w:val="a4"/>
        <w:ind w:firstLine="709"/>
        <w:jc w:val="both"/>
      </w:pPr>
      <w:r>
        <w:t xml:space="preserve">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w:t>
      </w:r>
      <w:r>
        <w:lastRenderedPageBreak/>
        <w:t>сайте</w:t>
      </w:r>
      <w:r>
        <w:rPr>
          <w:color w:val="000000"/>
        </w:rPr>
        <w:t xml:space="preserve"> филиала «</w:t>
      </w:r>
      <w:proofErr w:type="spellStart"/>
      <w:r>
        <w:rPr>
          <w:color w:val="000000"/>
        </w:rPr>
        <w:t>Сарапульский</w:t>
      </w:r>
      <w:proofErr w:type="spellEnd"/>
      <w:r>
        <w:rPr>
          <w:color w:val="000000"/>
        </w:rPr>
        <w:t>» автономного учреждения «Многофункциональный центр предоставления государственных и муниципальных услуг Удмуртской Республики»</w:t>
      </w:r>
      <w:r>
        <w:t xml:space="preserve"> (далее – МФЦ).</w:t>
      </w:r>
    </w:p>
    <w:p w:rsidR="00C00DDC" w:rsidRDefault="00AE4F0F">
      <w:pPr>
        <w:ind w:firstLine="709"/>
        <w:jc w:val="both"/>
      </w:pPr>
      <w:r>
        <w:t xml:space="preserve">Консультации предоставляются специалистами сектора приватизации, торгов и сопровождения договорных отношений </w:t>
      </w:r>
      <w:r>
        <w:rPr>
          <w:color w:val="FF0000"/>
        </w:rPr>
        <w:t xml:space="preserve">отдела по управлению собственностью </w:t>
      </w:r>
      <w:r>
        <w:t>управления имущественных отношений Администрации города Сарапула, ответственными за предоставление муниципальной услуги (далее – Сектор)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C00DDC" w:rsidRDefault="00AE4F0F">
      <w:pPr>
        <w:ind w:firstLine="709"/>
        <w:jc w:val="both"/>
      </w:pPr>
      <w:r>
        <w:t>Консультации предоставляются по следующим вопросам:</w:t>
      </w:r>
    </w:p>
    <w:p w:rsidR="00C00DDC" w:rsidRDefault="00AE4F0F">
      <w:pPr>
        <w:ind w:firstLine="709"/>
        <w:jc w:val="both"/>
      </w:pPr>
      <w:r>
        <w:t>- о перечне документов, представляемых для получения муниципальной услуги;</w:t>
      </w:r>
    </w:p>
    <w:p w:rsidR="00C00DDC" w:rsidRDefault="00AE4F0F">
      <w:pPr>
        <w:ind w:firstLine="709"/>
        <w:jc w:val="both"/>
      </w:pPr>
      <w:r>
        <w:t>- о времени приема документов, необходимых для получения муниципальной услуги;</w:t>
      </w:r>
    </w:p>
    <w:p w:rsidR="00C00DDC" w:rsidRDefault="00AE4F0F">
      <w:pPr>
        <w:ind w:firstLine="709"/>
        <w:jc w:val="both"/>
      </w:pPr>
      <w:r>
        <w:t>- о сроке предоставления муниципальной услуги.</w:t>
      </w:r>
    </w:p>
    <w:p w:rsidR="00C00DDC" w:rsidRDefault="00AE4F0F">
      <w:pPr>
        <w:ind w:firstLine="709"/>
        <w:jc w:val="both"/>
      </w:pPr>
      <w:r>
        <w:t>Консультирование о порядке предоставления муниципальной услуги проводится в рабочее время.</w:t>
      </w:r>
    </w:p>
    <w:p w:rsidR="00C00DDC" w:rsidRDefault="00AE4F0F">
      <w:pPr>
        <w:ind w:firstLine="709"/>
        <w:jc w:val="both"/>
      </w:pPr>
      <w:r>
        <w:t>Все консультации, а также предоставленные специалистами Сектора либо МФЦ в ходе консультации документы предоставляются бесплатно.</w:t>
      </w:r>
    </w:p>
    <w:p w:rsidR="00C00DDC" w:rsidRDefault="00AE4F0F">
      <w:pPr>
        <w:ind w:firstLine="709"/>
        <w:jc w:val="both"/>
      </w:pPr>
      <w:r>
        <w:t>Специалист Сектора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C00DDC" w:rsidRDefault="00AE4F0F">
      <w:pPr>
        <w:ind w:firstLine="709"/>
        <w:jc w:val="both"/>
      </w:pPr>
      <w:r>
        <w:t>Индивидуальное устное консультирование каждого заявителя специалист Сектора либо МФЦ осуществляет не более 15 минут.</w:t>
      </w:r>
    </w:p>
    <w:p w:rsidR="00C00DDC" w:rsidRDefault="00AE4F0F">
      <w:pPr>
        <w:ind w:firstLine="709"/>
        <w:jc w:val="both"/>
      </w:pPr>
      <w:r>
        <w:t xml:space="preserve">В случае, если для подготовки ответа требуется более продолжительное время, специалист Сектора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C00DDC" w:rsidRDefault="00AE4F0F">
      <w:pPr>
        <w:ind w:firstLine="709"/>
        <w:jc w:val="both"/>
      </w:pPr>
      <w:r>
        <w:t xml:space="preserve">Звонки граждан принимаются в соответствии с графиком работы Сектора либо МФЦ. При ответах на телефонные звонки специалист Сектора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C00DDC" w:rsidRDefault="00AE4F0F">
      <w:pPr>
        <w:ind w:firstLine="709"/>
        <w:jc w:val="both"/>
      </w:pPr>
      <w:r>
        <w:t>Время разговора не должно превышать 15 минут.</w:t>
      </w:r>
    </w:p>
    <w:p w:rsidR="00C00DDC" w:rsidRDefault="00AE4F0F">
      <w:pPr>
        <w:ind w:firstLine="709"/>
        <w:jc w:val="both"/>
      </w:pPr>
      <w:r>
        <w:t>При невозможности специалиста Сектора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C00DDC" w:rsidRDefault="00AE4F0F">
      <w:pPr>
        <w:ind w:firstLine="709"/>
        <w:jc w:val="both"/>
      </w:pPr>
      <w:r>
        <w:t>В случае поступления от заявителя запроса на получение письменной консультации специалист Сектора 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C00DDC" w:rsidRDefault="00AE4F0F">
      <w:pPr>
        <w:ind w:firstLine="709"/>
        <w:jc w:val="both"/>
      </w:pPr>
      <w: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C00DDC" w:rsidRDefault="00C00DDC">
      <w:pPr>
        <w:ind w:firstLine="709"/>
        <w:jc w:val="both"/>
      </w:pPr>
    </w:p>
    <w:p w:rsidR="00C00DDC" w:rsidRDefault="00AE4F0F">
      <w:pPr>
        <w:ind w:firstLine="709"/>
        <w:jc w:val="both"/>
      </w:pPr>
      <w:r>
        <w:rPr>
          <w:b/>
          <w:bCs/>
        </w:rPr>
        <w:t xml:space="preserve">1.3.2. </w:t>
      </w:r>
      <w:r>
        <w:rPr>
          <w:rStyle w:val="afc"/>
          <w:b/>
          <w:sz w:val="24"/>
        </w:rPr>
        <w:t xml:space="preserve">Порядок, форма и место размещения информации по вопросам предоставления муниципальной услуги, в том числе на стендах в местах </w:t>
      </w:r>
      <w:r>
        <w:rPr>
          <w:rStyle w:val="afc"/>
          <w:b/>
          <w:sz w:val="24"/>
        </w:rPr>
        <w:lastRenderedPageBreak/>
        <w:t xml:space="preserve">предоставления муниципальной услуги, на </w:t>
      </w:r>
      <w:r>
        <w:rPr>
          <w:b/>
        </w:rPr>
        <w:t>официальном сайте муниципального образования «Город Сарапул» в информационно-телекоммуникационной сети «Интернет»</w:t>
      </w:r>
      <w:r>
        <w:rPr>
          <w:rStyle w:val="afc"/>
          <w:b/>
          <w:sz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C00DDC" w:rsidRDefault="00AE4F0F">
      <w:pPr>
        <w:ind w:firstLine="709"/>
        <w:jc w:val="both"/>
      </w:pPr>
      <w:r>
        <w:t>На информационных стендах, а также на официальном сайте муниципального образования «Город Сарапул» и МФЦ размещается следующая информация:</w:t>
      </w:r>
    </w:p>
    <w:p w:rsidR="00C00DDC" w:rsidRDefault="00AE4F0F">
      <w:pPr>
        <w:ind w:firstLine="709"/>
        <w:jc w:val="both"/>
      </w:pPr>
      <w:r>
        <w:t>- о порядке предоставления муниципальной услуги;</w:t>
      </w:r>
    </w:p>
    <w:p w:rsidR="00C00DDC" w:rsidRDefault="00AE4F0F">
      <w:pPr>
        <w:ind w:firstLine="709"/>
        <w:jc w:val="both"/>
      </w:pPr>
      <w:r>
        <w:t>- форма заявления о предоставлении муниципальной услуги;</w:t>
      </w:r>
    </w:p>
    <w:p w:rsidR="00C00DDC" w:rsidRDefault="00AE4F0F">
      <w:pPr>
        <w:ind w:firstLine="709"/>
        <w:jc w:val="both"/>
      </w:pPr>
      <w:r>
        <w:t>- перечень документов, необходимых для получения муниципальной услуги;</w:t>
      </w:r>
    </w:p>
    <w:p w:rsidR="00C00DDC" w:rsidRDefault="00AE4F0F">
      <w:pPr>
        <w:ind w:firstLine="709"/>
        <w:jc w:val="both"/>
      </w:pPr>
      <w:r>
        <w:t>- режим работы;</w:t>
      </w:r>
    </w:p>
    <w:p w:rsidR="00C00DDC" w:rsidRDefault="00AE4F0F">
      <w:pPr>
        <w:ind w:firstLine="709"/>
        <w:jc w:val="both"/>
      </w:pPr>
      <w:r>
        <w:t>- адреса иных органов, участвующих в предоставлении муниципальной услуги;</w:t>
      </w:r>
    </w:p>
    <w:p w:rsidR="00C00DDC" w:rsidRDefault="00AE4F0F">
      <w:pPr>
        <w:ind w:firstLine="709"/>
        <w:jc w:val="both"/>
      </w:pPr>
      <w:r>
        <w:t>- адрес официального сайта;</w:t>
      </w:r>
    </w:p>
    <w:p w:rsidR="00C00DDC" w:rsidRDefault="00AE4F0F">
      <w:pPr>
        <w:ind w:firstLine="709"/>
        <w:jc w:val="both"/>
      </w:pPr>
      <w:r>
        <w:t>- номера телефонов и адреса электронной почты.</w:t>
      </w:r>
    </w:p>
    <w:p w:rsidR="00C00DDC" w:rsidRDefault="00AE4F0F">
      <w:pPr>
        <w:ind w:firstLine="709"/>
        <w:jc w:val="both"/>
      </w:pPr>
      <w:r>
        <w:t>Места для информирования, предназначенные для ознакомления заявителей с информационными материалами, оборудуются:</w:t>
      </w:r>
    </w:p>
    <w:p w:rsidR="00C00DDC" w:rsidRDefault="00AE4F0F">
      <w:pPr>
        <w:ind w:firstLine="709"/>
        <w:jc w:val="both"/>
      </w:pPr>
      <w:r>
        <w:t>- информационными стендами;</w:t>
      </w:r>
    </w:p>
    <w:p w:rsidR="00C00DDC" w:rsidRDefault="00AE4F0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стульями и столами для оформления документов.</w:t>
      </w:r>
    </w:p>
    <w:p w:rsidR="00C00DDC" w:rsidRDefault="00AE4F0F">
      <w:pPr>
        <w:ind w:firstLine="709"/>
        <w:jc w:val="both"/>
        <w:rPr>
          <w:b/>
          <w:bCs/>
        </w:rPr>
      </w:pPr>
      <w:r>
        <w:rPr>
          <w:b/>
          <w:bCs/>
        </w:rPr>
        <w:t xml:space="preserve">1.3.3. </w:t>
      </w:r>
      <w:r>
        <w:rPr>
          <w:rStyle w:val="afc"/>
          <w:b/>
          <w:sz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C00DDC" w:rsidRDefault="00AE4F0F">
      <w:pPr>
        <w:pStyle w:val="1"/>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Pr>
          <w:rStyle w:val="afc"/>
          <w:rFonts w:ascii="Times New Roman" w:hAnsi="Times New Roman" w:cs="Times New Roman"/>
          <w:sz w:val="24"/>
          <w:szCs w:val="24"/>
        </w:rPr>
        <w:t>на ЕПГУ, РПГУ.</w:t>
      </w:r>
    </w:p>
    <w:p w:rsidR="00C00DDC" w:rsidRDefault="00AE4F0F">
      <w:pPr>
        <w:pStyle w:val="1"/>
        <w:ind w:firstLine="709"/>
        <w:jc w:val="both"/>
        <w:rPr>
          <w:rFonts w:ascii="Times New Roman" w:hAnsi="Times New Roman" w:cs="Times New Roman"/>
          <w:b w:val="0"/>
          <w:sz w:val="24"/>
          <w:szCs w:val="24"/>
        </w:rPr>
      </w:pPr>
      <w:r>
        <w:rPr>
          <w:rFonts w:ascii="Times New Roman" w:hAnsi="Times New Roman" w:cs="Times New Roman"/>
          <w:b w:val="0"/>
          <w:sz w:val="24"/>
          <w:szCs w:val="24"/>
        </w:rPr>
        <w:t>Телефон-автоинформатор не предусмотрен.</w:t>
      </w:r>
    </w:p>
    <w:p w:rsidR="00C00DDC" w:rsidRDefault="00AE4F0F">
      <w:pPr>
        <w:keepNext/>
        <w:ind w:firstLine="567"/>
        <w:jc w:val="both"/>
        <w:outlineLvl w:val="0"/>
      </w:pPr>
      <w:r>
        <w:rPr>
          <w:b/>
          <w:bCs/>
        </w:rPr>
        <w:t xml:space="preserve">1.3.4. Порядок получения информации заявителями о возможности и порядке оценки качества предоставления муниципальной услуги в соответствии с </w:t>
      </w:r>
      <w:hyperlink r:id="rId9" w:tooltip="consultantplus://offline/ref=54DDEDAA6CA82C0FCDFB68B1AA1F526B2D389D8698178AA691F7E918777B42390F6CFF6041BB3B2DF3C29DBB81d6N7G" w:history="1">
        <w:r>
          <w:rPr>
            <w:rStyle w:val="InternetLink"/>
            <w:b/>
            <w:bCs/>
            <w:color w:val="000000"/>
          </w:rPr>
          <w:t>постановлением</w:t>
        </w:r>
      </w:hyperlink>
      <w:r>
        <w:rPr>
          <w:b/>
          <w:bCs/>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C00DDC" w:rsidRDefault="00AE4F0F">
      <w:pPr>
        <w:ind w:firstLine="851"/>
        <w:jc w:val="both"/>
      </w:pPr>
      <w: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МФЦ, на официальном сайте МФЦ, на ЕПГУ, РПГУ.</w:t>
      </w:r>
    </w:p>
    <w:p w:rsidR="00C00DDC" w:rsidRDefault="00AE4F0F">
      <w:pPr>
        <w:ind w:firstLine="851"/>
        <w:jc w:val="both"/>
        <w:rPr>
          <w:bCs/>
        </w:rPr>
      </w:pPr>
      <w:r>
        <w:rPr>
          <w:bCs/>
        </w:rPr>
        <w:t>Оценка качества предоставления муниципальной услуги осуществляется по следующим критериям:</w:t>
      </w:r>
    </w:p>
    <w:p w:rsidR="00C00DDC" w:rsidRDefault="00AE4F0F">
      <w:pPr>
        <w:ind w:firstLine="851"/>
        <w:jc w:val="both"/>
      </w:pPr>
      <w:r>
        <w:lastRenderedPageBreak/>
        <w:t>1. Время предоставления муниципальной  услуги;</w:t>
      </w:r>
    </w:p>
    <w:p w:rsidR="00C00DDC" w:rsidRDefault="00AE4F0F">
      <w:pPr>
        <w:ind w:firstLine="851"/>
        <w:jc w:val="both"/>
      </w:pPr>
      <w:r>
        <w:t>2. Время ожидания в очереди при получении муниципальной услуги;</w:t>
      </w:r>
    </w:p>
    <w:p w:rsidR="00C00DDC" w:rsidRDefault="00AE4F0F">
      <w:pPr>
        <w:ind w:firstLine="851"/>
        <w:jc w:val="both"/>
      </w:pPr>
      <w:r>
        <w:t>3. Вежливость и компетентность работника, взаимодействующего с заявителем при предоставлении муниципальной услуги;</w:t>
      </w:r>
    </w:p>
    <w:p w:rsidR="00C00DDC" w:rsidRDefault="00AE4F0F">
      <w:pPr>
        <w:ind w:firstLine="851"/>
        <w:jc w:val="both"/>
      </w:pPr>
      <w:r>
        <w:t>4. Комфортность условий в помещении, в котором предоставлена муниципальная услуга;</w:t>
      </w:r>
    </w:p>
    <w:p w:rsidR="00C00DDC" w:rsidRDefault="00AE4F0F">
      <w:pPr>
        <w:ind w:firstLine="851"/>
        <w:jc w:val="both"/>
      </w:pPr>
      <w:r>
        <w:t>5. Доступность информации о порядке предоставления муниципальной услуги.</w:t>
      </w:r>
    </w:p>
    <w:p w:rsidR="00C00DDC" w:rsidRDefault="00AE4F0F">
      <w:pPr>
        <w:ind w:firstLine="851"/>
        <w:jc w:val="both"/>
      </w:pPr>
      <w: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C00DDC" w:rsidRDefault="00AE4F0F">
      <w:pPr>
        <w:ind w:firstLine="851"/>
        <w:jc w:val="both"/>
        <w:rPr>
          <w:b/>
        </w:rPr>
      </w:pPr>
      <w:r>
        <w:rPr>
          <w:b/>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C00DDC" w:rsidRDefault="00AE4F0F">
      <w:pPr>
        <w:keepNext/>
        <w:ind w:firstLine="709"/>
        <w:jc w:val="both"/>
        <w:outlineLvl w:val="0"/>
        <w:rPr>
          <w:bCs/>
        </w:rPr>
      </w:pPr>
      <w:r>
        <w:rPr>
          <w:bCs/>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C00DDC" w:rsidRDefault="00AE4F0F">
      <w:pPr>
        <w:keepNext/>
        <w:ind w:firstLine="709"/>
        <w:jc w:val="both"/>
        <w:outlineLvl w:val="0"/>
        <w:rPr>
          <w:bCs/>
        </w:rPr>
      </w:pPr>
      <w:r>
        <w:rPr>
          <w:bCs/>
        </w:rPr>
        <w:t>Телефон-автоинформатор не предусмотрен.</w:t>
      </w:r>
    </w:p>
    <w:p w:rsidR="00C00DDC" w:rsidRDefault="00C00DDC">
      <w:pPr>
        <w:tabs>
          <w:tab w:val="left" w:pos="0"/>
        </w:tabs>
        <w:ind w:firstLine="709"/>
        <w:jc w:val="both"/>
        <w:rPr>
          <w:b/>
          <w:bCs/>
        </w:rPr>
      </w:pPr>
    </w:p>
    <w:p w:rsidR="00C00DDC" w:rsidRDefault="00AE4F0F">
      <w:pPr>
        <w:numPr>
          <w:ilvl w:val="0"/>
          <w:numId w:val="4"/>
        </w:numPr>
        <w:tabs>
          <w:tab w:val="left" w:pos="0"/>
        </w:tabs>
        <w:ind w:left="0" w:firstLine="709"/>
        <w:jc w:val="center"/>
        <w:rPr>
          <w:b/>
        </w:rPr>
      </w:pPr>
      <w:r>
        <w:rPr>
          <w:b/>
        </w:rPr>
        <w:t>СТАНДАРТ ПРЕДОСТАВЛЕНИЯ МУНИЦИПАЛЬНОЙ УСЛУГИ</w:t>
      </w:r>
    </w:p>
    <w:p w:rsidR="00C00DDC" w:rsidRDefault="00C00DDC">
      <w:pPr>
        <w:tabs>
          <w:tab w:val="left" w:pos="0"/>
        </w:tabs>
        <w:ind w:firstLine="709"/>
        <w:jc w:val="both"/>
        <w:rPr>
          <w:b/>
        </w:rPr>
      </w:pPr>
    </w:p>
    <w:p w:rsidR="00C00DDC" w:rsidRDefault="00AE4F0F">
      <w:pPr>
        <w:ind w:firstLine="709"/>
        <w:jc w:val="both"/>
        <w:rPr>
          <w:b/>
          <w:bCs/>
        </w:rPr>
      </w:pPr>
      <w:r>
        <w:rPr>
          <w:b/>
          <w:bCs/>
        </w:rPr>
        <w:t>2.1. Наименование муниципальной услуги</w:t>
      </w:r>
    </w:p>
    <w:p w:rsidR="00C00DDC" w:rsidRDefault="00AE4F0F">
      <w:pPr>
        <w:pStyle w:val="28"/>
        <w:shd w:val="clear" w:color="auto" w:fill="auto"/>
        <w:spacing w:after="284"/>
        <w:ind w:right="-30" w:firstLine="709"/>
        <w:jc w:val="both"/>
        <w:rPr>
          <w:rFonts w:ascii="Times New Roman" w:hAnsi="Times New Roman" w:cs="Times New Roman"/>
          <w:bCs/>
          <w:sz w:val="24"/>
          <w:szCs w:val="24"/>
        </w:rPr>
      </w:pPr>
      <w:r>
        <w:rPr>
          <w:rFonts w:ascii="Times New Roman" w:hAnsi="Times New Roman" w:cs="Times New Roman"/>
          <w:bCs/>
          <w:sz w:val="24"/>
          <w:szCs w:val="24"/>
        </w:rPr>
        <w:t>«Предоставление информации об объектах недвижимого имущества, находящихся в муниципальной собственности, которые могут быть переданы в аренду» (далее – муниципальная услуга).</w:t>
      </w:r>
    </w:p>
    <w:p w:rsidR="00C00DDC" w:rsidRDefault="00AE4F0F">
      <w:pPr>
        <w:tabs>
          <w:tab w:val="left" w:pos="0"/>
          <w:tab w:val="left" w:pos="360"/>
        </w:tabs>
        <w:ind w:firstLine="709"/>
        <w:jc w:val="both"/>
      </w:pPr>
      <w:r>
        <w:rPr>
          <w:b/>
        </w:rPr>
        <w:t>2.2. Наименование органа, предоставляющего муниципальную услугу</w:t>
      </w:r>
      <w:r>
        <w:tab/>
      </w:r>
    </w:p>
    <w:p w:rsidR="00C00DDC" w:rsidRDefault="00AE4F0F">
      <w:pPr>
        <w:tabs>
          <w:tab w:val="left" w:pos="0"/>
          <w:tab w:val="left" w:pos="360"/>
        </w:tabs>
        <w:ind w:firstLine="709"/>
        <w:jc w:val="both"/>
      </w:pPr>
      <w:r>
        <w:t>Администрация города Сарапула.</w:t>
      </w:r>
    </w:p>
    <w:p w:rsidR="00C00DDC" w:rsidRDefault="00C00DDC">
      <w:pPr>
        <w:tabs>
          <w:tab w:val="left" w:pos="0"/>
          <w:tab w:val="left" w:pos="360"/>
        </w:tabs>
        <w:ind w:firstLine="709"/>
        <w:jc w:val="both"/>
      </w:pPr>
    </w:p>
    <w:p w:rsidR="00C00DDC" w:rsidRDefault="00AE4F0F">
      <w:pPr>
        <w:ind w:firstLine="709"/>
        <w:jc w:val="both"/>
        <w:rPr>
          <w:b/>
        </w:rPr>
      </w:pPr>
      <w:r>
        <w:rPr>
          <w:b/>
        </w:rPr>
        <w:t>Наименование органа, обращение в который необходимо для предоставления муниципальной услуги:</w:t>
      </w:r>
    </w:p>
    <w:p w:rsidR="00C00DDC" w:rsidRDefault="00AE4F0F">
      <w:pPr>
        <w:ind w:firstLine="709"/>
        <w:jc w:val="both"/>
      </w:pPr>
      <w:r>
        <w:t xml:space="preserve">Администрация города Сарапула </w:t>
      </w:r>
    </w:p>
    <w:p w:rsidR="00C00DDC" w:rsidRDefault="00AE4F0F">
      <w:pPr>
        <w:ind w:firstLine="709"/>
        <w:jc w:val="both"/>
      </w:pPr>
      <w:r>
        <w:t xml:space="preserve">Структурное подразделение – сектор приватизации, торгов и сопровождения договорных отношений  </w:t>
      </w:r>
      <w:r>
        <w:rPr>
          <w:color w:val="FF0000"/>
        </w:rPr>
        <w:t xml:space="preserve">отдела по управлению собственностью </w:t>
      </w:r>
      <w:r>
        <w:t>управления имущественных отношений Администрации города Сарапула (далее – Сектор).</w:t>
      </w:r>
    </w:p>
    <w:p w:rsidR="00C00DDC" w:rsidRDefault="00AE4F0F">
      <w:pPr>
        <w:ind w:firstLine="709"/>
        <w:jc w:val="both"/>
      </w:pPr>
      <w:r>
        <w:t>либо</w:t>
      </w:r>
    </w:p>
    <w:p w:rsidR="00C00DDC" w:rsidRDefault="00AE4F0F">
      <w:pPr>
        <w:ind w:firstLine="709"/>
        <w:jc w:val="both"/>
      </w:pPr>
      <w:r>
        <w:t>МФЦ.</w:t>
      </w:r>
    </w:p>
    <w:p w:rsidR="00C00DDC" w:rsidRDefault="00AE4F0F">
      <w:pPr>
        <w:ind w:firstLine="709"/>
        <w:jc w:val="both"/>
      </w:pPr>
      <w: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t>инфомата</w:t>
      </w:r>
      <w:proofErr w:type="spellEnd"/>
      <w:r>
        <w:t>).</w:t>
      </w:r>
    </w:p>
    <w:p w:rsidR="00C00DDC" w:rsidRDefault="00AE4F0F">
      <w:pPr>
        <w:ind w:firstLine="709"/>
        <w:jc w:val="both"/>
      </w:pPr>
      <w:r>
        <w:t xml:space="preserve">При предоставлении муниципальной услуги в электронной форме через ЕПГУ, через РПГУ (в том числе с использованием </w:t>
      </w:r>
      <w:proofErr w:type="spellStart"/>
      <w:r>
        <w:t>инфомата</w:t>
      </w:r>
      <w:proofErr w:type="spellEnd"/>
      <w:r>
        <w:t xml:space="preserve">)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w:t>
      </w:r>
      <w:r>
        <w:lastRenderedPageBreak/>
        <w:t>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C00DDC" w:rsidRDefault="00AE4F0F">
      <w:pPr>
        <w:widowControl w:val="0"/>
        <w:ind w:firstLine="709"/>
        <w:jc w:val="both"/>
      </w:pPr>
      <w: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00DDC" w:rsidRDefault="00AE4F0F">
      <w:pPr>
        <w:pStyle w:val="a4"/>
        <w:ind w:firstLine="709"/>
        <w:jc w:val="both"/>
      </w:pPr>
      <w: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00DDC" w:rsidRDefault="00AE4F0F">
      <w:pPr>
        <w:ind w:firstLine="709"/>
        <w:jc w:val="both"/>
      </w:pPr>
      <w:r>
        <w:t>Орган, предоставляющий муниципальную услугу, не вправе требовать от заявителя:</w:t>
      </w:r>
    </w:p>
    <w:p w:rsidR="00C00DDC" w:rsidRDefault="00AE4F0F">
      <w:pPr>
        <w:widowControl w:val="0"/>
        <w:ind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0DDC" w:rsidRDefault="00AE4F0F">
      <w:pPr>
        <w:widowControl w:val="0"/>
        <w:ind w:firstLine="709"/>
        <w:jc w:val="both"/>
      </w:pPr>
      <w: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00DDC" w:rsidRDefault="00AE4F0F">
      <w:pPr>
        <w:ind w:firstLine="709"/>
        <w:jc w:val="both"/>
      </w:pPr>
      <w: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00DDC" w:rsidRDefault="00C00DDC">
      <w:pPr>
        <w:ind w:firstLine="709"/>
        <w:jc w:val="both"/>
      </w:pPr>
    </w:p>
    <w:p w:rsidR="00C00DDC" w:rsidRDefault="00AE4F0F">
      <w:pPr>
        <w:tabs>
          <w:tab w:val="left" w:pos="0"/>
        </w:tabs>
        <w:ind w:firstLine="709"/>
        <w:jc w:val="both"/>
        <w:rPr>
          <w:b/>
        </w:rPr>
      </w:pPr>
      <w:r>
        <w:rPr>
          <w:b/>
        </w:rPr>
        <w:t>2.3. Результат предоставления муниципальной услуги:</w:t>
      </w:r>
    </w:p>
    <w:p w:rsidR="00C00DDC" w:rsidRDefault="00AE4F0F">
      <w:pPr>
        <w:ind w:firstLine="709"/>
        <w:jc w:val="both"/>
      </w:pPr>
      <w:r>
        <w:t>Результатом предоставления муниципальной услуги является:</w:t>
      </w:r>
    </w:p>
    <w:p w:rsidR="00C00DDC" w:rsidRDefault="00AE4F0F">
      <w:pPr>
        <w:ind w:firstLine="709"/>
        <w:jc w:val="both"/>
      </w:pPr>
      <w:r>
        <w:lastRenderedPageBreak/>
        <w:t>2.3.1. Предоставление информации об объектах недвижимого имущества, находящихся в муниципальной собственности, которые могут быть переданы в аренду.</w:t>
      </w:r>
    </w:p>
    <w:p w:rsidR="00C00DDC" w:rsidRDefault="00AE4F0F">
      <w:pPr>
        <w:ind w:firstLine="709"/>
        <w:jc w:val="both"/>
      </w:pPr>
      <w:r>
        <w:t>2.3.2. Отказ в предоставлении муниципальной услуги.</w:t>
      </w:r>
    </w:p>
    <w:p w:rsidR="00C00DDC" w:rsidRDefault="00AE4F0F">
      <w:pPr>
        <w:ind w:firstLine="709"/>
        <w:jc w:val="both"/>
      </w:pPr>
      <w:r>
        <w:t>В случае если Заявитель в установленный срок не обратился в Сектор либо МФЦ для получения результата предоставления муниципальной услуги, его документы хранятся до востребования.</w:t>
      </w:r>
    </w:p>
    <w:p w:rsidR="00C00DDC" w:rsidRDefault="00C00DDC">
      <w:pPr>
        <w:ind w:firstLine="709"/>
        <w:jc w:val="both"/>
        <w:rPr>
          <w:b/>
        </w:rPr>
      </w:pPr>
    </w:p>
    <w:p w:rsidR="00C00DDC" w:rsidRDefault="00AE4F0F">
      <w:pPr>
        <w:tabs>
          <w:tab w:val="left" w:pos="0"/>
        </w:tabs>
        <w:ind w:firstLine="709"/>
        <w:jc w:val="both"/>
        <w:rPr>
          <w:b/>
        </w:rPr>
      </w:pPr>
      <w:r>
        <w:rPr>
          <w:b/>
        </w:rPr>
        <w:t>2.4. Срок предоставления муниципальной услуги:</w:t>
      </w:r>
    </w:p>
    <w:p w:rsidR="00C00DDC" w:rsidRDefault="00AE4F0F">
      <w:pPr>
        <w:tabs>
          <w:tab w:val="left" w:pos="0"/>
        </w:tabs>
        <w:ind w:firstLine="709"/>
        <w:jc w:val="both"/>
      </w:pPr>
      <w:r>
        <w:t xml:space="preserve">Муниципальная услуга предоставляется в срок не более </w:t>
      </w:r>
      <w:r>
        <w:rPr>
          <w:color w:val="000000"/>
        </w:rPr>
        <w:t xml:space="preserve">15 (пятнадцати) рабочих дней </w:t>
      </w:r>
      <w:r>
        <w:t>со дня предоставления Заявителем заявления и необходимых документов.</w:t>
      </w:r>
    </w:p>
    <w:p w:rsidR="00C00DDC" w:rsidRDefault="00C00DDC">
      <w:pPr>
        <w:ind w:firstLine="709"/>
        <w:jc w:val="both"/>
        <w:rPr>
          <w:b/>
        </w:rPr>
      </w:pPr>
    </w:p>
    <w:p w:rsidR="00C00DDC" w:rsidRDefault="00AE4F0F">
      <w:pPr>
        <w:tabs>
          <w:tab w:val="left" w:pos="0"/>
        </w:tabs>
        <w:ind w:firstLine="709"/>
        <w:jc w:val="both"/>
        <w:rPr>
          <w:b/>
        </w:rPr>
      </w:pPr>
      <w:r>
        <w:rPr>
          <w:b/>
        </w:rPr>
        <w:t>2.5. Правовые основания для предоставления муниципальной услуги:</w:t>
      </w:r>
    </w:p>
    <w:p w:rsidR="00C00DDC" w:rsidRDefault="00AE4F0F">
      <w:pPr>
        <w:tabs>
          <w:tab w:val="left" w:pos="0"/>
        </w:tabs>
        <w:ind w:firstLine="709"/>
        <w:jc w:val="both"/>
        <w:rPr>
          <w:b/>
        </w:rPr>
      </w:pPr>
      <w: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C00DDC" w:rsidRDefault="00AE4F0F">
      <w:pPr>
        <w:ind w:firstLine="709"/>
        <w:jc w:val="both"/>
      </w:pPr>
      <w:r>
        <w:t>Предоставление муниципальной услуги осуществляется в соответствии со следующими правовыми актами:</w:t>
      </w:r>
    </w:p>
    <w:p w:rsidR="00C00DDC" w:rsidRDefault="00AE4F0F">
      <w:pPr>
        <w:ind w:firstLine="709"/>
        <w:jc w:val="both"/>
      </w:pPr>
      <w:r>
        <w:t>- Конституцией Российской Федерации;</w:t>
      </w:r>
    </w:p>
    <w:p w:rsidR="00C00DDC" w:rsidRDefault="00AE4F0F">
      <w:pPr>
        <w:ind w:firstLine="709"/>
        <w:jc w:val="both"/>
      </w:pPr>
      <w:r>
        <w:t>- Федеральным законом от 27 июля 2010 года № 210-ФЗ «Об организации предоставления государственных и муниципальных услуг»;</w:t>
      </w:r>
    </w:p>
    <w:p w:rsidR="00C00DDC" w:rsidRDefault="00AE4F0F">
      <w:pPr>
        <w:ind w:firstLine="709"/>
        <w:jc w:val="both"/>
      </w:pPr>
      <w:r>
        <w:t>- Федеральным законом от 2 мая 2006 года № 59-ФЗ «О порядке рассмотрения обращений граждан Российской Федерации»;</w:t>
      </w:r>
    </w:p>
    <w:p w:rsidR="00C00DDC" w:rsidRDefault="00AE4F0F">
      <w:pPr>
        <w:tabs>
          <w:tab w:val="left" w:pos="0"/>
        </w:tabs>
        <w:ind w:firstLine="709"/>
        <w:jc w:val="both"/>
      </w:pPr>
      <w:r>
        <w:t xml:space="preserve">- Положением об Администрации города Сарапула, утвержденным решением </w:t>
      </w:r>
      <w:proofErr w:type="spellStart"/>
      <w:r>
        <w:t>Сарапульской</w:t>
      </w:r>
      <w:proofErr w:type="spellEnd"/>
      <w:r>
        <w:t xml:space="preserve"> городской Думы</w:t>
      </w:r>
      <w:r>
        <w:rPr>
          <w:b/>
        </w:rPr>
        <w:t xml:space="preserve"> </w:t>
      </w:r>
      <w:r>
        <w:t>от 28 июля 2005 года № 11-630.</w:t>
      </w:r>
    </w:p>
    <w:p w:rsidR="00C00DDC" w:rsidRDefault="00AE4F0F">
      <w:pPr>
        <w:ind w:firstLine="709"/>
        <w:jc w:val="both"/>
      </w:pPr>
      <w:r>
        <w:rPr>
          <w:rStyle w:val="afc"/>
          <w:sz w:val="24"/>
        </w:rPr>
        <w:t xml:space="preserve">Перечень указанных нормативных правовых актов, регулирующих предоставление муниципальной услуги размещен на </w:t>
      </w:r>
      <w:r>
        <w:t>официальном сайте муниципального образования «Город Сарапул» в информационно-телекоммуникационной сети «Интернет»</w:t>
      </w:r>
      <w:r>
        <w:rPr>
          <w:rStyle w:val="afc"/>
          <w:sz w:val="24"/>
        </w:rPr>
        <w:t>, в ФРГУ и РПГУ.</w:t>
      </w:r>
    </w:p>
    <w:p w:rsidR="00C00DDC" w:rsidRDefault="00C00DDC">
      <w:pPr>
        <w:tabs>
          <w:tab w:val="left" w:pos="0"/>
        </w:tabs>
        <w:ind w:firstLine="709"/>
        <w:jc w:val="both"/>
      </w:pPr>
    </w:p>
    <w:p w:rsidR="00C00DDC" w:rsidRDefault="00AE4F0F">
      <w:pPr>
        <w:tabs>
          <w:tab w:val="left" w:pos="0"/>
        </w:tabs>
        <w:ind w:firstLine="709"/>
        <w:jc w:val="both"/>
      </w:pPr>
      <w:r>
        <w:rPr>
          <w:b/>
        </w:rPr>
        <w:t xml:space="preserve">2.6. </w:t>
      </w:r>
      <w:r>
        <w:rPr>
          <w:b/>
          <w:color w:val="000000"/>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C00DDC" w:rsidRDefault="00AE4F0F">
      <w:pPr>
        <w:pStyle w:val="ConsPlusNormal"/>
        <w:ind w:firstLine="709"/>
        <w:jc w:val="both"/>
        <w:rPr>
          <w:rFonts w:ascii="Times New Roman" w:hAnsi="Times New Roman" w:cs="Times New Roman"/>
          <w:b/>
          <w:bCs/>
          <w:sz w:val="24"/>
          <w:szCs w:val="24"/>
        </w:rPr>
      </w:pPr>
      <w:r>
        <w:rPr>
          <w:rFonts w:ascii="Times New Roman" w:hAnsi="Times New Roman" w:cs="Times New Roman"/>
          <w:sz w:val="24"/>
          <w:szCs w:val="24"/>
        </w:rPr>
        <w:t>Заявители представляют заявление о предоставлении информации об объектах недвижимого имущества, находящихся в муниципальной собственности, которые могут быть переданы в аренду</w:t>
      </w:r>
      <w:r>
        <w:rPr>
          <w:rFonts w:ascii="Times New Roman" w:hAnsi="Times New Roman" w:cs="Times New Roman"/>
        </w:rPr>
        <w:t xml:space="preserve"> </w:t>
      </w:r>
      <w:r>
        <w:rPr>
          <w:rFonts w:ascii="Times New Roman" w:hAnsi="Times New Roman" w:cs="Times New Roman"/>
          <w:sz w:val="24"/>
          <w:szCs w:val="24"/>
        </w:rPr>
        <w:t>(далее - заявление). Если предоставление муниципальной услуги осуществляется в электронном виде через ЕПГУ или РПГУ, заявление заполняется по форме, представленной на ЕПГУ или РПГУ, и отдельно заявителем не представляется.</w:t>
      </w:r>
    </w:p>
    <w:p w:rsidR="00C00DDC" w:rsidRDefault="00AE4F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C00DDC" w:rsidRDefault="00AE4F0F">
      <w:pPr>
        <w:pStyle w:val="ConsPlusNormal"/>
        <w:ind w:firstLine="709"/>
        <w:jc w:val="both"/>
      </w:pPr>
      <w:r>
        <w:rPr>
          <w:rFonts w:ascii="Times New Roman" w:hAnsi="Times New Roman" w:cs="Times New Roman"/>
          <w:sz w:val="24"/>
          <w:szCs w:val="24"/>
        </w:rPr>
        <w:t>1) паспорт (для обозрения). Не требуется в случае, если представление документов осуществляется в электронном виде через ЕПГУ или РПГУ и Заявитель прошел авторизацию через ЕСИА;</w:t>
      </w:r>
    </w:p>
    <w:p w:rsidR="00C00DDC" w:rsidRDefault="00AE4F0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 согласие на обработку персональных данных в случае, </w:t>
      </w:r>
      <w:r>
        <w:rPr>
          <w:rFonts w:ascii="Times New Roman" w:hAnsi="Times New Roman" w:cs="Times New Roman"/>
          <w:sz w:val="24"/>
          <w:szCs w:val="24"/>
        </w:rPr>
        <w:t>если для предоставления муниципальной услуги необходима обработка персональных данных лица, не являющегося Заявителем, и если обработка таких персональных данных может осуществляться с согласия указанного лица, при обращении за получением муниципальной услуги;</w:t>
      </w:r>
    </w:p>
    <w:p w:rsidR="00C00DDC" w:rsidRDefault="00AE4F0F">
      <w:pPr>
        <w:pStyle w:val="ConsPlusNormal"/>
        <w:ind w:firstLine="709"/>
        <w:jc w:val="both"/>
      </w:pPr>
      <w:r>
        <w:rPr>
          <w:rFonts w:ascii="Times New Roman" w:hAnsi="Times New Roman" w:cs="Times New Roman"/>
          <w:sz w:val="24"/>
          <w:szCs w:val="24"/>
        </w:rPr>
        <w:t>3) документ, подтверждающий полномочия на осуществление действий от имени Заявителя (для представителя Заявителя).</w:t>
      </w:r>
    </w:p>
    <w:p w:rsidR="00C00DDC" w:rsidRDefault="00AE4F0F">
      <w:pPr>
        <w:ind w:firstLine="709"/>
        <w:jc w:val="both"/>
      </w:pPr>
      <w:r>
        <w:t>Файлы, поступившие в Сектор через ЕПГУ или РПГУ, должны содержать электронные документы, необходимые для получения муниципальной услуги.</w:t>
      </w:r>
    </w:p>
    <w:p w:rsidR="00C00DDC" w:rsidRDefault="00AE4F0F">
      <w:pPr>
        <w:ind w:firstLine="709"/>
        <w:jc w:val="both"/>
      </w:pPr>
      <w:r>
        <w:t xml:space="preserve">Максимальный размер представленных файлов, содержащих электронные документы, устанавливаются в соответствии с техническими ограничениями ЕПГУ или </w:t>
      </w:r>
      <w:r>
        <w:lastRenderedPageBreak/>
        <w:t>РПГУ и указывается непосредственно при подаче заявления о предоставлении муниципальной услуги с использованием ЕПГУ или РПГУ.</w:t>
      </w:r>
    </w:p>
    <w:p w:rsidR="00C00DDC" w:rsidRDefault="00AE4F0F">
      <w:pPr>
        <w:ind w:firstLine="709"/>
        <w:jc w:val="both"/>
      </w:pPr>
      <w:r>
        <w:t>Файлы, содержащие электронные документы, не должны быть повреждены и должны воспроизводиться без системных или иных ошибок.</w:t>
      </w:r>
    </w:p>
    <w:p w:rsidR="00C00DDC" w:rsidRDefault="00C00DDC">
      <w:pPr>
        <w:ind w:firstLine="709"/>
        <w:jc w:val="both"/>
      </w:pPr>
    </w:p>
    <w:p w:rsidR="00C00DDC" w:rsidRDefault="00AE4F0F">
      <w:pPr>
        <w:tabs>
          <w:tab w:val="left" w:pos="180"/>
        </w:tabs>
        <w:ind w:firstLine="709"/>
        <w:jc w:val="both"/>
      </w:pPr>
      <w:r>
        <w:rPr>
          <w:b/>
          <w:bCs/>
        </w:rPr>
        <w:t>2.7. Исчерпывающий перечень оснований для отказа в приеме документов, необходимых для предоставления муниципальной услуги</w:t>
      </w:r>
    </w:p>
    <w:p w:rsidR="00C00DDC" w:rsidRDefault="00AE4F0F">
      <w:pPr>
        <w:pStyle w:val="aff2"/>
        <w:spacing w:before="0" w:after="0"/>
        <w:ind w:firstLine="709"/>
        <w:jc w:val="both"/>
      </w:pPr>
      <w:r>
        <w:t>Основанием для отказа в приеме документов, необходимых для предоставления муниципальной услуги, является представление документов лицом, не относящимся к кругу заявителей, указанному в пункте 1.2. настоящего административного регламента (далее – Регламент).</w:t>
      </w:r>
    </w:p>
    <w:p w:rsidR="00C00DDC" w:rsidRDefault="00C00DDC">
      <w:pPr>
        <w:pStyle w:val="aff2"/>
        <w:spacing w:before="0" w:after="0"/>
        <w:ind w:firstLine="709"/>
        <w:jc w:val="both"/>
        <w:rPr>
          <w:b/>
          <w:bCs/>
        </w:rPr>
      </w:pPr>
    </w:p>
    <w:p w:rsidR="00C00DDC" w:rsidRDefault="00AE4F0F">
      <w:pPr>
        <w:ind w:firstLine="709"/>
        <w:jc w:val="both"/>
        <w:rPr>
          <w:b/>
        </w:rPr>
      </w:pPr>
      <w:r>
        <w:rPr>
          <w:b/>
        </w:rPr>
        <w:t>2.8. Исчерпывающий перечень оснований для приостановления и (или) отказа в предоставлении муниципальной услуги.</w:t>
      </w:r>
    </w:p>
    <w:p w:rsidR="00C00DDC" w:rsidRDefault="00AE4F0F">
      <w:pPr>
        <w:ind w:firstLine="709"/>
        <w:jc w:val="both"/>
      </w:pPr>
      <w:r>
        <w:t>Основаниями для отказа в предоставлении муниципальной услуги являются не представление или представление не всех документов, предусмотренных п.2.6. Регламента.</w:t>
      </w:r>
    </w:p>
    <w:p w:rsidR="00C00DDC" w:rsidRDefault="00AE4F0F">
      <w:pPr>
        <w:ind w:firstLine="709"/>
        <w:jc w:val="both"/>
      </w:pPr>
      <w:r>
        <w:t>Основания для приостановления предоставления муниципальной услуги отсутствуют.</w:t>
      </w:r>
    </w:p>
    <w:p w:rsidR="00C00DDC" w:rsidRDefault="00C00DDC">
      <w:pPr>
        <w:ind w:firstLine="709"/>
        <w:jc w:val="both"/>
        <w:rPr>
          <w:b/>
        </w:rPr>
      </w:pPr>
    </w:p>
    <w:p w:rsidR="00C00DDC" w:rsidRDefault="00AE4F0F">
      <w:pPr>
        <w:pStyle w:val="ConsPlusNormal"/>
        <w:ind w:firstLine="709"/>
        <w:jc w:val="both"/>
        <w:outlineLvl w:val="1"/>
      </w:pPr>
      <w:r>
        <w:rPr>
          <w:rFonts w:ascii="Times New Roman" w:hAnsi="Times New Roman" w:cs="Times New Roman"/>
          <w:b/>
          <w:sz w:val="24"/>
          <w:szCs w:val="24"/>
        </w:rPr>
        <w:t>2.8.1.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sz w:val="24"/>
          <w:szCs w:val="24"/>
        </w:rPr>
        <w:t>.</w:t>
      </w:r>
    </w:p>
    <w:p w:rsidR="00C00DDC" w:rsidRDefault="00AE4F0F">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C00DDC" w:rsidRDefault="00C00DDC">
      <w:pPr>
        <w:ind w:firstLine="709"/>
        <w:jc w:val="both"/>
      </w:pPr>
    </w:p>
    <w:p w:rsidR="00C00DDC" w:rsidRDefault="00AE4F0F">
      <w:pPr>
        <w:ind w:firstLine="709"/>
        <w:jc w:val="both"/>
        <w:rPr>
          <w:b/>
        </w:rPr>
      </w:pPr>
      <w:r>
        <w:rPr>
          <w:b/>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C00DDC" w:rsidRDefault="00AE4F0F">
      <w:pPr>
        <w:pStyle w:val="28"/>
        <w:shd w:val="clear" w:color="auto" w:fill="auto"/>
        <w:spacing w:line="240" w:lineRule="auto"/>
        <w:ind w:right="-30"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осуществляется без взимания платы.</w:t>
      </w:r>
    </w:p>
    <w:p w:rsidR="00C00DDC" w:rsidRDefault="00AE4F0F">
      <w:pPr>
        <w:tabs>
          <w:tab w:val="left" w:pos="-1260"/>
          <w:tab w:val="left" w:pos="0"/>
        </w:tabs>
        <w:ind w:firstLine="709"/>
        <w:jc w:val="both"/>
      </w:pPr>
      <w: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C00DDC" w:rsidRDefault="00C00DDC">
      <w:pPr>
        <w:pStyle w:val="ConsPlusNormal"/>
        <w:widowControl/>
        <w:ind w:firstLine="709"/>
        <w:jc w:val="both"/>
        <w:rPr>
          <w:rFonts w:ascii="Times New Roman" w:hAnsi="Times New Roman" w:cs="Times New Roman"/>
          <w:b/>
          <w:bCs/>
          <w:sz w:val="24"/>
          <w:szCs w:val="24"/>
        </w:rPr>
      </w:pPr>
    </w:p>
    <w:p w:rsidR="00C00DDC" w:rsidRDefault="00AE4F0F">
      <w:pPr>
        <w:pStyle w:val="ConsPlusNormal"/>
        <w:widowControl/>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2.10. </w:t>
      </w:r>
      <w:r>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0DDC" w:rsidRDefault="00AE4F0F">
      <w:pPr>
        <w:pStyle w:val="aff2"/>
        <w:spacing w:before="0" w:after="0"/>
        <w:ind w:firstLine="709"/>
        <w:jc w:val="both"/>
      </w:pPr>
      <w:r>
        <w:t>Время ожидания в очереди при подаче заявления не должно превышать 15 минут.</w:t>
      </w:r>
    </w:p>
    <w:p w:rsidR="00C00DDC" w:rsidRDefault="00AE4F0F">
      <w:pPr>
        <w:ind w:firstLine="709"/>
        <w:jc w:val="both"/>
      </w:pPr>
      <w: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C00DDC" w:rsidRDefault="00AE4F0F">
      <w:pPr>
        <w:ind w:firstLine="709"/>
        <w:jc w:val="both"/>
      </w:pPr>
      <w:r>
        <w:t>а) ознакомления с режимом работы МФЦ, а также с доступными для записи на прием датами и интервалами времени приема;</w:t>
      </w:r>
    </w:p>
    <w:p w:rsidR="00C00DDC" w:rsidRDefault="00AE4F0F">
      <w:pPr>
        <w:ind w:firstLine="709"/>
        <w:jc w:val="both"/>
      </w:pPr>
      <w:r>
        <w:t>б) записи в любые свободные для приема дату и время в пределах установленного в МФЦ графика приема заявителей.</w:t>
      </w:r>
    </w:p>
    <w:p w:rsidR="00C00DDC" w:rsidRDefault="00AE4F0F">
      <w:pPr>
        <w:ind w:firstLine="709"/>
        <w:jc w:val="both"/>
      </w:pPr>
      <w:r>
        <w:t xml:space="preserve">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w:t>
      </w:r>
      <w:r>
        <w:lastRenderedPageBreak/>
        <w:t>предоставления сведений, необходимых для расчета длительности временного интервала, который необходимо забронировать для приема.</w:t>
      </w:r>
    </w:p>
    <w:p w:rsidR="00C00DDC" w:rsidRDefault="00AE4F0F">
      <w:pPr>
        <w:ind w:firstLine="709"/>
        <w:jc w:val="both"/>
      </w:pPr>
      <w:r>
        <w:t>Запись на прием может осуществляться посредством информационной системы МФЦ, которая обеспечивает возможность интеграции с ЕПГУ или РПГУ.</w:t>
      </w:r>
    </w:p>
    <w:p w:rsidR="00C00DDC" w:rsidRDefault="00AE4F0F">
      <w:pPr>
        <w:pStyle w:val="aff2"/>
        <w:spacing w:before="0" w:after="0"/>
        <w:ind w:firstLine="709"/>
        <w:jc w:val="both"/>
      </w:pPr>
      <w:r>
        <w:t>Время ожидания в очереди при получении результата муниципальной услуги не должно превышать 15 минут.</w:t>
      </w:r>
    </w:p>
    <w:p w:rsidR="00C00DDC" w:rsidRDefault="00C00DDC">
      <w:pPr>
        <w:pStyle w:val="ConsPlusNormal"/>
        <w:widowControl/>
        <w:ind w:firstLine="709"/>
        <w:jc w:val="both"/>
        <w:rPr>
          <w:rFonts w:ascii="Times New Roman" w:hAnsi="Times New Roman" w:cs="Times New Roman"/>
          <w:b/>
          <w:bCs/>
          <w:sz w:val="24"/>
          <w:szCs w:val="24"/>
        </w:rPr>
      </w:pPr>
    </w:p>
    <w:p w:rsidR="00C00DDC" w:rsidRDefault="00AE4F0F">
      <w:pPr>
        <w:ind w:firstLine="709"/>
        <w:jc w:val="both"/>
      </w:pPr>
      <w:r>
        <w:rPr>
          <w:b/>
          <w:bCs/>
        </w:rPr>
        <w:t xml:space="preserve">2.11. </w:t>
      </w:r>
      <w:r>
        <w:rPr>
          <w:b/>
        </w:rPr>
        <w:t>Срок регистрации запроса заявителя о предоставлении муниципальной услуги.</w:t>
      </w:r>
    </w:p>
    <w:p w:rsidR="00C00DDC" w:rsidRDefault="00AE4F0F">
      <w:pPr>
        <w:pStyle w:val="ConsPlusNormal"/>
        <w:widowControl/>
        <w:ind w:firstLine="709"/>
        <w:jc w:val="both"/>
      </w:pPr>
      <w:r>
        <w:rPr>
          <w:rFonts w:ascii="Times New Roman" w:hAnsi="Times New Roman" w:cs="Times New Roman"/>
          <w:sz w:val="24"/>
          <w:szCs w:val="24"/>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C00DDC" w:rsidRDefault="00C00DDC">
      <w:pPr>
        <w:pStyle w:val="ConsPlusNormal"/>
        <w:widowControl/>
        <w:ind w:firstLine="709"/>
        <w:jc w:val="both"/>
        <w:rPr>
          <w:rFonts w:ascii="Times New Roman" w:hAnsi="Times New Roman" w:cs="Times New Roman"/>
          <w:b/>
          <w:sz w:val="24"/>
          <w:szCs w:val="24"/>
        </w:rPr>
      </w:pPr>
    </w:p>
    <w:p w:rsidR="00C00DDC" w:rsidRDefault="00AE4F0F">
      <w:pPr>
        <w:pStyle w:val="ConsPlusNormal"/>
        <w:widowControl/>
        <w:ind w:firstLine="709"/>
        <w:jc w:val="both"/>
        <w:rPr>
          <w:rFonts w:ascii="Times New Roman" w:hAnsi="Times New Roman" w:cs="Times New Roman"/>
          <w:b/>
          <w:bCs/>
          <w:sz w:val="24"/>
          <w:szCs w:val="24"/>
        </w:rPr>
      </w:pPr>
      <w:r>
        <w:rPr>
          <w:rFonts w:ascii="Times New Roman" w:hAnsi="Times New Roman" w:cs="Times New Roman"/>
          <w:b/>
          <w:bCs/>
          <w:sz w:val="24"/>
          <w:szCs w:val="24"/>
        </w:rPr>
        <w:t>2.12 Требования к помещениям, в которых предоставляются муниципальные услуги</w:t>
      </w:r>
      <w:r>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C00DDC" w:rsidRDefault="00AE4F0F">
      <w:pPr>
        <w:ind w:firstLine="709"/>
        <w:jc w:val="both"/>
      </w:pPr>
      <w:r>
        <w:t xml:space="preserve">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час. и один день в неделю до 20.00 час. </w:t>
      </w:r>
    </w:p>
    <w:p w:rsidR="00C00DDC" w:rsidRDefault="00AE4F0F">
      <w:pPr>
        <w:ind w:firstLine="709"/>
        <w:jc w:val="both"/>
      </w:pPr>
      <w: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C00DDC" w:rsidRDefault="00AE4F0F">
      <w:pPr>
        <w:ind w:firstLine="709"/>
        <w:jc w:val="both"/>
      </w:pPr>
      <w: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C00DDC" w:rsidRDefault="00AE4F0F">
      <w:pPr>
        <w:ind w:firstLine="709"/>
        <w:jc w:val="both"/>
      </w:pPr>
      <w:r>
        <w:t>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позволяющими обеспечить беспрепятственный доступ граждан, в том числе инвалидов, использующим кресла-коляски.</w:t>
      </w:r>
    </w:p>
    <w:p w:rsidR="00C00DDC" w:rsidRDefault="00AE4F0F">
      <w:pPr>
        <w:ind w:firstLine="709"/>
        <w:jc w:val="both"/>
      </w:pPr>
      <w: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C00DDC" w:rsidRDefault="00AE4F0F">
      <w:pPr>
        <w:ind w:firstLine="709"/>
        <w:jc w:val="both"/>
      </w:pPr>
      <w: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C00DDC" w:rsidRDefault="00AE4F0F">
      <w:pPr>
        <w:ind w:firstLine="709"/>
        <w:jc w:val="both"/>
      </w:pPr>
      <w:r>
        <w:t>Помещение и рабочие места здания Администрации и МФЦ для предоставления муниципальной услуги соответствуют санитар</w:t>
      </w:r>
      <w:r w:rsidR="000C19B4">
        <w:t>ным правилам СП 2.2.3670-20 «Санитарно-эпидемиологические требования  к условиям труда».</w:t>
      </w:r>
    </w:p>
    <w:p w:rsidR="00C00DDC" w:rsidRDefault="00AE4F0F">
      <w:pPr>
        <w:ind w:firstLine="709"/>
        <w:jc w:val="both"/>
      </w:pPr>
      <w:r>
        <w:t>В целях соблюдения прав инвалидов на беспрепятственный доступ к объектам инфраструктуры сотрудники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w:t>
      </w:r>
    </w:p>
    <w:p w:rsidR="00C00DDC" w:rsidRDefault="00AE4F0F">
      <w:pPr>
        <w:ind w:firstLine="709"/>
        <w:jc w:val="both"/>
      </w:pPr>
      <w: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C00DDC" w:rsidRDefault="00AE4F0F">
      <w:pPr>
        <w:ind w:firstLine="709"/>
        <w:jc w:val="both"/>
      </w:pPr>
      <w: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C00DDC" w:rsidRDefault="00AE4F0F">
      <w:pPr>
        <w:ind w:firstLine="709"/>
        <w:jc w:val="both"/>
      </w:pPr>
      <w:r>
        <w:lastRenderedPageBreak/>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C00DDC" w:rsidRDefault="00AE4F0F">
      <w:pPr>
        <w:ind w:firstLine="709"/>
        <w:jc w:val="both"/>
      </w:pPr>
      <w:r>
        <w:t>оказание помощи инвалидам в преодолении барьеров, мешающих получению ими муниципальной услуги наравне с другими лицами.</w:t>
      </w:r>
    </w:p>
    <w:p w:rsidR="00C00DDC" w:rsidRDefault="00AE4F0F">
      <w:pPr>
        <w:ind w:firstLine="709"/>
        <w:jc w:val="both"/>
      </w:pPr>
      <w:r>
        <w:t>Приём граждан ведется специалистом по приёму населения в порядке общей очереди либо по предварительной записи.</w:t>
      </w:r>
    </w:p>
    <w:p w:rsidR="00C00DDC" w:rsidRDefault="00AE4F0F">
      <w:pPr>
        <w:ind w:firstLine="709"/>
        <w:jc w:val="both"/>
      </w:pPr>
      <w:r>
        <w:t>Специалист по приёму населения обеспечивается личной нагрудной карточкой (</w:t>
      </w:r>
      <w:proofErr w:type="spellStart"/>
      <w:r>
        <w:t>бейджем</w:t>
      </w:r>
      <w:proofErr w:type="spellEnd"/>
      <w:r>
        <w:t>) с указанием фамилии, имени, отчества (при наличии) и должности.</w:t>
      </w:r>
    </w:p>
    <w:p w:rsidR="00C00DDC" w:rsidRDefault="00AE4F0F">
      <w:pPr>
        <w:ind w:firstLine="709"/>
        <w:jc w:val="both"/>
      </w:pPr>
      <w: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C00DDC" w:rsidRDefault="00AE4F0F">
      <w:pPr>
        <w:ind w:firstLine="709"/>
        <w:jc w:val="both"/>
      </w:pPr>
      <w: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C00DDC" w:rsidRDefault="00AE4F0F">
      <w:pPr>
        <w:ind w:firstLine="709"/>
        <w:jc w:val="both"/>
      </w:pPr>
      <w: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в информационно-телекоммуникационной сети «Интернет», на официальном сайте МФЦ в информационно-телекоммуникационной сети «Интернет», </w:t>
      </w:r>
      <w:r>
        <w:rPr>
          <w:rStyle w:val="afc"/>
          <w:sz w:val="24"/>
        </w:rPr>
        <w:t>на ЕПГУ и РПГУ.</w:t>
      </w:r>
    </w:p>
    <w:p w:rsidR="00C00DDC" w:rsidRDefault="00AE4F0F">
      <w:pPr>
        <w:ind w:firstLine="709"/>
        <w:jc w:val="both"/>
      </w:pPr>
      <w:r>
        <w:t>При предварительной записи гражданин сообщает специалисту по приему населения желаемое время приема.</w:t>
      </w:r>
    </w:p>
    <w:p w:rsidR="00C00DDC" w:rsidRDefault="00AE4F0F">
      <w:pPr>
        <w:ind w:firstLine="709"/>
        <w:jc w:val="both"/>
      </w:pPr>
      <w: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C00DDC" w:rsidRDefault="00AE4F0F">
      <w:pPr>
        <w:ind w:firstLine="709"/>
        <w:jc w:val="both"/>
      </w:pPr>
      <w:r>
        <w:t>Для организации взаимодействия сотрудников МФЦ с заявителями, помещение МФЦ делится на следующие функциональные сектора (зоны):</w:t>
      </w:r>
    </w:p>
    <w:p w:rsidR="00C00DDC" w:rsidRDefault="00AE4F0F">
      <w:pPr>
        <w:ind w:firstLine="709"/>
        <w:jc w:val="both"/>
      </w:pPr>
      <w:r>
        <w:t>- сектор информирования;</w:t>
      </w:r>
    </w:p>
    <w:p w:rsidR="00C00DDC" w:rsidRDefault="00AE4F0F">
      <w:pPr>
        <w:ind w:firstLine="709"/>
        <w:jc w:val="both"/>
      </w:pPr>
      <w:r>
        <w:t>- сектор ожидания;</w:t>
      </w:r>
    </w:p>
    <w:p w:rsidR="00C00DDC" w:rsidRDefault="00AE4F0F">
      <w:pPr>
        <w:ind w:firstLine="709"/>
        <w:jc w:val="both"/>
      </w:pPr>
      <w:r>
        <w:t>- сектор приема заявителей.</w:t>
      </w:r>
    </w:p>
    <w:p w:rsidR="00C00DDC" w:rsidRDefault="00AE4F0F">
      <w:pPr>
        <w:ind w:firstLine="709"/>
        <w:jc w:val="both"/>
      </w:pPr>
      <w:r>
        <w:t>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w:t>
      </w:r>
    </w:p>
    <w:p w:rsidR="00C00DDC" w:rsidRDefault="00AE4F0F">
      <w:pPr>
        <w:ind w:firstLine="709"/>
        <w:jc w:val="both"/>
      </w:pPr>
      <w: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C00DDC" w:rsidRDefault="00AE4F0F">
      <w:pPr>
        <w:ind w:firstLine="709"/>
        <w:jc w:val="both"/>
      </w:pPr>
      <w: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C00DDC" w:rsidRDefault="00AE4F0F">
      <w:pPr>
        <w:ind w:firstLine="709"/>
        <w:jc w:val="both"/>
      </w:pPr>
      <w: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C00DDC" w:rsidRDefault="00AE4F0F">
      <w:pPr>
        <w:ind w:firstLine="709"/>
        <w:jc w:val="both"/>
      </w:pPr>
      <w: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C00DDC" w:rsidRDefault="00AE4F0F">
      <w:pPr>
        <w:ind w:firstLine="709"/>
        <w:jc w:val="both"/>
      </w:pPr>
      <w:r>
        <w:t>- информацию в текстовом виде, наглядно отображающую алгоритм прохождения административной процедуры;</w:t>
      </w:r>
    </w:p>
    <w:p w:rsidR="00C00DDC" w:rsidRDefault="00AE4F0F">
      <w:pPr>
        <w:ind w:firstLine="709"/>
        <w:jc w:val="both"/>
      </w:pPr>
      <w:r>
        <w:t>- о сроках предоставления муниципальных услуг;</w:t>
      </w:r>
    </w:p>
    <w:p w:rsidR="00C00DDC" w:rsidRDefault="00AE4F0F">
      <w:pPr>
        <w:ind w:firstLine="709"/>
        <w:jc w:val="both"/>
      </w:pPr>
      <w:r>
        <w:lastRenderedPageBreak/>
        <w:t>- о перечнях документов, необходимых для получения муниципальных услуг;</w:t>
      </w:r>
    </w:p>
    <w:p w:rsidR="00C00DDC" w:rsidRDefault="00AE4F0F">
      <w:pPr>
        <w:ind w:firstLine="709"/>
        <w:jc w:val="both"/>
      </w:pPr>
      <w: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C00DDC" w:rsidRDefault="00AE4F0F">
      <w:pPr>
        <w:ind w:firstLine="709"/>
        <w:jc w:val="both"/>
      </w:pPr>
      <w: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C00DDC" w:rsidRDefault="00AE4F0F">
      <w:pPr>
        <w:ind w:firstLine="709"/>
        <w:jc w:val="both"/>
      </w:pPr>
      <w: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C00DDC" w:rsidRDefault="00AE4F0F">
      <w:pPr>
        <w:ind w:firstLine="709"/>
        <w:jc w:val="both"/>
      </w:pPr>
      <w:r>
        <w:t>- о порядке обжалования действий (бездействия), а также принимаемых решений сотрудников Администрации и МФЦ в ходе выполнения отдельных административных процедур (действий).</w:t>
      </w:r>
    </w:p>
    <w:p w:rsidR="00C00DDC" w:rsidRDefault="00AE4F0F">
      <w:pPr>
        <w:ind w:firstLine="709"/>
        <w:jc w:val="both"/>
      </w:pPr>
      <w: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C00DDC" w:rsidRDefault="00AE4F0F">
      <w:pPr>
        <w:ind w:firstLine="709"/>
        <w:jc w:val="both"/>
      </w:pPr>
      <w: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C00DDC" w:rsidRDefault="00AE4F0F">
      <w:pPr>
        <w:ind w:firstLine="709"/>
        <w:jc w:val="both"/>
      </w:pPr>
      <w: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C00DDC" w:rsidRDefault="00AE4F0F">
      <w:pPr>
        <w:ind w:firstLine="709"/>
        <w:jc w:val="both"/>
      </w:pPr>
      <w: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C00DDC" w:rsidRDefault="00AE4F0F">
      <w:pPr>
        <w:ind w:firstLine="709"/>
        <w:jc w:val="both"/>
      </w:pPr>
      <w:r>
        <w:t xml:space="preserve">При большом количестве звонков заявителей организована отдельная телефонная система ("горячей линии" </w:t>
      </w:r>
      <w:proofErr w:type="spellStart"/>
      <w:r>
        <w:t>call</w:t>
      </w:r>
      <w:proofErr w:type="spellEnd"/>
      <w:r>
        <w:t>-центра),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C00DDC" w:rsidRDefault="00AE4F0F">
      <w:pPr>
        <w:ind w:firstLine="709"/>
        <w:jc w:val="both"/>
      </w:pPr>
      <w:r>
        <w:t>Требования к организации сектора ожидания.</w:t>
      </w:r>
    </w:p>
    <w:p w:rsidR="00C00DDC" w:rsidRDefault="00AE4F0F">
      <w:pPr>
        <w:ind w:firstLine="709"/>
        <w:jc w:val="both"/>
      </w:pPr>
      <w:r>
        <w:t>Сектор ожидания создан для комфортного обслуживания посетителей, в том числе инвалидов, использующих кресла-коляски.</w:t>
      </w:r>
    </w:p>
    <w:p w:rsidR="00C00DDC" w:rsidRDefault="00AE4F0F">
      <w:pPr>
        <w:ind w:firstLine="709"/>
        <w:jc w:val="both"/>
      </w:pPr>
      <w:r>
        <w:t>Сектор ожидания оборудован в необходимом количестве стульями, скамейками, столами для оформления документов.</w:t>
      </w:r>
    </w:p>
    <w:p w:rsidR="00C00DDC" w:rsidRDefault="00AE4F0F">
      <w:pPr>
        <w:ind w:firstLine="709"/>
        <w:jc w:val="both"/>
      </w:pPr>
      <w:r>
        <w:t>В секторе ожидания на видном месте расположены схемы размещения средств пожаротушения и путей эвакуации посетителей и сотрудников МФЦ.</w:t>
      </w:r>
    </w:p>
    <w:p w:rsidR="00C00DDC" w:rsidRDefault="00AE4F0F">
      <w:pPr>
        <w:ind w:firstLine="709"/>
        <w:jc w:val="both"/>
      </w:pPr>
      <w:r>
        <w:t>В секторе ожидания имеется система звукового информирования.</w:t>
      </w:r>
    </w:p>
    <w:p w:rsidR="00C00DDC" w:rsidRDefault="00AE4F0F">
      <w:pPr>
        <w:ind w:firstLine="709"/>
        <w:jc w:val="both"/>
      </w:pPr>
      <w: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C00DDC" w:rsidRDefault="00AE4F0F">
      <w:pPr>
        <w:ind w:firstLine="709"/>
        <w:jc w:val="both"/>
      </w:pPr>
      <w:r>
        <w:t>Система электронного управления очередью обеспечивает:</w:t>
      </w:r>
    </w:p>
    <w:p w:rsidR="00C00DDC" w:rsidRDefault="00AE4F0F">
      <w:pPr>
        <w:ind w:firstLine="709"/>
        <w:jc w:val="both"/>
      </w:pPr>
      <w:r>
        <w:t>- регистрацию заявителя в очереди;</w:t>
      </w:r>
    </w:p>
    <w:p w:rsidR="00C00DDC" w:rsidRDefault="00AE4F0F">
      <w:pPr>
        <w:ind w:firstLine="709"/>
        <w:jc w:val="both"/>
      </w:pPr>
      <w:r>
        <w:t>- учет заявителей в очереди, управление отдельными очередями в зависимости от видов услуг;</w:t>
      </w:r>
    </w:p>
    <w:p w:rsidR="00C00DDC" w:rsidRDefault="00AE4F0F">
      <w:pPr>
        <w:ind w:firstLine="709"/>
        <w:jc w:val="both"/>
      </w:pPr>
      <w:r>
        <w:t>- возможность отображения статуса очереди;</w:t>
      </w:r>
    </w:p>
    <w:p w:rsidR="00C00DDC" w:rsidRDefault="00AE4F0F">
      <w:pPr>
        <w:ind w:firstLine="709"/>
        <w:jc w:val="both"/>
      </w:pPr>
      <w:r>
        <w:t>- возможность автоматического перенаправления заявителя в очередь на обслуживание к следующему оператору МФЦ.</w:t>
      </w:r>
    </w:p>
    <w:p w:rsidR="00C00DDC" w:rsidRDefault="00AE4F0F">
      <w:pPr>
        <w:ind w:firstLine="709"/>
        <w:jc w:val="both"/>
      </w:pPr>
      <w:r>
        <w:t>В секторе ожидания:</w:t>
      </w:r>
    </w:p>
    <w:p w:rsidR="00C00DDC" w:rsidRDefault="00AE4F0F">
      <w:pPr>
        <w:ind w:firstLine="709"/>
        <w:jc w:val="both"/>
      </w:pPr>
      <w:r>
        <w:lastRenderedPageBreak/>
        <w:t>- размещается платежный терминал для обеспечения приема платежей от физических лиц;</w:t>
      </w:r>
    </w:p>
    <w:p w:rsidR="00C00DDC" w:rsidRDefault="00AE4F0F">
      <w:pPr>
        <w:ind w:firstLine="709"/>
        <w:jc w:val="both"/>
      </w:pPr>
      <w:r>
        <w:t>- в свободном доступе находятся формы (бланки) документов, необходимых для получения муниципальных услуг;</w:t>
      </w:r>
    </w:p>
    <w:p w:rsidR="00C00DDC" w:rsidRDefault="00AE4F0F">
      <w:pPr>
        <w:ind w:firstLine="709"/>
        <w:jc w:val="both"/>
      </w:pPr>
      <w: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C00DDC" w:rsidRDefault="00AE4F0F">
      <w:pPr>
        <w:ind w:firstLine="709"/>
        <w:jc w:val="both"/>
      </w:pPr>
      <w:r>
        <w:t>Требования к организации сектора приема заявителей.</w:t>
      </w:r>
    </w:p>
    <w:p w:rsidR="00C00DDC" w:rsidRDefault="00AE4F0F">
      <w:pPr>
        <w:ind w:firstLine="709"/>
        <w:jc w:val="both"/>
      </w:pPr>
      <w:r>
        <w:t>Сектор приема заявителей оборудуется окнами для приема и выдачи документов.</w:t>
      </w:r>
    </w:p>
    <w:p w:rsidR="00C00DDC" w:rsidRDefault="00AE4F0F">
      <w:pPr>
        <w:ind w:firstLine="709"/>
        <w:jc w:val="both"/>
      </w:pPr>
      <w: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C00DDC" w:rsidRDefault="00AE4F0F">
      <w:pPr>
        <w:ind w:firstLine="709"/>
        <w:jc w:val="both"/>
      </w:pPr>
      <w: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C00DDC" w:rsidRDefault="00C00DDC">
      <w:pPr>
        <w:ind w:firstLine="709"/>
        <w:jc w:val="both"/>
      </w:pPr>
    </w:p>
    <w:p w:rsidR="00C00DDC" w:rsidRDefault="00AE4F0F">
      <w:pPr>
        <w:ind w:firstLine="709"/>
        <w:jc w:val="both"/>
        <w:rPr>
          <w:b/>
        </w:rPr>
      </w:pPr>
      <w:r>
        <w:rPr>
          <w:b/>
        </w:rPr>
        <w:t>2.13. Показатели доступности и качества муниципальных услуг</w:t>
      </w:r>
    </w:p>
    <w:p w:rsidR="00C00DDC" w:rsidRDefault="00AE4F0F">
      <w:pPr>
        <w:ind w:firstLine="709"/>
        <w:jc w:val="both"/>
      </w:pPr>
      <w:r>
        <w:t>Показателями доступности муниципальной услуги являются:</w:t>
      </w:r>
    </w:p>
    <w:p w:rsidR="00C00DDC" w:rsidRDefault="00AE4F0F">
      <w:pPr>
        <w:ind w:firstLine="709"/>
        <w:jc w:val="both"/>
      </w:pPr>
      <w: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C00DDC" w:rsidRDefault="00AE4F0F">
      <w:pPr>
        <w:ind w:firstLine="709"/>
        <w:jc w:val="both"/>
      </w:pPr>
      <w:r>
        <w:t>- наличие помещений, оборудования и оснащения, отвечающих требованиям Регламента;</w:t>
      </w:r>
    </w:p>
    <w:p w:rsidR="00C00DDC" w:rsidRDefault="00AE4F0F">
      <w:pPr>
        <w:ind w:firstLine="709"/>
        <w:jc w:val="both"/>
      </w:pPr>
      <w:r>
        <w:t>- соблюдение режима работы Администрации при предоставлении муниципальной услуги;</w:t>
      </w:r>
    </w:p>
    <w:p w:rsidR="00C00DDC" w:rsidRDefault="00AE4F0F">
      <w:pPr>
        <w:ind w:firstLine="709"/>
        <w:jc w:val="both"/>
      </w:pPr>
      <w:r>
        <w:t>- возможность получения муниципальной услуги в МФЦ;</w:t>
      </w:r>
    </w:p>
    <w:p w:rsidR="00C00DDC" w:rsidRDefault="00AE4F0F">
      <w:pPr>
        <w:ind w:firstLine="709"/>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0DDC" w:rsidRDefault="00AE4F0F">
      <w:pPr>
        <w:ind w:firstLine="709"/>
        <w:jc w:val="both"/>
      </w:pPr>
      <w:r>
        <w:t>Показателями качества муниципальной услуги являются:</w:t>
      </w:r>
    </w:p>
    <w:p w:rsidR="00C00DDC" w:rsidRDefault="00AE4F0F">
      <w:pPr>
        <w:ind w:firstLine="709"/>
        <w:jc w:val="both"/>
      </w:pPr>
      <w:r>
        <w:t>- соблюдение сроков и последовательности административных процедур, установленных Регламентом;</w:t>
      </w:r>
    </w:p>
    <w:p w:rsidR="00C00DDC" w:rsidRDefault="00AE4F0F">
      <w:pPr>
        <w:ind w:firstLine="709"/>
        <w:jc w:val="both"/>
      </w:pPr>
      <w: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C00DDC" w:rsidRDefault="00AE4F0F">
      <w:pPr>
        <w:ind w:firstLine="709"/>
        <w:jc w:val="both"/>
      </w:pPr>
      <w: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C00DDC" w:rsidRDefault="00AE4F0F">
      <w:pPr>
        <w:ind w:firstLine="709"/>
        <w:jc w:val="both"/>
      </w:pPr>
      <w: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C00DDC" w:rsidRDefault="00C00DDC">
      <w:pPr>
        <w:ind w:firstLine="709"/>
        <w:jc w:val="both"/>
      </w:pPr>
    </w:p>
    <w:p w:rsidR="00C00DDC" w:rsidRDefault="00AE4F0F">
      <w:pPr>
        <w:ind w:firstLine="709"/>
        <w:jc w:val="both"/>
        <w:rPr>
          <w:b/>
        </w:rPr>
      </w:pPr>
      <w:r>
        <w:rPr>
          <w:b/>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C00DDC" w:rsidRDefault="00AE4F0F">
      <w:pPr>
        <w:ind w:firstLine="709"/>
        <w:jc w:val="both"/>
        <w:rPr>
          <w:rStyle w:val="afc"/>
          <w:sz w:val="24"/>
        </w:rPr>
      </w:pPr>
      <w:r>
        <w:rPr>
          <w:rStyle w:val="afc"/>
          <w:sz w:val="24"/>
        </w:rPr>
        <w:t xml:space="preserve">В соответствии с требованиями </w:t>
      </w:r>
      <w:r>
        <w:rPr>
          <w:rStyle w:val="afc"/>
          <w:color w:val="000000"/>
          <w:sz w:val="24"/>
        </w:rPr>
        <w:t>части 1 статьи 15 Федерального закона</w:t>
      </w:r>
      <w:r>
        <w:rPr>
          <w:rStyle w:val="afc"/>
          <w:color w:val="FF0000"/>
          <w:sz w:val="24"/>
        </w:rPr>
        <w:t xml:space="preserve">, </w:t>
      </w:r>
      <w:r>
        <w:rPr>
          <w:rStyle w:val="afc"/>
          <w:sz w:val="24"/>
        </w:rPr>
        <w:t xml:space="preserve">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w:t>
      </w:r>
      <w:r>
        <w:rPr>
          <w:rStyle w:val="afc"/>
          <w:sz w:val="24"/>
        </w:rPr>
        <w:lastRenderedPageBreak/>
        <w:t>«одного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МФЦ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C00DDC" w:rsidRDefault="00AE4F0F">
      <w:pPr>
        <w:ind w:firstLine="709"/>
        <w:jc w:val="both"/>
      </w:pPr>
      <w:r>
        <w:rPr>
          <w:rStyle w:val="blk"/>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C00DDC" w:rsidRDefault="00AE4F0F">
      <w:pPr>
        <w:ind w:firstLine="709"/>
        <w:jc w:val="both"/>
      </w:pPr>
      <w:bookmarkStart w:id="3" w:name="dst3"/>
      <w:bookmarkEnd w:id="3"/>
      <w:r>
        <w:rPr>
          <w:rStyle w:val="blk"/>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C00DDC" w:rsidRDefault="00C00DDC">
      <w:pPr>
        <w:ind w:firstLine="709"/>
        <w:jc w:val="both"/>
      </w:pPr>
    </w:p>
    <w:p w:rsidR="00C00DDC" w:rsidRDefault="00AE4F0F">
      <w:pPr>
        <w:pStyle w:val="ConsPlusNormal"/>
        <w:widowControl/>
        <w:ind w:firstLine="709"/>
        <w:jc w:val="center"/>
        <w:rPr>
          <w:rFonts w:ascii="Times New Roman" w:hAnsi="Times New Roman" w:cs="Times New Roman"/>
          <w:b/>
          <w:bCs/>
          <w:sz w:val="24"/>
          <w:szCs w:val="24"/>
        </w:rPr>
      </w:pPr>
      <w:r>
        <w:rPr>
          <w:rFonts w:ascii="Times New Roman" w:hAnsi="Times New Roman" w:cs="Times New Roman"/>
          <w:b/>
          <w:bCs/>
          <w:color w:val="000000"/>
          <w:sz w:val="24"/>
          <w:szCs w:val="24"/>
        </w:rPr>
        <w:t xml:space="preserve">3. </w:t>
      </w:r>
      <w:r>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Style w:val="afc"/>
          <w:rFonts w:ascii="Times New Roman" w:hAnsi="Times New Roman" w:cs="Times New Roman"/>
          <w:b/>
          <w:sz w:val="24"/>
          <w:szCs w:val="24"/>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00DDC" w:rsidRDefault="00C00DDC">
      <w:pPr>
        <w:pStyle w:val="ConsPlusNormal"/>
        <w:widowControl/>
        <w:ind w:firstLine="709"/>
        <w:jc w:val="center"/>
        <w:rPr>
          <w:rFonts w:ascii="Times New Roman" w:hAnsi="Times New Roman" w:cs="Times New Roman"/>
          <w:b/>
          <w:bCs/>
          <w:sz w:val="24"/>
          <w:szCs w:val="24"/>
        </w:rPr>
      </w:pPr>
    </w:p>
    <w:p w:rsidR="00C00DDC" w:rsidRDefault="00AE4F0F">
      <w:pPr>
        <w:ind w:firstLine="709"/>
        <w:jc w:val="both"/>
      </w:pPr>
      <w:r>
        <w:t>Предоставление муниципальной услуги включает в себя следующие административные процедуры:</w:t>
      </w:r>
    </w:p>
    <w:p w:rsidR="00C00DDC" w:rsidRDefault="00AE4F0F">
      <w:pPr>
        <w:numPr>
          <w:ilvl w:val="0"/>
          <w:numId w:val="2"/>
        </w:numPr>
        <w:ind w:left="0" w:firstLine="709"/>
        <w:jc w:val="both"/>
        <w:rPr>
          <w:bCs/>
        </w:rPr>
      </w:pPr>
      <w:r>
        <w:t xml:space="preserve">Прием заявления (запроса) </w:t>
      </w:r>
      <w:r>
        <w:rPr>
          <w:bCs/>
        </w:rPr>
        <w:t>об оказании муниципальной услуги и прилагаемых документов</w:t>
      </w:r>
      <w:r>
        <w:t xml:space="preserve"> и их регистрация;</w:t>
      </w:r>
    </w:p>
    <w:p w:rsidR="00C00DDC" w:rsidRDefault="00AE4F0F">
      <w:pPr>
        <w:numPr>
          <w:ilvl w:val="0"/>
          <w:numId w:val="2"/>
        </w:numPr>
        <w:ind w:left="0" w:firstLine="709"/>
        <w:jc w:val="both"/>
        <w:rPr>
          <w:bCs/>
        </w:rPr>
      </w:pPr>
      <w:r>
        <w:rPr>
          <w:bCs/>
        </w:rPr>
        <w:t>Выполнение административных процедур при предоставлении муниципальной услуги на базе МФЦ;</w:t>
      </w:r>
    </w:p>
    <w:p w:rsidR="00C00DDC" w:rsidRDefault="00AE4F0F">
      <w:pPr>
        <w:numPr>
          <w:ilvl w:val="0"/>
          <w:numId w:val="2"/>
        </w:numPr>
        <w:ind w:left="0" w:firstLine="709"/>
        <w:jc w:val="both"/>
      </w:pPr>
      <w:r>
        <w:rPr>
          <w:bCs/>
        </w:rPr>
        <w:t>Передача пакета документов МФЦ в подразделение, оказывающее муниципальную услугу;</w:t>
      </w:r>
    </w:p>
    <w:p w:rsidR="00C00DDC" w:rsidRDefault="00AE4F0F">
      <w:pPr>
        <w:numPr>
          <w:ilvl w:val="0"/>
          <w:numId w:val="2"/>
        </w:numPr>
        <w:ind w:left="0" w:firstLine="709"/>
        <w:jc w:val="both"/>
      </w:pPr>
      <w:r>
        <w:t xml:space="preserve">Рассмотрение документов, представленных заявителем, </w:t>
      </w:r>
      <w:r>
        <w:rPr>
          <w:bCs/>
        </w:rPr>
        <w:t>подразделением, предоставляющим муниципальную услугу;</w:t>
      </w:r>
    </w:p>
    <w:p w:rsidR="00C00DDC" w:rsidRDefault="00AE4F0F">
      <w:pPr>
        <w:numPr>
          <w:ilvl w:val="0"/>
          <w:numId w:val="2"/>
        </w:numPr>
        <w:ind w:left="0" w:firstLine="709"/>
        <w:jc w:val="both"/>
      </w:pPr>
      <w:r>
        <w:t xml:space="preserve">Подготовка результата </w:t>
      </w:r>
      <w:r>
        <w:rPr>
          <w:bCs/>
        </w:rPr>
        <w:t>предоставления муниципальной услуги;</w:t>
      </w:r>
    </w:p>
    <w:p w:rsidR="00C00DDC" w:rsidRDefault="00AE4F0F">
      <w:pPr>
        <w:numPr>
          <w:ilvl w:val="0"/>
          <w:numId w:val="2"/>
        </w:numPr>
        <w:ind w:left="0" w:firstLine="709"/>
        <w:jc w:val="both"/>
        <w:rPr>
          <w:bCs/>
        </w:rPr>
      </w:pPr>
      <w:r>
        <w:rPr>
          <w:color w:val="000000"/>
        </w:rPr>
        <w:t>Передача результата предоставления муниципальной услуги подразделением, предоставляющим муниципальную услугу, в МФЦ;</w:t>
      </w:r>
    </w:p>
    <w:p w:rsidR="00C00DDC" w:rsidRDefault="00AE4F0F">
      <w:pPr>
        <w:numPr>
          <w:ilvl w:val="0"/>
          <w:numId w:val="2"/>
        </w:numPr>
        <w:ind w:left="0" w:firstLine="709"/>
        <w:jc w:val="both"/>
      </w:pPr>
      <w:r>
        <w:t xml:space="preserve">Уведомление заявителя о принятом решении и </w:t>
      </w:r>
      <w:r>
        <w:rPr>
          <w:bCs/>
        </w:rPr>
        <w:t>выдача результата предоставления муниципальной услуги Заявителю.</w:t>
      </w:r>
    </w:p>
    <w:p w:rsidR="00C00DDC" w:rsidRDefault="00AE4F0F">
      <w:pPr>
        <w:ind w:firstLine="709"/>
        <w:jc w:val="both"/>
      </w:pPr>
      <w:r>
        <w:t>Данный перечень административных процедур является исчерпывающим.</w:t>
      </w:r>
    </w:p>
    <w:p w:rsidR="00C00DDC" w:rsidRDefault="00AE4F0F">
      <w:pPr>
        <w:ind w:firstLine="709"/>
        <w:jc w:val="both"/>
      </w:pPr>
      <w:r>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C00DDC" w:rsidRDefault="00AE4F0F">
      <w:pPr>
        <w:ind w:firstLine="709"/>
        <w:jc w:val="both"/>
      </w:pPr>
      <w:r>
        <w:t>При предоставлении муниципальной услуги в электронной форме (при подаче заявления через ЕПГУ или РПГУ) Заявителю обеспечиваются:</w:t>
      </w:r>
    </w:p>
    <w:p w:rsidR="00C00DDC" w:rsidRDefault="00AE4F0F">
      <w:pPr>
        <w:ind w:firstLine="709"/>
        <w:jc w:val="both"/>
      </w:pPr>
      <w:r>
        <w:t>получение информации о порядке и сроках предоставления муниципальной услуги;</w:t>
      </w:r>
    </w:p>
    <w:p w:rsidR="00C00DDC" w:rsidRDefault="00AE4F0F">
      <w:pPr>
        <w:ind w:firstLine="709"/>
        <w:jc w:val="both"/>
      </w:pPr>
      <w:r>
        <w:t>запись на прием в МФЦ для подачи запроса о предоставлении муниципальной услуги (далее - запрос);</w:t>
      </w:r>
    </w:p>
    <w:p w:rsidR="00C00DDC" w:rsidRDefault="00AE4F0F">
      <w:pPr>
        <w:ind w:firstLine="709"/>
        <w:jc w:val="both"/>
      </w:pPr>
      <w:r>
        <w:t>формирование запроса;</w:t>
      </w:r>
    </w:p>
    <w:p w:rsidR="00C00DDC" w:rsidRDefault="00AE4F0F">
      <w:pPr>
        <w:ind w:firstLine="709"/>
        <w:jc w:val="both"/>
      </w:pPr>
      <w:r>
        <w:t>прием и регистрация запроса и иных документов, необходимых для предоставления услуги;</w:t>
      </w:r>
    </w:p>
    <w:p w:rsidR="00C00DDC" w:rsidRDefault="00AE4F0F">
      <w:pPr>
        <w:ind w:firstLine="709"/>
        <w:jc w:val="both"/>
      </w:pPr>
      <w:r>
        <w:t>получение результата предоставления услуги;</w:t>
      </w:r>
    </w:p>
    <w:p w:rsidR="00C00DDC" w:rsidRDefault="00AE4F0F">
      <w:pPr>
        <w:ind w:firstLine="709"/>
        <w:jc w:val="both"/>
      </w:pPr>
      <w:r>
        <w:t>получение сведений о ходе выполнения запроса;</w:t>
      </w:r>
    </w:p>
    <w:p w:rsidR="00C00DDC" w:rsidRDefault="00AE4F0F">
      <w:pPr>
        <w:ind w:firstLine="709"/>
        <w:jc w:val="both"/>
      </w:pPr>
      <w:r>
        <w:lastRenderedPageBreak/>
        <w:t>осуществление оценки качества предоставления услуги;</w:t>
      </w:r>
    </w:p>
    <w:p w:rsidR="00C00DDC" w:rsidRDefault="00AE4F0F">
      <w:pPr>
        <w:ind w:firstLine="709"/>
        <w:jc w:val="both"/>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C00DDC" w:rsidRDefault="00AE4F0F">
      <w:pPr>
        <w:ind w:firstLine="709"/>
        <w:jc w:val="both"/>
      </w:pPr>
      <w: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C00DDC" w:rsidRDefault="00AE4F0F">
      <w:pPr>
        <w:ind w:firstLine="709"/>
        <w:jc w:val="both"/>
      </w:pPr>
      <w:r>
        <w:t>При предоставлении муниципальной услуги в электронной форме заявителю направляются:</w:t>
      </w:r>
    </w:p>
    <w:p w:rsidR="00C00DDC" w:rsidRDefault="00AE4F0F">
      <w:pPr>
        <w:ind w:firstLine="709"/>
        <w:jc w:val="both"/>
      </w:pPr>
      <w:r>
        <w:t>а) уведомление о записи на прием в МФЦ, содержащее сведения о дате, времени и месте приема;</w:t>
      </w:r>
    </w:p>
    <w:p w:rsidR="00C00DDC" w:rsidRDefault="00AE4F0F">
      <w:pPr>
        <w:ind w:firstLine="709"/>
        <w:jc w:val="both"/>
      </w:pPr>
      <w: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00DDC" w:rsidRDefault="00AE4F0F">
      <w:pPr>
        <w:ind w:firstLine="709"/>
        <w:jc w:val="both"/>
      </w:pPr>
      <w: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C00DDC" w:rsidRDefault="00C00DDC">
      <w:pPr>
        <w:ind w:firstLine="709"/>
        <w:jc w:val="both"/>
      </w:pPr>
    </w:p>
    <w:p w:rsidR="00C00DDC" w:rsidRDefault="00AE4F0F">
      <w:pPr>
        <w:ind w:firstLine="709"/>
        <w:jc w:val="both"/>
      </w:pPr>
      <w:r>
        <w:rPr>
          <w:b/>
          <w:bCs/>
        </w:rPr>
        <w:t xml:space="preserve">3.1. </w:t>
      </w:r>
      <w:r>
        <w:rPr>
          <w:b/>
        </w:rPr>
        <w:t xml:space="preserve">Прием заявления (запроса) </w:t>
      </w:r>
      <w:r>
        <w:rPr>
          <w:b/>
          <w:bCs/>
        </w:rPr>
        <w:t>об оказании муниципальной услуги и прилагаемых документов</w:t>
      </w:r>
      <w:r>
        <w:rPr>
          <w:b/>
        </w:rPr>
        <w:t xml:space="preserve"> и их регистрация</w:t>
      </w:r>
      <w:r>
        <w:rPr>
          <w:b/>
          <w:bCs/>
        </w:rPr>
        <w:t>.</w:t>
      </w:r>
    </w:p>
    <w:p w:rsidR="00C00DDC" w:rsidRDefault="00AE4F0F">
      <w:pPr>
        <w:ind w:firstLine="709"/>
        <w:jc w:val="both"/>
      </w:pPr>
      <w:r>
        <w:t>Основанием для начала административной процедуры является обращение Заявителя в Сектор с соответствующим заявлением и приложенным к нему пакетом документов, предусмотренных п. 2.6. Регламента. Форма и образец заявления приведены в Приложении № 1 к Регламенту. Заявление и прилагаемые документы рассматриваются непосредственно после получения.</w:t>
      </w:r>
    </w:p>
    <w:p w:rsidR="00C00DDC" w:rsidRDefault="00AE4F0F">
      <w:pPr>
        <w:ind w:firstLine="709"/>
        <w:jc w:val="both"/>
      </w:pPr>
      <w:r>
        <w:t xml:space="preserve">Уполномоченный специалист Сектора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указанных в пункте 2.6. Регламента, на: </w:t>
      </w:r>
    </w:p>
    <w:p w:rsidR="00C00DDC" w:rsidRDefault="00AE4F0F">
      <w:pPr>
        <w:ind w:firstLine="709"/>
        <w:jc w:val="both"/>
      </w:pPr>
      <w:r>
        <w:t xml:space="preserve">соответствие заявления установленной форме; </w:t>
      </w:r>
    </w:p>
    <w:p w:rsidR="00C00DDC" w:rsidRDefault="00AE4F0F">
      <w:pPr>
        <w:ind w:firstLine="709"/>
        <w:jc w:val="both"/>
      </w:pPr>
      <w:r>
        <w:t xml:space="preserve">наличие полного пакета документов; </w:t>
      </w:r>
    </w:p>
    <w:p w:rsidR="00C00DDC" w:rsidRDefault="00AE4F0F">
      <w:pPr>
        <w:ind w:firstLine="709"/>
        <w:jc w:val="both"/>
      </w:pPr>
      <w: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C00DDC" w:rsidRDefault="00AE4F0F">
      <w:pPr>
        <w:ind w:firstLine="709"/>
        <w:jc w:val="both"/>
      </w:pPr>
      <w:r>
        <w:t>В случае ненадлежащего оформления заявления при личном обращении Заявителя в Сектор,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C00DDC" w:rsidRDefault="00AE4F0F">
      <w:pPr>
        <w:ind w:firstLine="709"/>
        <w:jc w:val="both"/>
      </w:pPr>
      <w:r>
        <w:lastRenderedPageBreak/>
        <w:t>В случае надлежащего оформления заявления и соответствия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C00DDC" w:rsidRDefault="00AE4F0F">
      <w:pPr>
        <w:ind w:firstLine="709"/>
        <w:jc w:val="both"/>
      </w:pPr>
      <w:r>
        <w:t>Результатом выполнения административной процедуры являются: регистрационная запись в журнале регистрации заявлений.</w:t>
      </w:r>
    </w:p>
    <w:p w:rsidR="00C00DDC" w:rsidRDefault="00AE4F0F">
      <w:pPr>
        <w:ind w:firstLine="709"/>
        <w:jc w:val="both"/>
      </w:pPr>
      <w:r>
        <w:t>Запись о приеме заявления должна содержать:</w:t>
      </w:r>
    </w:p>
    <w:p w:rsidR="00C00DDC" w:rsidRDefault="00AE4F0F">
      <w:pPr>
        <w:ind w:firstLine="709"/>
        <w:jc w:val="both"/>
      </w:pPr>
      <w:r>
        <w:t>порядковый номер;</w:t>
      </w:r>
    </w:p>
    <w:p w:rsidR="00C00DDC" w:rsidRDefault="00AE4F0F">
      <w:pPr>
        <w:ind w:firstLine="709"/>
        <w:jc w:val="both"/>
      </w:pPr>
      <w:r>
        <w:t>дату и время поступления;</w:t>
      </w:r>
    </w:p>
    <w:p w:rsidR="00C00DDC" w:rsidRDefault="00AE4F0F">
      <w:pPr>
        <w:ind w:firstLine="709"/>
        <w:jc w:val="both"/>
      </w:pPr>
      <w:r>
        <w:t>фамилию и инициалы заявителя.</w:t>
      </w:r>
    </w:p>
    <w:p w:rsidR="00C00DDC" w:rsidRDefault="00AE4F0F">
      <w:pPr>
        <w:ind w:firstLine="709"/>
        <w:jc w:val="both"/>
      </w:pPr>
      <w:r>
        <w:t xml:space="preserve">Максимальный срок выполнения процедуры не может превышать 30 минут с момента обращения Заявителя. </w:t>
      </w:r>
    </w:p>
    <w:p w:rsidR="00C00DDC" w:rsidRDefault="00AE4F0F">
      <w:pPr>
        <w:ind w:firstLine="709"/>
        <w:jc w:val="both"/>
      </w:pPr>
      <w: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Регламента.</w:t>
      </w:r>
    </w:p>
    <w:p w:rsidR="00C00DDC" w:rsidRDefault="00AE4F0F">
      <w:pPr>
        <w:ind w:firstLine="709"/>
        <w:jc w:val="both"/>
      </w:pPr>
      <w: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C00DDC" w:rsidRDefault="00C00DDC">
      <w:pPr>
        <w:ind w:firstLine="709"/>
        <w:jc w:val="both"/>
      </w:pPr>
    </w:p>
    <w:p w:rsidR="00C00DDC" w:rsidRDefault="00AE4F0F">
      <w:pPr>
        <w:ind w:firstLine="709"/>
        <w:jc w:val="both"/>
        <w:rPr>
          <w:b/>
          <w:bCs/>
        </w:rPr>
      </w:pPr>
      <w:r>
        <w:rPr>
          <w:b/>
          <w:bCs/>
        </w:rPr>
        <w:t>3.2. Выполнение административных процедур при предоставлении муниципальной услуги на базе МФЦ.</w:t>
      </w:r>
    </w:p>
    <w:p w:rsidR="00C00DDC" w:rsidRDefault="00AE4F0F">
      <w:pPr>
        <w:ind w:firstLine="709"/>
        <w:jc w:val="both"/>
      </w:pPr>
      <w: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C00DDC" w:rsidRDefault="00AE4F0F">
      <w:pPr>
        <w:ind w:firstLine="709"/>
        <w:jc w:val="both"/>
      </w:pPr>
      <w:r>
        <w:t>Ответственным за выполнение административной процедуры является директор МФЦ.</w:t>
      </w:r>
    </w:p>
    <w:p w:rsidR="00C00DDC" w:rsidRDefault="00AE4F0F">
      <w:pPr>
        <w:ind w:firstLine="709"/>
        <w:jc w:val="both"/>
      </w:pPr>
      <w:r>
        <w:t>Специалист МФЦ, осуществляющий прием документов:</w:t>
      </w:r>
    </w:p>
    <w:p w:rsidR="00C00DDC" w:rsidRDefault="00AE4F0F">
      <w:pPr>
        <w:ind w:firstLine="709"/>
        <w:jc w:val="both"/>
      </w:pPr>
      <w:r>
        <w:t>1) устанавливает личность Заявителя, в том числе проверяет документ, удостоверяющий личность Заявителя, либо полномочия представителя;</w:t>
      </w:r>
    </w:p>
    <w:p w:rsidR="00C00DDC" w:rsidRDefault="00AE4F0F">
      <w:pPr>
        <w:ind w:firstLine="709"/>
        <w:jc w:val="both"/>
      </w:pPr>
      <w: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C00DDC" w:rsidRDefault="00AE4F0F">
      <w:pPr>
        <w:ind w:firstLine="709"/>
        <w:jc w:val="both"/>
      </w:pPr>
      <w:r>
        <w:t>- тексты документов написаны разборчиво;</w:t>
      </w:r>
    </w:p>
    <w:p w:rsidR="00C00DDC" w:rsidRDefault="00AE4F0F">
      <w:pPr>
        <w:ind w:firstLine="709"/>
        <w:jc w:val="both"/>
      </w:pPr>
      <w:r>
        <w:t>- указано наименование и место нахождения юридических лиц;</w:t>
      </w:r>
    </w:p>
    <w:p w:rsidR="00C00DDC" w:rsidRDefault="00AE4F0F">
      <w:pPr>
        <w:ind w:firstLine="709"/>
        <w:jc w:val="both"/>
      </w:pPr>
      <w:r>
        <w:t>- Ф.И.О. физических лиц, адреса их места жительства написаны полностью;</w:t>
      </w:r>
    </w:p>
    <w:p w:rsidR="00C00DDC" w:rsidRDefault="00AE4F0F">
      <w:pPr>
        <w:ind w:firstLine="709"/>
        <w:jc w:val="both"/>
      </w:pPr>
      <w: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C00DDC" w:rsidRDefault="00AE4F0F">
      <w:pPr>
        <w:ind w:firstLine="709"/>
        <w:jc w:val="both"/>
      </w:pPr>
      <w:r>
        <w:t>- документы не содержат серьезных повреждений, наличие которых не позволяет однозначно истолковать их содержание;</w:t>
      </w:r>
    </w:p>
    <w:p w:rsidR="00C00DDC" w:rsidRDefault="00AE4F0F">
      <w:pPr>
        <w:ind w:firstLine="709"/>
        <w:jc w:val="both"/>
      </w:pPr>
      <w:r>
        <w:t>3) помогает Заявителю оформить заявление о предоставлении муниципальной услуги;</w:t>
      </w:r>
    </w:p>
    <w:p w:rsidR="00C00DDC" w:rsidRDefault="00AE4F0F">
      <w:pPr>
        <w:ind w:firstLine="709"/>
        <w:jc w:val="both"/>
      </w:pPr>
      <w:r>
        <w:t>4) предоставляет Заявителю информацию по порядку и срокам предоставления муниципальной услуги;</w:t>
      </w:r>
    </w:p>
    <w:p w:rsidR="00C00DDC" w:rsidRDefault="00AE4F0F">
      <w:pPr>
        <w:ind w:firstLine="709"/>
        <w:jc w:val="both"/>
      </w:pPr>
      <w:r>
        <w:t xml:space="preserve">5) в случае если представлены не все необходимые документы, указанные в п. 2.6. раздела 2 «Стандарт предоставления муниципальной услуги»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w:t>
      </w:r>
      <w:r>
        <w:lastRenderedPageBreak/>
        <w:t>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 документов.</w:t>
      </w:r>
    </w:p>
    <w:p w:rsidR="00C00DDC" w:rsidRDefault="00AE4F0F">
      <w:pPr>
        <w:ind w:firstLine="709"/>
        <w:jc w:val="both"/>
      </w:pPr>
      <w: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C00DDC" w:rsidRDefault="00C00DDC">
      <w:pPr>
        <w:pStyle w:val="ConsPlusNormal"/>
        <w:widowControl/>
        <w:ind w:firstLine="709"/>
        <w:jc w:val="both"/>
        <w:rPr>
          <w:rFonts w:ascii="Times New Roman" w:hAnsi="Times New Roman" w:cs="Times New Roman"/>
          <w:color w:val="000000"/>
          <w:sz w:val="24"/>
          <w:szCs w:val="24"/>
        </w:rPr>
      </w:pPr>
    </w:p>
    <w:p w:rsidR="00C00DDC" w:rsidRDefault="00AE4F0F">
      <w:pPr>
        <w:ind w:firstLine="709"/>
        <w:jc w:val="both"/>
        <w:rPr>
          <w:b/>
          <w:bCs/>
        </w:rPr>
      </w:pPr>
      <w:r>
        <w:rPr>
          <w:b/>
          <w:bCs/>
        </w:rPr>
        <w:t>3.3. Передача пакета документов МФЦ в подразделение, оказывающее муниципальную услугу.</w:t>
      </w:r>
    </w:p>
    <w:p w:rsidR="00C00DDC" w:rsidRDefault="00AE4F0F">
      <w:pPr>
        <w:pStyle w:val="15"/>
        <w:shd w:val="clear" w:color="auto" w:fill="auto"/>
        <w:spacing w:line="274" w:lineRule="exact"/>
        <w:ind w:firstLine="709"/>
        <w:jc w:val="both"/>
      </w:pPr>
      <w:r>
        <w:rPr>
          <w:sz w:val="24"/>
          <w:szCs w:val="24"/>
        </w:rPr>
        <w:t xml:space="preserve">Специалист МФЦ в течение рабочего дня, следующего за </w:t>
      </w:r>
      <w:r>
        <w:rPr>
          <w:color w:val="000000"/>
          <w:sz w:val="24"/>
          <w:szCs w:val="24"/>
        </w:rPr>
        <w:t>днем регистрации заявления</w:t>
      </w:r>
      <w:r>
        <w:rPr>
          <w:sz w:val="24"/>
          <w:szCs w:val="24"/>
        </w:rPr>
        <w:t xml:space="preserve"> передает согласно описи принятый пакет документов Заявителя, вместе с заявлением в Сектор в соответствии с соглашением о взаимодействии (документы, принятые в пятницу и субботу передаются в Сектор в понедельник).</w:t>
      </w:r>
    </w:p>
    <w:p w:rsidR="00C00DDC" w:rsidRDefault="00AE4F0F">
      <w:pPr>
        <w:pStyle w:val="aff2"/>
        <w:spacing w:before="0" w:after="0"/>
        <w:ind w:firstLine="709"/>
        <w:jc w:val="both"/>
      </w:pPr>
      <w:r>
        <w:t>Максимальный срок выполнения процедуры не может превышать 1 рабочего дня со дня подачи заявления в МФЦ.</w:t>
      </w:r>
    </w:p>
    <w:p w:rsidR="00C00DDC" w:rsidRDefault="00AE4F0F">
      <w:pPr>
        <w:pStyle w:val="aff2"/>
        <w:spacing w:before="0" w:after="0"/>
        <w:ind w:firstLine="709"/>
        <w:jc w:val="both"/>
      </w:pPr>
      <w:r>
        <w:t>Специалист Сектора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C00DDC" w:rsidRDefault="00C00DDC">
      <w:pPr>
        <w:pStyle w:val="aff2"/>
        <w:spacing w:before="0" w:after="0"/>
        <w:ind w:firstLine="709"/>
        <w:jc w:val="both"/>
      </w:pPr>
    </w:p>
    <w:p w:rsidR="00C00DDC" w:rsidRDefault="00AE4F0F">
      <w:pPr>
        <w:pStyle w:val="aff2"/>
        <w:spacing w:before="0" w:after="0"/>
        <w:ind w:firstLine="709"/>
        <w:jc w:val="both"/>
        <w:rPr>
          <w:b/>
        </w:rPr>
      </w:pPr>
      <w:r>
        <w:rPr>
          <w:b/>
          <w:bCs/>
        </w:rPr>
        <w:t xml:space="preserve">3.4. </w:t>
      </w:r>
      <w:r>
        <w:rPr>
          <w:b/>
        </w:rPr>
        <w:t xml:space="preserve">Рассмотрение документов, представленных заявителем, </w:t>
      </w:r>
      <w:r>
        <w:rPr>
          <w:b/>
          <w:bCs/>
        </w:rPr>
        <w:t>подразделением, предоставляющим муниципальную услугу.</w:t>
      </w:r>
    </w:p>
    <w:p w:rsidR="00C00DDC" w:rsidRDefault="00AE4F0F">
      <w:pPr>
        <w:ind w:firstLine="709"/>
        <w:jc w:val="both"/>
      </w:pPr>
      <w:r>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C00DDC" w:rsidRDefault="00AE4F0F">
      <w:pPr>
        <w:ind w:firstLine="709"/>
        <w:jc w:val="both"/>
      </w:pPr>
      <w:r>
        <w:t>При наличии зарегистрированного заявления (письменного или электронного) выполняются следующие действия:</w:t>
      </w:r>
    </w:p>
    <w:p w:rsidR="00C00DDC" w:rsidRDefault="00AE4F0F">
      <w:pPr>
        <w:ind w:firstLine="709"/>
        <w:jc w:val="both"/>
      </w:pPr>
      <w:r>
        <w:t>1) проверка наличия информации об объектах недвижимого имущества, находящихся в муниципальной собственность, которые могут быть переданы в аренду.</w:t>
      </w:r>
    </w:p>
    <w:p w:rsidR="00C00DDC" w:rsidRDefault="00AE4F0F">
      <w:pPr>
        <w:ind w:firstLine="709"/>
        <w:jc w:val="both"/>
      </w:pPr>
      <w:r>
        <w:t>Результатом выполнения административной процедуры является решение о предоставлении (отказе в предоставлении) муниципальной услуги.</w:t>
      </w:r>
    </w:p>
    <w:p w:rsidR="00C00DDC" w:rsidRDefault="00C00DDC">
      <w:pPr>
        <w:ind w:firstLine="709"/>
        <w:jc w:val="both"/>
      </w:pPr>
    </w:p>
    <w:p w:rsidR="00C00DDC" w:rsidRDefault="00AE4F0F">
      <w:pPr>
        <w:ind w:firstLine="709"/>
        <w:jc w:val="both"/>
        <w:rPr>
          <w:b/>
        </w:rPr>
      </w:pPr>
      <w:r>
        <w:rPr>
          <w:b/>
        </w:rPr>
        <w:t xml:space="preserve">3.5. Подготовка результата </w:t>
      </w:r>
      <w:r>
        <w:rPr>
          <w:b/>
          <w:bCs/>
        </w:rPr>
        <w:t>предоставления муниципальной услуги.</w:t>
      </w:r>
    </w:p>
    <w:p w:rsidR="00C00DDC" w:rsidRDefault="00AE4F0F">
      <w:pPr>
        <w:ind w:firstLine="709"/>
        <w:jc w:val="both"/>
      </w:pPr>
      <w:r>
        <w:t xml:space="preserve">Основанием для начала административной процедуры является принятие решения Исполнителем о предоставлении </w:t>
      </w:r>
      <w:r>
        <w:rPr>
          <w:color w:val="000000"/>
        </w:rPr>
        <w:t>(отказе в предоставлении) муниципальной</w:t>
      </w:r>
      <w:r>
        <w:t xml:space="preserve"> услуги.</w:t>
      </w:r>
    </w:p>
    <w:p w:rsidR="00C00DDC" w:rsidRDefault="00AE4F0F">
      <w:pPr>
        <w:pStyle w:val="ConsPlusNormal"/>
        <w:widowControl/>
        <w:ind w:firstLine="709"/>
        <w:jc w:val="both"/>
      </w:pPr>
      <w:r>
        <w:rPr>
          <w:rFonts w:ascii="Times New Roman" w:hAnsi="Times New Roman" w:cs="Times New Roman"/>
          <w:color w:val="000000"/>
          <w:sz w:val="24"/>
          <w:szCs w:val="24"/>
        </w:rPr>
        <w:t>В срок, не превышающий 15 (пятнадцать) рабочих дней со дня поступления заявления Исполнитель, при наличии оснований:</w:t>
      </w:r>
    </w:p>
    <w:p w:rsidR="00C00DDC" w:rsidRDefault="00AE4F0F">
      <w:pPr>
        <w:ind w:firstLine="709"/>
        <w:jc w:val="both"/>
      </w:pPr>
      <w:r>
        <w:rPr>
          <w:color w:val="000000"/>
        </w:rPr>
        <w:t xml:space="preserve">- осуществляет подготовку </w:t>
      </w:r>
      <w:r>
        <w:t xml:space="preserve">информации об объектах недвижимого имущества, находящихся в муниципальной собственности, которые могут быть переданы в аренду </w:t>
      </w:r>
      <w:r>
        <w:rPr>
          <w:color w:val="000000"/>
        </w:rPr>
        <w:t xml:space="preserve">(далее – Информация). </w:t>
      </w:r>
    </w:p>
    <w:p w:rsidR="00C00DDC" w:rsidRDefault="00AE4F0F">
      <w:pPr>
        <w:pStyle w:val="ConsPlusNormal"/>
        <w:ind w:firstLine="709"/>
        <w:jc w:val="both"/>
        <w:rPr>
          <w:rFonts w:ascii="Times New Roman" w:hAnsi="Times New Roman" w:cs="Times New Roman"/>
          <w:color w:val="FF0000"/>
          <w:sz w:val="24"/>
          <w:szCs w:val="24"/>
        </w:rPr>
      </w:pPr>
      <w:r>
        <w:rPr>
          <w:rFonts w:ascii="Times New Roman" w:hAnsi="Times New Roman" w:cs="Times New Roman"/>
          <w:color w:val="000000"/>
          <w:sz w:val="24"/>
          <w:szCs w:val="24"/>
        </w:rPr>
        <w:t>- осуществляет подготовку обоснованного решения об отказе в предоставлении муниципальной услуги за подписью начальника управления имущественных отношений Администрации города Сарапула (далее – начальник управления).</w:t>
      </w:r>
    </w:p>
    <w:p w:rsidR="00C00DDC" w:rsidRDefault="00AE4F0F">
      <w:pPr>
        <w:tabs>
          <w:tab w:val="left" w:pos="6509"/>
        </w:tabs>
        <w:ind w:firstLine="709"/>
        <w:jc w:val="both"/>
      </w:pPr>
      <w:r>
        <w:t xml:space="preserve">Результатом выполнения административной процедуры является подписание ответа </w:t>
      </w:r>
      <w:r>
        <w:rPr>
          <w:color w:val="FF0000"/>
        </w:rPr>
        <w:t>на бумажном носителе</w:t>
      </w:r>
      <w:r>
        <w:t xml:space="preserve"> </w:t>
      </w:r>
      <w:r>
        <w:rPr>
          <w:color w:val="000000"/>
        </w:rPr>
        <w:t xml:space="preserve">начальником управления. </w:t>
      </w:r>
    </w:p>
    <w:p w:rsidR="00C00DDC" w:rsidRDefault="00C00DDC">
      <w:pPr>
        <w:ind w:firstLine="709"/>
        <w:jc w:val="both"/>
        <w:rPr>
          <w:b/>
          <w:color w:val="000000"/>
        </w:rPr>
      </w:pPr>
    </w:p>
    <w:p w:rsidR="00C00DDC" w:rsidRDefault="00AE4F0F">
      <w:pPr>
        <w:ind w:firstLine="709"/>
        <w:jc w:val="both"/>
        <w:rPr>
          <w:b/>
          <w:color w:val="000000"/>
        </w:rPr>
      </w:pPr>
      <w:r>
        <w:rPr>
          <w:b/>
          <w:color w:val="000000"/>
        </w:rPr>
        <w:t>3.6. Передача результата предоставления муниципальной услуги подразделением, предоставляющим муниципальную услугу, в МФЦ</w:t>
      </w:r>
    </w:p>
    <w:p w:rsidR="00C00DDC" w:rsidRDefault="00AE4F0F">
      <w:pPr>
        <w:ind w:firstLine="709"/>
        <w:jc w:val="both"/>
        <w:rPr>
          <w:color w:val="000000"/>
        </w:rPr>
      </w:pPr>
      <w:r>
        <w:rPr>
          <w:color w:val="000000"/>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C00DDC" w:rsidRDefault="00AE4F0F">
      <w:pPr>
        <w:ind w:firstLine="709"/>
        <w:jc w:val="both"/>
        <w:rPr>
          <w:color w:val="000000"/>
        </w:rPr>
      </w:pPr>
      <w:r>
        <w:rPr>
          <w:color w:val="000000"/>
        </w:rPr>
        <w:lastRenderedPageBreak/>
        <w:t>Специалист МФЦ осуществляет в информационной системе учет прохождения муниципальной услуги.</w:t>
      </w:r>
    </w:p>
    <w:p w:rsidR="00C00DDC" w:rsidRDefault="00AE4F0F">
      <w:pPr>
        <w:ind w:firstLine="709"/>
        <w:jc w:val="both"/>
        <w:rPr>
          <w:color w:val="000000"/>
        </w:rPr>
      </w:pPr>
      <w:r>
        <w:rPr>
          <w:color w:val="000000"/>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C00DDC" w:rsidRDefault="00AE4F0F">
      <w:pPr>
        <w:ind w:firstLine="709"/>
        <w:jc w:val="both"/>
      </w:pPr>
      <w:r>
        <w:t>Исполнитель в срок до 10.00 часов 15-го рабочего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15-го рабочего дня со дня подачи заявления в МФЦ.</w:t>
      </w:r>
    </w:p>
    <w:p w:rsidR="00C00DDC" w:rsidRDefault="00AE4F0F">
      <w:pPr>
        <w:pStyle w:val="aff2"/>
        <w:ind w:firstLine="709"/>
        <w:jc w:val="both"/>
      </w:pPr>
      <w:r>
        <w:rPr>
          <w:b/>
          <w:bCs/>
        </w:rPr>
        <w:t xml:space="preserve">3.7. </w:t>
      </w:r>
      <w:r>
        <w:rPr>
          <w:b/>
        </w:rPr>
        <w:t xml:space="preserve">Уведомление заявителя о принятом решении и </w:t>
      </w:r>
      <w:r>
        <w:rPr>
          <w:b/>
          <w:bCs/>
        </w:rPr>
        <w:t>выдача результата предоставления муниципальной услуги Заявителю</w:t>
      </w:r>
    </w:p>
    <w:p w:rsidR="00C00DDC" w:rsidRDefault="00AE4F0F">
      <w:pPr>
        <w:pStyle w:val="27"/>
        <w:shd w:val="clear" w:color="auto" w:fill="auto"/>
        <w:spacing w:before="0" w:line="240" w:lineRule="auto"/>
        <w:ind w:firstLine="709"/>
      </w:pPr>
      <w:r>
        <w:rPr>
          <w:sz w:val="24"/>
          <w:szCs w:val="24"/>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Pr>
          <w:bCs/>
          <w:sz w:val="24"/>
          <w:szCs w:val="24"/>
        </w:rPr>
        <w:t xml:space="preserve">предоставления муниципальной услуги </w:t>
      </w:r>
      <w:r>
        <w:rPr>
          <w:sz w:val="24"/>
          <w:szCs w:val="24"/>
        </w:rPr>
        <w:t>для выдачи их Заявителю.</w:t>
      </w:r>
    </w:p>
    <w:p w:rsidR="00C00DDC" w:rsidRDefault="00AE4F0F">
      <w:pPr>
        <w:ind w:firstLine="709"/>
        <w:jc w:val="both"/>
      </w:pPr>
      <w: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C00DDC" w:rsidRDefault="00AE4F0F">
      <w:pPr>
        <w:ind w:firstLine="709"/>
        <w:jc w:val="both"/>
      </w:pPr>
      <w: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r>
        <w:rPr>
          <w:bCs/>
        </w:rPr>
        <w:t>подразделением предоставляющим муниципальную услугу</w:t>
      </w:r>
      <w:r>
        <w:t xml:space="preserve">. </w:t>
      </w:r>
    </w:p>
    <w:p w:rsidR="00C00DDC" w:rsidRDefault="00AE4F0F">
      <w:pPr>
        <w:ind w:firstLine="709"/>
        <w:jc w:val="both"/>
      </w:pPr>
      <w:r>
        <w:t xml:space="preserve">Электронные документы, являющиеся результатом предоставления услуги, готовятся в формате </w:t>
      </w:r>
      <w:proofErr w:type="spellStart"/>
      <w:r>
        <w:t>pdf</w:t>
      </w:r>
      <w:proofErr w:type="spellEnd"/>
      <w: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t>zip</w:t>
      </w:r>
      <w:proofErr w:type="spellEnd"/>
      <w: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Администрации не требуется.</w:t>
      </w:r>
    </w:p>
    <w:p w:rsidR="00C00DDC" w:rsidRDefault="00AE4F0F">
      <w:pPr>
        <w:ind w:firstLine="709"/>
        <w:jc w:val="both"/>
      </w:pPr>
      <w: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C00DDC" w:rsidRDefault="00AE4F0F">
      <w:pPr>
        <w:ind w:firstLine="709"/>
        <w:jc w:val="both"/>
      </w:pPr>
      <w: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C00DDC" w:rsidRDefault="00AE4F0F">
      <w:pPr>
        <w:ind w:firstLine="709"/>
        <w:jc w:val="both"/>
      </w:pPr>
      <w: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C00DDC" w:rsidRDefault="00AE4F0F">
      <w:pPr>
        <w:ind w:firstLine="709"/>
        <w:jc w:val="both"/>
      </w:pPr>
      <w:r>
        <w:t>В случае, если Заявитель в установленный в расписке срок не обратился в Сектор либо МФЦ для получения результата предоставления муниципальной услуги, его документы хранятся до востребования.</w:t>
      </w:r>
    </w:p>
    <w:bookmarkEnd w:id="2"/>
    <w:p w:rsidR="00C00DDC" w:rsidRDefault="00AE4F0F">
      <w:pPr>
        <w:ind w:firstLine="709"/>
        <w:jc w:val="both"/>
      </w:pPr>
      <w:r>
        <w:t xml:space="preserve">Выполнение административной процедуры: 2 рабочих дня с даты подписания ответа </w:t>
      </w:r>
      <w:r>
        <w:rPr>
          <w:color w:val="000000"/>
        </w:rPr>
        <w:t>начальником управления.</w:t>
      </w:r>
    </w:p>
    <w:p w:rsidR="00C00DDC" w:rsidRDefault="00AE4F0F">
      <w:pPr>
        <w:ind w:firstLine="709"/>
        <w:jc w:val="both"/>
      </w:pPr>
      <w:r>
        <w:t xml:space="preserve">Результатом выполнения административной процедуры является </w:t>
      </w:r>
      <w:r>
        <w:rPr>
          <w:color w:val="FF0000"/>
        </w:rPr>
        <w:t>уведомление Заявителя о принятом решении и выдача результата выполнения муниципальной услуги.</w:t>
      </w:r>
    </w:p>
    <w:p w:rsidR="00C00DDC" w:rsidRDefault="00C00DDC">
      <w:pPr>
        <w:ind w:firstLine="709"/>
        <w:jc w:val="both"/>
        <w:rPr>
          <w:b/>
        </w:rPr>
      </w:pPr>
    </w:p>
    <w:p w:rsidR="00C00DDC" w:rsidRDefault="00AE4F0F">
      <w:pPr>
        <w:numPr>
          <w:ilvl w:val="0"/>
          <w:numId w:val="3"/>
        </w:numPr>
        <w:ind w:left="0" w:firstLine="709"/>
        <w:jc w:val="center"/>
        <w:rPr>
          <w:b/>
        </w:rPr>
      </w:pPr>
      <w:r>
        <w:rPr>
          <w:b/>
        </w:rPr>
        <w:t>ФОРМЫ КОНТРОЛЯ ЗА ИСПОЛНЕНИЕМ АДМИНИСТРАТИВНОГО РЕГЛАМЕНТА</w:t>
      </w:r>
    </w:p>
    <w:p w:rsidR="00C00DDC" w:rsidRDefault="00C00DDC">
      <w:pPr>
        <w:ind w:firstLine="709"/>
        <w:jc w:val="center"/>
        <w:rPr>
          <w:b/>
        </w:rPr>
      </w:pPr>
    </w:p>
    <w:p w:rsidR="00C00DDC" w:rsidRDefault="00AE4F0F">
      <w:pPr>
        <w:ind w:firstLine="709"/>
        <w:jc w:val="both"/>
      </w:pPr>
      <w:r>
        <w:t>4.1. Текущий контроль за соблюдением и исполнением должностными лицами положений Регламента и иных правовых актов, устанавливающих требования к предоставлению муниципальной услуги осуществляется начальником Сектора.</w:t>
      </w:r>
    </w:p>
    <w:p w:rsidR="00C00DDC" w:rsidRDefault="00AE4F0F">
      <w:pPr>
        <w:ind w:firstLine="709"/>
        <w:jc w:val="both"/>
      </w:pPr>
      <w:r>
        <w:t xml:space="preserve">4.1.1.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осуществляется </w:t>
      </w:r>
      <w:r>
        <w:rPr>
          <w:color w:val="000000"/>
        </w:rPr>
        <w:t xml:space="preserve">заместителем Главы Администрации города Сарапула по экономике и финансам – начальником Управления финансов </w:t>
      </w:r>
      <w:proofErr w:type="spellStart"/>
      <w:r>
        <w:rPr>
          <w:color w:val="000000"/>
        </w:rPr>
        <w:t>г.Сарапула</w:t>
      </w:r>
      <w:proofErr w:type="spellEnd"/>
      <w:r>
        <w:t>, директором МФЦ.</w:t>
      </w:r>
    </w:p>
    <w:p w:rsidR="00C00DDC" w:rsidRDefault="00AE4F0F">
      <w:pPr>
        <w:ind w:firstLine="709"/>
        <w:jc w:val="both"/>
      </w:pPr>
      <w:r>
        <w:t>4.2.</w:t>
      </w:r>
      <w:r>
        <w:tab/>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C00DDC" w:rsidRDefault="00AE4F0F">
      <w:pPr>
        <w:ind w:firstLine="709"/>
        <w:jc w:val="both"/>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w:t>
      </w:r>
      <w:r>
        <w:rPr>
          <w:color w:val="000000"/>
        </w:rPr>
        <w:t xml:space="preserve">заместителем Главы Администрации города Сарапула по экономике и финансам – начальником Управления финансов </w:t>
      </w:r>
      <w:proofErr w:type="spellStart"/>
      <w:r>
        <w:rPr>
          <w:color w:val="000000"/>
        </w:rPr>
        <w:t>г.Сарапула</w:t>
      </w:r>
      <w:proofErr w:type="spellEnd"/>
      <w:r>
        <w:rPr>
          <w:color w:val="000000"/>
        </w:rPr>
        <w:t>.</w:t>
      </w:r>
      <w:r>
        <w:t xml:space="preserve"> </w:t>
      </w:r>
    </w:p>
    <w:p w:rsidR="00C00DDC" w:rsidRDefault="00AE4F0F">
      <w:pPr>
        <w:ind w:firstLine="709"/>
        <w:jc w:val="both"/>
      </w:pPr>
      <w: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C00DDC" w:rsidRDefault="00AE4F0F">
      <w:pPr>
        <w:ind w:firstLine="709"/>
        <w:jc w:val="both"/>
      </w:pPr>
      <w:r>
        <w:t>4.3.</w:t>
      </w:r>
      <w: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C00DDC" w:rsidRDefault="00AE4F0F">
      <w:pPr>
        <w:ind w:firstLine="709"/>
        <w:jc w:val="both"/>
      </w:pPr>
      <w:r>
        <w:t>Персональная ответственность работников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C00DDC" w:rsidRDefault="00AE4F0F">
      <w:pPr>
        <w:ind w:firstLine="709"/>
        <w:jc w:val="both"/>
      </w:pPr>
      <w: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C00DDC" w:rsidRDefault="00AE4F0F">
      <w:pPr>
        <w:ind w:firstLine="709"/>
        <w:jc w:val="both"/>
      </w:pPr>
      <w:r>
        <w:t>4.4.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C00DDC" w:rsidRDefault="00C00DDC">
      <w:pPr>
        <w:ind w:firstLine="709"/>
        <w:jc w:val="both"/>
      </w:pPr>
    </w:p>
    <w:p w:rsidR="00C00DDC" w:rsidRDefault="00AE4F0F">
      <w:pPr>
        <w:jc w:val="center"/>
        <w:rPr>
          <w:b/>
        </w:rPr>
      </w:pPr>
      <w:r>
        <w:rPr>
          <w:b/>
        </w:rPr>
        <w:lastRenderedPageBreak/>
        <w:t xml:space="preserve">5. </w:t>
      </w:r>
      <w:r>
        <w:rPr>
          <w:b/>
          <w:bCs/>
        </w:rPr>
        <w:t xml:space="preserve">ДОСУДЕБНЫЙ (ВНЕСУДЕБНЫЙ) ПОРЯДОК ОБЖАЛОВАНИЯ РЕШЕНИЙ И ДЕЙСТВИЙ (БЕЗДЕЙСТВИЯ) ОРГАНА, ПРЕДОСТАВЛЯЮЩЕГО МУНИЦИПАЛЬНУЮ УСЛУГУ, </w:t>
      </w:r>
      <w:r>
        <w:rPr>
          <w:b/>
        </w:rPr>
        <w:t xml:space="preserve">МНОГОФУНКЦИОНАЛЬНОГО ЦЕНТРА ПРЕДОСТАВЛЕНИЯ ГОСУДАРСТВЕННЫХ И МУНИЦИПАЛЬНЫХ УСЛУГ, ОРГАНИЗАЦИЙ, УКАЗАННЫХ В </w:t>
      </w:r>
      <w:hyperlink r:id="rId10" w:tooltip="consultantplus://offline/ref=FD169E0C161834BDCFA38815D2C32D8ADD2BFCE37F533B86CD03B00778A18CDA5C764E47C7B5367093CC167BBF894335E8614EA689B61B10Z262G" w:history="1">
        <w:r>
          <w:rPr>
            <w:rStyle w:val="InternetLink"/>
            <w:b/>
          </w:rPr>
          <w:t>ЧАСТИ 1.1 СТАТЬИ 16</w:t>
        </w:r>
      </w:hyperlink>
      <w:r>
        <w:rPr>
          <w:b/>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C00DDC" w:rsidRDefault="00C00DDC">
      <w:pPr>
        <w:tabs>
          <w:tab w:val="left" w:pos="720"/>
        </w:tabs>
        <w:ind w:firstLine="720"/>
        <w:jc w:val="both"/>
        <w:rPr>
          <w:b/>
        </w:rPr>
      </w:pPr>
    </w:p>
    <w:p w:rsidR="00C00DDC" w:rsidRDefault="00AE4F0F">
      <w:pPr>
        <w:jc w:val="both"/>
      </w:pPr>
      <w:r>
        <w:rPr>
          <w:lang w:bidi="ru-RU"/>
        </w:rPr>
        <w:tab/>
        <w:t>5.1. Решения, принятые в ходе предоставления муниципальной услуги на основании Регламента, действия (бездействие) уполномоченного органа, предоставляющего услугу, его должностного лица либо муниципального служащего, многофункционального центра предоставления государственных и муниципальных услуг, работника МФЦ могут быть обжалованы Заявителем в досудебном (внесудебном) порядке (далее – жалоба).</w:t>
      </w:r>
    </w:p>
    <w:p w:rsidR="00C00DDC" w:rsidRDefault="00AE4F0F">
      <w:pPr>
        <w:jc w:val="both"/>
      </w:pPr>
      <w:r>
        <w:rPr>
          <w:lang w:bidi="ru-RU"/>
        </w:rPr>
        <w:tab/>
        <w:t>5.2. 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и их работников, осуществляется в порядке, установленном Правительством Российской Федерации (далее соответственно – привлекаемые организации).</w:t>
      </w:r>
    </w:p>
    <w:p w:rsidR="00C00DDC" w:rsidRDefault="00AE4F0F">
      <w:pPr>
        <w:jc w:val="both"/>
        <w:rPr>
          <w:lang w:bidi="ru-RU"/>
        </w:rPr>
      </w:pPr>
      <w:r>
        <w:rPr>
          <w:lang w:bidi="ru-RU"/>
        </w:rPr>
        <w:tab/>
        <w:t>Подача и рассмотрение жалоб на решения и действия (бездействие)</w:t>
      </w:r>
      <w:r>
        <w:t xml:space="preserve"> многофункционального центра, его работников </w:t>
      </w:r>
      <w:r>
        <w:rPr>
          <w:lang w:bidi="ru-RU"/>
        </w:rPr>
        <w:t xml:space="preserve">осуществляется в порядке, установленном Правительством Российской Федерации, с учетом особенностей </w:t>
      </w:r>
      <w:r>
        <w:t>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C00DDC" w:rsidRDefault="00AE4F0F">
      <w:pPr>
        <w:jc w:val="both"/>
        <w:rPr>
          <w:lang w:bidi="ru-RU"/>
        </w:rPr>
      </w:pPr>
      <w:r>
        <w:rPr>
          <w:lang w:bidi="ru-RU"/>
        </w:rPr>
        <w:tab/>
        <w:t>5.3.Информация о порядке подачи и рассмотрения жалобы предоставляется заявителю:</w:t>
      </w:r>
    </w:p>
    <w:p w:rsidR="00C00DDC" w:rsidRDefault="00AE4F0F">
      <w:r>
        <w:tab/>
        <w:t>-в устной форме по телефону и (или) при личном приеме;</w:t>
      </w:r>
    </w:p>
    <w:p w:rsidR="00C00DDC" w:rsidRDefault="00AE4F0F">
      <w:pPr>
        <w:jc w:val="both"/>
      </w:pPr>
      <w:r>
        <w:tab/>
        <w:t>-в письменной форме почтовым отправлением или электронным сообщением по адресу, указанному заявителем (его представителем);</w:t>
      </w:r>
    </w:p>
    <w:p w:rsidR="00C00DDC" w:rsidRDefault="00AE4F0F">
      <w:pPr>
        <w:jc w:val="both"/>
      </w:pPr>
      <w:r>
        <w:tab/>
        <w:t xml:space="preserve">-посредством размещения информации на информационных стендах в местах предоставления услуги, на официальном сайте муниципального образования «Город Сарапул», на официальном сайте многофункционального центра, в федеральной государственной информационной системе «Единый портал государственных и муниципальных услуг (функций)» </w:t>
      </w:r>
      <w:hyperlink r:id="rId11" w:tooltip="http://www.gosuslugi.ru/" w:history="1">
        <w:r>
          <w:rPr>
            <w:rStyle w:val="InternetLink"/>
            <w:color w:val="000000"/>
            <w:lang w:bidi="ru-RU"/>
          </w:rPr>
          <w:t>www.gosuslugi.ru</w:t>
        </w:r>
      </w:hyperlink>
      <w:r>
        <w:t xml:space="preserve">, в государственной информационной системе Удмуртской Республики «Портал государственных и муниципальных услуг (функций)» </w:t>
      </w:r>
      <w:r>
        <w:rPr>
          <w:lang w:bidi="ru-RU"/>
        </w:rPr>
        <w:t xml:space="preserve">www.uslugi.udmurt.ru </w:t>
      </w:r>
      <w:r>
        <w:t xml:space="preserve">и </w:t>
      </w:r>
      <w:proofErr w:type="spellStart"/>
      <w:r>
        <w:t>услуги.удмуртия.рф</w:t>
      </w:r>
      <w:proofErr w:type="spellEnd"/>
      <w:r>
        <w:t>.</w:t>
      </w:r>
    </w:p>
    <w:p w:rsidR="00C00DDC" w:rsidRDefault="00AE4F0F">
      <w:pPr>
        <w:jc w:val="both"/>
        <w:rPr>
          <w:lang w:bidi="ru-RU"/>
        </w:rPr>
      </w:pPr>
      <w:r>
        <w:rPr>
          <w:lang w:bidi="ru-RU"/>
        </w:rPr>
        <w:tab/>
        <w:t>Заявитель имеет право:</w:t>
      </w:r>
    </w:p>
    <w:p w:rsidR="00C00DDC" w:rsidRDefault="00AE4F0F">
      <w:pPr>
        <w:jc w:val="both"/>
        <w:rPr>
          <w:lang w:bidi="ru-RU"/>
        </w:rPr>
      </w:pPr>
      <w:r>
        <w:rPr>
          <w:lang w:bidi="ru-RU"/>
        </w:rPr>
        <w:tab/>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00DDC" w:rsidRDefault="00AE4F0F">
      <w:pPr>
        <w:jc w:val="both"/>
      </w:pPr>
      <w:r>
        <w:rPr>
          <w:lang w:bidi="ru-RU"/>
        </w:rPr>
        <w:tab/>
        <w:t>-получать полную, актуальную и достоверную информацию о порядке и ходе предоставления муниципальной услуги, в том числе в электронной форме.</w:t>
      </w:r>
    </w:p>
    <w:p w:rsidR="00C00DDC" w:rsidRDefault="00AE4F0F">
      <w:pPr>
        <w:rPr>
          <w:lang w:bidi="ru-RU"/>
        </w:rPr>
      </w:pPr>
      <w:r>
        <w:rPr>
          <w:lang w:bidi="ru-RU"/>
        </w:rPr>
        <w:tab/>
        <w:t>5.4.Заявитель может обратиться с жалобой, в том числе в следующих случаях:</w:t>
      </w:r>
    </w:p>
    <w:p w:rsidR="00C00DDC" w:rsidRDefault="00AE4F0F">
      <w:pPr>
        <w:jc w:val="both"/>
        <w:rPr>
          <w:lang w:bidi="ru-RU"/>
        </w:rPr>
      </w:pPr>
      <w:r>
        <w:rPr>
          <w:lang w:bidi="ru-RU"/>
        </w:rPr>
        <w:tab/>
        <w:t xml:space="preserve">-нарушение срока регистрации запроса о предоставлении услуги, запроса, указанного в статье 15.1 </w:t>
      </w:r>
      <w:r>
        <w:rPr>
          <w:shd w:val="clear" w:color="auto" w:fill="FFFFFF"/>
          <w:lang w:bidi="ru-RU"/>
        </w:rPr>
        <w:t>Федерального закона;</w:t>
      </w:r>
    </w:p>
    <w:p w:rsidR="00C00DDC" w:rsidRDefault="00AE4F0F">
      <w:r>
        <w:rPr>
          <w:lang w:bidi="ru-RU"/>
        </w:rPr>
        <w:tab/>
        <w:t>-нарушение срока предоставления муниципальной услуги;</w:t>
      </w:r>
    </w:p>
    <w:p w:rsidR="00C00DDC" w:rsidRDefault="00AE4F0F">
      <w:pPr>
        <w:jc w:val="both"/>
        <w:rPr>
          <w:lang w:bidi="ru-RU"/>
        </w:rPr>
      </w:pPr>
      <w:r>
        <w:tab/>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lastRenderedPageBreak/>
        <w:t xml:space="preserve">правовыми актами Российской Федерации, нормативными правовыми актами </w:t>
      </w:r>
      <w:r>
        <w:rPr>
          <w:lang w:bidi="ru-RU"/>
        </w:rPr>
        <w:t>Удмуртской Республики</w:t>
      </w:r>
      <w:r>
        <w:t xml:space="preserve"> для предоставления услуги;</w:t>
      </w:r>
    </w:p>
    <w:p w:rsidR="00C00DDC" w:rsidRDefault="00AE4F0F">
      <w:pPr>
        <w:jc w:val="both"/>
        <w:rPr>
          <w:lang w:bidi="ru-RU"/>
        </w:rPr>
      </w:pPr>
      <w:r>
        <w:rPr>
          <w:lang w:bidi="ru-RU"/>
        </w:rPr>
        <w:tab/>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услуги, у заявителя; </w:t>
      </w:r>
    </w:p>
    <w:p w:rsidR="00C00DDC" w:rsidRDefault="00AE4F0F">
      <w:pPr>
        <w:jc w:val="both"/>
        <w:rPr>
          <w:lang w:bidi="ru-RU"/>
        </w:rPr>
      </w:pPr>
      <w:r>
        <w:rPr>
          <w:lang w:bidi="ru-RU"/>
        </w:rPr>
        <w:tab/>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C00DDC" w:rsidRDefault="00AE4F0F">
      <w:pPr>
        <w:jc w:val="both"/>
      </w:pPr>
      <w:r>
        <w:rPr>
          <w:lang w:bidi="ru-RU"/>
        </w:rPr>
        <w:tab/>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Удмуртской Республики;</w:t>
      </w:r>
    </w:p>
    <w:p w:rsidR="00C00DDC" w:rsidRDefault="00AE4F0F">
      <w:pPr>
        <w:jc w:val="both"/>
        <w:rPr>
          <w:lang w:bidi="ru-RU"/>
        </w:rPr>
      </w:pPr>
      <w:r>
        <w:rPr>
          <w:lang w:bidi="ru-RU"/>
        </w:rPr>
        <w:tab/>
        <w:t>-отказ уполномоченного органа, предоставляющего услугу, должностного лица уполномоченного органа, предоставляющего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C00DDC" w:rsidRDefault="00AE4F0F">
      <w:pPr>
        <w:jc w:val="both"/>
        <w:rPr>
          <w:lang w:bidi="ru-RU"/>
        </w:rPr>
      </w:pPr>
      <w:r>
        <w:rPr>
          <w:lang w:bidi="ru-RU"/>
        </w:rPr>
        <w:tab/>
        <w:t>-нарушение срока или порядка выдачи документов по результатам предоставления  услуги;</w:t>
      </w:r>
    </w:p>
    <w:p w:rsidR="00C00DDC" w:rsidRDefault="00AE4F0F">
      <w:pPr>
        <w:jc w:val="both"/>
        <w:rPr>
          <w:lang w:bidi="ru-RU"/>
        </w:rPr>
      </w:pPr>
      <w:r>
        <w:rPr>
          <w:lang w:bidi="ru-RU"/>
        </w:rPr>
        <w:tab/>
        <w:t>-приостановление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C00DDC" w:rsidRDefault="00AE4F0F">
      <w:pPr>
        <w:jc w:val="both"/>
      </w:pPr>
      <w:r>
        <w:rPr>
          <w:lang w:bidi="ru-RU"/>
        </w:rPr>
        <w:tab/>
        <w:t xml:space="preserve">-требование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rsidR="00C00DDC" w:rsidRDefault="00AE4F0F">
      <w:pPr>
        <w:jc w:val="both"/>
      </w:pPr>
      <w:r>
        <w:rPr>
          <w:lang w:bidi="ru-RU"/>
        </w:rPr>
        <w:tab/>
        <w:t xml:space="preserve">5.5.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12" w:tooltip="consultantplus://offline/ref=585EF6DA4DBF11FCE011D08457D829684AEF882ECCB9207E3F087B0AA4E2637342AF3889AB5D1E8F15351DE6D3FF0FF36D1C14C93E536321GDr2L" w:history="1">
        <w:r>
          <w:rPr>
            <w:rStyle w:val="InternetLink"/>
            <w:lang w:bidi="ru-RU"/>
          </w:rPr>
          <w:t>частью 1.3 статьи 16</w:t>
        </w:r>
      </w:hyperlink>
      <w:r>
        <w:rPr>
          <w:lang w:bidi="ru-RU"/>
        </w:rPr>
        <w:t xml:space="preserve"> Федерального закона.</w:t>
      </w:r>
    </w:p>
    <w:p w:rsidR="00C00DDC" w:rsidRDefault="00AE4F0F">
      <w:pPr>
        <w:rPr>
          <w:lang w:bidi="ru-RU"/>
        </w:rPr>
      </w:pPr>
      <w:r>
        <w:rPr>
          <w:lang w:bidi="ru-RU"/>
        </w:rPr>
        <w:tab/>
        <w:t>5.6. Жалоба подаётся в письменной форме на бумажном носителе, в электронной форме в Администрацию или в многофункциональный центр.</w:t>
      </w:r>
    </w:p>
    <w:p w:rsidR="00C00DDC" w:rsidRDefault="00AE4F0F">
      <w:pPr>
        <w:rPr>
          <w:lang w:bidi="ru-RU"/>
        </w:rPr>
      </w:pPr>
      <w:r>
        <w:rPr>
          <w:lang w:bidi="ru-RU"/>
        </w:rPr>
        <w:tab/>
        <w:t>Жалоба на решения и действия (бездействие) Главы города Сарапула подаётся в Правительство Удмуртской Республики.</w:t>
      </w:r>
    </w:p>
    <w:p w:rsidR="00C00DDC" w:rsidRDefault="00AE4F0F">
      <w:pPr>
        <w:jc w:val="both"/>
        <w:rPr>
          <w:lang w:bidi="ru-RU"/>
        </w:rPr>
      </w:pPr>
      <w:r>
        <w:rPr>
          <w:lang w:bidi="ru-RU"/>
        </w:rPr>
        <w:tab/>
        <w:t>Жалобы на решения и действия (бездействие) работника многофункционального центра подаются руководителю этого многофункционального центра.</w:t>
      </w:r>
    </w:p>
    <w:p w:rsidR="00C00DDC" w:rsidRDefault="00AE4F0F">
      <w:pPr>
        <w:jc w:val="both"/>
        <w:rPr>
          <w:lang w:bidi="ru-RU"/>
        </w:rPr>
      </w:pPr>
      <w:r>
        <w:rPr>
          <w:lang w:bidi="ru-RU"/>
        </w:rPr>
        <w:tab/>
        <w:t>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C00DDC" w:rsidRDefault="00AE4F0F">
      <w:pPr>
        <w:jc w:val="both"/>
        <w:rPr>
          <w:lang w:bidi="ru-RU"/>
        </w:rPr>
      </w:pPr>
      <w:r>
        <w:rPr>
          <w:lang w:bidi="ru-RU"/>
        </w:rPr>
        <w:tab/>
        <w:t>5.6.1. Жалоба на решения и действия (бездействие) Администрации города Сарапула, его должностного лица, муниципального служащего, может быть принята при личном приёме заявителя, а также может быть направлена:</w:t>
      </w:r>
    </w:p>
    <w:p w:rsidR="00C00DDC" w:rsidRDefault="00AE4F0F">
      <w:pPr>
        <w:jc w:val="both"/>
        <w:rPr>
          <w:lang w:bidi="ru-RU"/>
        </w:rPr>
      </w:pPr>
      <w:r>
        <w:rPr>
          <w:lang w:bidi="ru-RU"/>
        </w:rPr>
        <w:tab/>
        <w:t>-по почте на бумажном носителе;</w:t>
      </w:r>
    </w:p>
    <w:p w:rsidR="00C00DDC" w:rsidRDefault="00AE4F0F">
      <w:pPr>
        <w:jc w:val="both"/>
        <w:rPr>
          <w:lang w:bidi="ru-RU"/>
        </w:rPr>
      </w:pPr>
      <w:r>
        <w:rPr>
          <w:lang w:bidi="ru-RU"/>
        </w:rPr>
        <w:tab/>
        <w:t xml:space="preserve">-через многофункциональный центр; </w:t>
      </w:r>
    </w:p>
    <w:p w:rsidR="00C00DDC" w:rsidRDefault="00AE4F0F">
      <w:pPr>
        <w:jc w:val="both"/>
        <w:rPr>
          <w:lang w:bidi="ru-RU"/>
        </w:rPr>
      </w:pPr>
      <w:r>
        <w:rPr>
          <w:lang w:bidi="ru-RU"/>
        </w:rPr>
        <w:tab/>
        <w:t xml:space="preserve">-в </w:t>
      </w:r>
      <w:r>
        <w:t>форме электронного документа</w:t>
      </w:r>
      <w:r>
        <w:rPr>
          <w:lang w:bidi="ru-RU"/>
        </w:rPr>
        <w:t xml:space="preserve">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Удмуртской Республики «Портал государственных и муниципальных услуг (функций)» www.uslugi.udmurt.ru </w:t>
      </w:r>
      <w:r>
        <w:t xml:space="preserve">и </w:t>
      </w:r>
      <w:proofErr w:type="spellStart"/>
      <w:r>
        <w:t>услуги.удмуртия.рф</w:t>
      </w:r>
      <w:proofErr w:type="spellEnd"/>
      <w:r>
        <w:t>.</w:t>
      </w:r>
    </w:p>
    <w:p w:rsidR="00C00DDC" w:rsidRDefault="00AE4F0F">
      <w:pPr>
        <w:jc w:val="both"/>
        <w:rPr>
          <w:lang w:bidi="ru-RU"/>
        </w:rPr>
      </w:pPr>
      <w:r>
        <w:rPr>
          <w:lang w:bidi="ru-RU"/>
        </w:rPr>
        <w:lastRenderedPageBreak/>
        <w:tab/>
        <w:t>5.6.2. 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C00DDC" w:rsidRDefault="00AE4F0F">
      <w:pPr>
        <w:jc w:val="both"/>
        <w:rPr>
          <w:lang w:bidi="ru-RU"/>
        </w:rPr>
      </w:pPr>
      <w:r>
        <w:rPr>
          <w:lang w:bidi="ru-RU"/>
        </w:rPr>
        <w:tab/>
        <w:t>-по почте на бумажном носителе;</w:t>
      </w:r>
    </w:p>
    <w:p w:rsidR="00C00DDC" w:rsidRDefault="00AE4F0F">
      <w:pPr>
        <w:jc w:val="both"/>
      </w:pPr>
      <w:r>
        <w:rPr>
          <w:lang w:bidi="ru-RU"/>
        </w:rPr>
        <w:tab/>
        <w:t xml:space="preserve">-в </w:t>
      </w:r>
      <w:r>
        <w:t>форме электронного документа</w:t>
      </w:r>
      <w:r>
        <w:rPr>
          <w:lang w:bidi="ru-RU"/>
        </w:rPr>
        <w:t xml:space="preserve"> с использованием информационно-телекоммуникационной сети «Интернет» посредством:</w:t>
      </w:r>
    </w:p>
    <w:p w:rsidR="00C00DDC" w:rsidRDefault="00AE4F0F">
      <w:pPr>
        <w:jc w:val="both"/>
      </w:pPr>
      <w:r>
        <w:rPr>
          <w:lang w:bidi="ru-RU"/>
        </w:rPr>
        <w:t xml:space="preserve">официального адреса электронной почты многофункционального центра; официального сайта многофункционального центра; </w:t>
      </w:r>
      <w:r>
        <w:t xml:space="preserve">федеральной государственной информационной системы «Единый портал государственных и муниципальных услуг (функций)» </w:t>
      </w:r>
      <w:hyperlink r:id="rId13" w:tooltip="http://www.gosuslugi.ru/" w:history="1">
        <w:r>
          <w:rPr>
            <w:rStyle w:val="InternetLink"/>
            <w:color w:val="000000"/>
            <w:lang w:bidi="ru-RU"/>
          </w:rPr>
          <w:t>www.gosuslugi.ru</w:t>
        </w:r>
      </w:hyperlink>
      <w:r>
        <w:t xml:space="preserve">; государственной информационной системы Удмуртской Республики «Портал государственных и муниципальных услуг (функций)» </w:t>
      </w:r>
      <w:r>
        <w:rPr>
          <w:lang w:bidi="ru-RU"/>
        </w:rPr>
        <w:t xml:space="preserve">www.uslugi.udmurt.ru </w:t>
      </w:r>
      <w:r>
        <w:t xml:space="preserve">и </w:t>
      </w:r>
      <w:proofErr w:type="spellStart"/>
      <w:r>
        <w:t>услуги.удмуртия.рф</w:t>
      </w:r>
      <w:proofErr w:type="spellEnd"/>
      <w:r>
        <w:t>.</w:t>
      </w:r>
      <w:r>
        <w:rPr>
          <w:lang w:bidi="ru-RU"/>
        </w:rPr>
        <w:t xml:space="preserve"> </w:t>
      </w:r>
    </w:p>
    <w:p w:rsidR="00C00DDC" w:rsidRDefault="00AE4F0F">
      <w:pPr>
        <w:jc w:val="both"/>
        <w:rPr>
          <w:lang w:bidi="ru-RU"/>
        </w:rPr>
      </w:pPr>
      <w:r>
        <w:rPr>
          <w:lang w:bidi="ru-RU"/>
        </w:rPr>
        <w:tab/>
        <w:t>5.6.3. При поступлении жалобы через многофункциональный центр он обеспечивает её передачу в Администрацию города Сарапула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города Сарапула.</w:t>
      </w:r>
    </w:p>
    <w:p w:rsidR="00C00DDC" w:rsidRDefault="00AE4F0F">
      <w:pPr>
        <w:jc w:val="both"/>
        <w:rPr>
          <w:lang w:bidi="ru-RU"/>
        </w:rPr>
      </w:pPr>
      <w:r>
        <w:rPr>
          <w:lang w:bidi="ru-RU"/>
        </w:rPr>
        <w:tab/>
        <w:t xml:space="preserve">5.6.4. Заявитель вправе обратиться с устной жалобой: </w:t>
      </w:r>
    </w:p>
    <w:p w:rsidR="00C00DDC" w:rsidRDefault="00AE4F0F">
      <w:pPr>
        <w:jc w:val="both"/>
      </w:pPr>
      <w:r>
        <w:rPr>
          <w:lang w:bidi="ru-RU"/>
        </w:rPr>
        <w:tab/>
        <w:t>-в Администрацию;</w:t>
      </w:r>
    </w:p>
    <w:p w:rsidR="00C00DDC" w:rsidRDefault="00AE4F0F">
      <w:pPr>
        <w:jc w:val="both"/>
        <w:rPr>
          <w:lang w:bidi="ru-RU"/>
        </w:rPr>
      </w:pPr>
      <w:r>
        <w:rPr>
          <w:lang w:bidi="ru-RU"/>
        </w:rPr>
        <w:tab/>
        <w:t>-в многофункциональный центр или в приемную учредителя многофункционального центра.</w:t>
      </w:r>
    </w:p>
    <w:p w:rsidR="00C00DDC" w:rsidRDefault="00AE4F0F">
      <w:pPr>
        <w:jc w:val="both"/>
        <w:rPr>
          <w:lang w:bidi="ru-RU"/>
        </w:rPr>
      </w:pPr>
      <w:r>
        <w:rPr>
          <w:lang w:bidi="ru-RU"/>
        </w:rPr>
        <w:tab/>
        <w:t>Должностное лицо, принимающее устную жалобу, со слов заявителя оформляет её в письменной форме на бумажном носителе.</w:t>
      </w:r>
    </w:p>
    <w:p w:rsidR="00C00DDC" w:rsidRDefault="00AE4F0F">
      <w:pPr>
        <w:jc w:val="both"/>
      </w:pPr>
      <w:r>
        <w:rPr>
          <w:lang w:bidi="ru-RU"/>
        </w:rPr>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C00DDC" w:rsidRDefault="00AE4F0F">
      <w:pPr>
        <w:jc w:val="both"/>
      </w:pPr>
      <w:r>
        <w:rPr>
          <w:lang w:bidi="ru-RU"/>
        </w:rPr>
        <w:tab/>
        <w:t xml:space="preserve">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 </w:t>
      </w:r>
      <w:r>
        <w:rPr>
          <w:lang w:bidi="ru-RU"/>
        </w:rPr>
        <w:tab/>
      </w:r>
    </w:p>
    <w:p w:rsidR="00C00DDC" w:rsidRDefault="00AE4F0F">
      <w:pPr>
        <w:ind w:firstLine="709"/>
        <w:jc w:val="both"/>
      </w:pPr>
      <w:r>
        <w:rPr>
          <w:lang w:bidi="ru-RU"/>
        </w:rPr>
        <w:t xml:space="preserve">5.6.5. При подаче жалобы в электронной форме документы, указанные в пункте 5.6.4.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C00DDC" w:rsidRDefault="00AE4F0F">
      <w:pPr>
        <w:rPr>
          <w:lang w:bidi="ru-RU"/>
        </w:rPr>
      </w:pPr>
      <w:r>
        <w:rPr>
          <w:lang w:bidi="ru-RU"/>
        </w:rPr>
        <w:tab/>
        <w:t>Требования к электронной подписи установлены Федеральным законом от 6 апреля 2011 года № 63-ФЗ «Об электронной подписи» и статьями 21.1 и 21.2 Федерального закона.</w:t>
      </w:r>
    </w:p>
    <w:p w:rsidR="00C00DDC" w:rsidRDefault="00AE4F0F">
      <w:pPr>
        <w:jc w:val="both"/>
        <w:rPr>
          <w:lang w:bidi="ru-RU"/>
        </w:rPr>
      </w:pPr>
      <w:r>
        <w:rPr>
          <w:lang w:bidi="ru-RU"/>
        </w:rPr>
        <w:tab/>
        <w:t>5.7. Жалоба должна содержать:</w:t>
      </w:r>
    </w:p>
    <w:p w:rsidR="00C00DDC" w:rsidRDefault="00AE4F0F">
      <w:pPr>
        <w:jc w:val="both"/>
        <w:rPr>
          <w:lang w:bidi="ru-RU"/>
        </w:rPr>
      </w:pPr>
      <w:r>
        <w:rPr>
          <w:lang w:bidi="ru-RU"/>
        </w:rPr>
        <w:tab/>
        <w:t>-наименование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многофункционального центра,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rsidR="00C00DDC" w:rsidRDefault="00AE4F0F">
      <w:pPr>
        <w:jc w:val="both"/>
        <w:rPr>
          <w:lang w:bidi="ru-RU"/>
        </w:rPr>
      </w:pPr>
      <w:r>
        <w:rPr>
          <w:lang w:bidi="ru-RU"/>
        </w:rPr>
        <w:tab/>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0DDC" w:rsidRDefault="00AE4F0F">
      <w:pPr>
        <w:jc w:val="both"/>
        <w:rPr>
          <w:lang w:bidi="ru-RU"/>
        </w:rPr>
      </w:pPr>
      <w:r>
        <w:rPr>
          <w:lang w:bidi="ru-RU"/>
        </w:rPr>
        <w:tab/>
        <w:t>-сведения об обжалуемых решениях и действиях (бездействии) Администрации, ее должностного лица либо муниципального служащего, многофункционального центра, работника многофункционального центра;</w:t>
      </w:r>
    </w:p>
    <w:p w:rsidR="00C00DDC" w:rsidRDefault="00AE4F0F">
      <w:pPr>
        <w:jc w:val="both"/>
        <w:rPr>
          <w:lang w:bidi="ru-RU"/>
        </w:rPr>
      </w:pPr>
      <w:r>
        <w:rPr>
          <w:lang w:bidi="ru-RU"/>
        </w:rPr>
        <w:t xml:space="preserve"> </w:t>
      </w:r>
      <w:r>
        <w:rPr>
          <w:lang w:bidi="ru-RU"/>
        </w:rPr>
        <w:tab/>
        <w:t xml:space="preserve">-доводы, на основании которых заявитель не согласен с решением и действием (бездействием) Администрации, ее должностного лица либо  муниципального </w:t>
      </w:r>
      <w:r>
        <w:rPr>
          <w:lang w:bidi="ru-RU"/>
        </w:rPr>
        <w:lastRenderedPageBreak/>
        <w:t>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00DDC" w:rsidRDefault="00AE4F0F">
      <w:pPr>
        <w:jc w:val="both"/>
        <w:rPr>
          <w:lang w:bidi="ru-RU"/>
        </w:rPr>
      </w:pPr>
      <w:r>
        <w:rPr>
          <w:lang w:bidi="ru-RU"/>
        </w:rPr>
        <w:tab/>
        <w:t>5.7.1. Жалоба, поступившая в Правительство Удмуртской Республики, Администрацию, многофункциональный центр, учредителю многофункционального центра,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C00DDC" w:rsidRDefault="00AE4F0F">
      <w:pPr>
        <w:jc w:val="both"/>
        <w:rPr>
          <w:lang w:bidi="ru-RU"/>
        </w:rPr>
      </w:pPr>
      <w:r>
        <w:rPr>
          <w:lang w:bidi="ru-RU"/>
        </w:rPr>
        <w:tab/>
        <w:t>5.8. По результатам рассмотрения жалобы принимается одно из следующих решений:</w:t>
      </w:r>
    </w:p>
    <w:p w:rsidR="00C00DDC" w:rsidRDefault="00AE4F0F">
      <w:pPr>
        <w:jc w:val="both"/>
        <w:rPr>
          <w:lang w:bidi="ru-RU"/>
        </w:rPr>
      </w:pPr>
      <w:r>
        <w:rPr>
          <w:lang w:bidi="ru-RU"/>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C00DDC" w:rsidRDefault="00AE4F0F">
      <w:pPr>
        <w:jc w:val="both"/>
        <w:rPr>
          <w:lang w:bidi="ru-RU"/>
        </w:rPr>
      </w:pPr>
      <w:r>
        <w:rPr>
          <w:lang w:bidi="ru-RU"/>
        </w:rPr>
        <w:tab/>
        <w:t>-в удовлетворении жалобы отказывается.</w:t>
      </w:r>
    </w:p>
    <w:p w:rsidR="00C00DDC" w:rsidRDefault="00AE4F0F">
      <w:pPr>
        <w:jc w:val="both"/>
        <w:rPr>
          <w:lang w:bidi="ru-RU"/>
        </w:rPr>
      </w:pPr>
      <w:r>
        <w:rPr>
          <w:lang w:bidi="ru-RU"/>
        </w:rPr>
        <w:tab/>
        <w:t>В удовлетворении жалобы отказывается в следующих случаях:</w:t>
      </w:r>
    </w:p>
    <w:p w:rsidR="00C00DDC" w:rsidRDefault="00AE4F0F">
      <w:pPr>
        <w:jc w:val="both"/>
        <w:rPr>
          <w:lang w:bidi="ru-RU"/>
        </w:rPr>
      </w:pPr>
      <w:r>
        <w:rPr>
          <w:lang w:bidi="ru-RU"/>
        </w:rPr>
        <w:tab/>
        <w:t>-наличие вступившего в законную силу решения суда, по жалобе о том же предмете и по тем же основаниям;</w:t>
      </w:r>
    </w:p>
    <w:p w:rsidR="00C00DDC" w:rsidRDefault="00AE4F0F">
      <w:pPr>
        <w:jc w:val="both"/>
        <w:rPr>
          <w:lang w:bidi="ru-RU"/>
        </w:rPr>
      </w:pPr>
      <w:r>
        <w:rPr>
          <w:lang w:bidi="ru-RU"/>
        </w:rPr>
        <w:tab/>
        <w:t>-подача жалобы лицом, полномочия которого не подтверждены в порядке, установленном законодательством Российской Федерации;</w:t>
      </w:r>
    </w:p>
    <w:p w:rsidR="00C00DDC" w:rsidRDefault="00AE4F0F">
      <w:pPr>
        <w:jc w:val="both"/>
      </w:pPr>
      <w:r>
        <w:rPr>
          <w:lang w:bidi="ru-RU"/>
        </w:rPr>
        <w:tab/>
        <w:t xml:space="preserve">-наличие решения по жалобе, </w:t>
      </w:r>
      <w:r>
        <w:t>принятого ранее</w:t>
      </w:r>
      <w:r>
        <w:rPr>
          <w:lang w:bidi="ru-RU"/>
        </w:rPr>
        <w:t xml:space="preserve"> в отношении того же заявителя и по тому же предмету жалобы.</w:t>
      </w:r>
    </w:p>
    <w:p w:rsidR="00C00DDC" w:rsidRDefault="00AE4F0F">
      <w:pPr>
        <w:rPr>
          <w:lang w:bidi="ru-RU"/>
        </w:rPr>
      </w:pPr>
      <w:r>
        <w:rPr>
          <w:lang w:bidi="ru-RU"/>
        </w:rPr>
        <w:tab/>
        <w:t>Жалоба остаётся без ответа в следующих случаях:</w:t>
      </w:r>
    </w:p>
    <w:p w:rsidR="00C00DDC" w:rsidRDefault="00AE4F0F">
      <w:pPr>
        <w:jc w:val="both"/>
        <w:rPr>
          <w:lang w:bidi="ru-RU"/>
        </w:rPr>
      </w:pPr>
      <w:r>
        <w:rPr>
          <w:lang w:bidi="ru-RU"/>
        </w:rPr>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C00DDC" w:rsidRDefault="00AE4F0F">
      <w:pPr>
        <w:jc w:val="both"/>
        <w:rPr>
          <w:lang w:bidi="ru-RU"/>
        </w:rPr>
      </w:pPr>
      <w:r>
        <w:rPr>
          <w:lang w:bidi="ru-RU"/>
        </w:rPr>
        <w:tab/>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C00DDC" w:rsidRDefault="00AE4F0F">
      <w:pPr>
        <w:jc w:val="both"/>
      </w:pPr>
      <w:r>
        <w:rPr>
          <w:lang w:bidi="ru-RU"/>
        </w:rPr>
        <w:tab/>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0DDC" w:rsidRDefault="00AE4F0F">
      <w:pPr>
        <w:jc w:val="both"/>
      </w:pPr>
      <w:r>
        <w:rPr>
          <w:lang w:bidi="ru-RU"/>
        </w:rPr>
        <w:tab/>
        <w:t>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предоставлении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C00DDC" w:rsidRDefault="00AE4F0F">
      <w:pPr>
        <w:jc w:val="both"/>
      </w:pPr>
      <w:r>
        <w:rPr>
          <w:lang w:bidi="ru-RU"/>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0DDC" w:rsidRDefault="00AE4F0F">
      <w:pPr>
        <w:jc w:val="both"/>
        <w:rPr>
          <w:lang w:bidi="ru-RU"/>
        </w:rPr>
      </w:pPr>
      <w:r>
        <w:rPr>
          <w:lang w:bidi="ru-RU"/>
        </w:rPr>
        <w:tab/>
        <w:t>В ответе по результатам рассмотрения жалобы указываются:</w:t>
      </w:r>
    </w:p>
    <w:p w:rsidR="00C00DDC" w:rsidRDefault="00AE4F0F">
      <w:pPr>
        <w:jc w:val="both"/>
      </w:pPr>
      <w:r>
        <w:rPr>
          <w:lang w:bidi="ru-RU"/>
        </w:rPr>
        <w:tab/>
        <w:t xml:space="preserve">-наименование уполномоченного органа или </w:t>
      </w:r>
      <w:r>
        <w:t xml:space="preserve">многофункционального центра, рассмотревшего жалобу, должность, фамилия, имя, отчество </w:t>
      </w:r>
      <w:r>
        <w:rPr>
          <w:lang w:bidi="ru-RU"/>
        </w:rPr>
        <w:t xml:space="preserve">(последнее - при наличии) </w:t>
      </w:r>
      <w:r>
        <w:t>должностного лица (или руководителя многофункционального центра), принявшего решение по жалобе;</w:t>
      </w:r>
    </w:p>
    <w:p w:rsidR="00C00DDC" w:rsidRDefault="00AE4F0F">
      <w:pPr>
        <w:jc w:val="both"/>
      </w:pPr>
      <w:r>
        <w:tab/>
        <w:t>-дата и место рассмотрения жалобы;</w:t>
      </w:r>
    </w:p>
    <w:p w:rsidR="00C00DDC" w:rsidRDefault="00AE4F0F">
      <w:pPr>
        <w:jc w:val="both"/>
      </w:pPr>
      <w:r>
        <w:tab/>
        <w:t>-сведения об уполномоченном органе, его должностном лице, многофункциональном центре, работнике многофункционального центра, решение или действие (бездействие) которого обжалуется;</w:t>
      </w:r>
    </w:p>
    <w:p w:rsidR="00C00DDC" w:rsidRDefault="00AE4F0F">
      <w:r>
        <w:lastRenderedPageBreak/>
        <w:tab/>
        <w:t xml:space="preserve">-фамилия, имя, отчество </w:t>
      </w:r>
      <w:r>
        <w:rPr>
          <w:lang w:bidi="ru-RU"/>
        </w:rPr>
        <w:t xml:space="preserve">(последнее - при наличии) </w:t>
      </w:r>
      <w:r>
        <w:t>или наименование Заявителя;</w:t>
      </w:r>
    </w:p>
    <w:p w:rsidR="00C00DDC" w:rsidRDefault="00AE4F0F">
      <w:r>
        <w:tab/>
        <w:t>-основания для принятия решения по жалобе;</w:t>
      </w:r>
    </w:p>
    <w:p w:rsidR="00C00DDC" w:rsidRDefault="00AE4F0F">
      <w:r>
        <w:tab/>
        <w:t>-принятое по жалобе решение;</w:t>
      </w:r>
    </w:p>
    <w:p w:rsidR="00C00DDC" w:rsidRDefault="00AE4F0F">
      <w:pPr>
        <w:jc w:val="both"/>
      </w:pPr>
      <w: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00DDC" w:rsidRDefault="00AE4F0F">
      <w:pPr>
        <w:jc w:val="both"/>
      </w:pPr>
      <w:r>
        <w:tab/>
        <w:t>-сведения о порядке обжалования принятого по жалобе решения.</w:t>
      </w:r>
    </w:p>
    <w:p w:rsidR="00C00DDC" w:rsidRDefault="00AE4F0F">
      <w:pPr>
        <w:jc w:val="both"/>
        <w:rPr>
          <w:lang w:bidi="ru-RU"/>
        </w:rPr>
      </w:pPr>
      <w:r>
        <w:rPr>
          <w:lang w:bidi="ru-RU"/>
        </w:rPr>
        <w:tab/>
        <w:t xml:space="preserve">Ответ по результатам рассмотрения жалобы подписывается уполномоченным на рассмотрение жалобы должностным лицом Администрации, либо Главой города Сарапула. </w:t>
      </w:r>
    </w:p>
    <w:p w:rsidR="00C00DDC" w:rsidRDefault="00AE4F0F">
      <w:pPr>
        <w:jc w:val="both"/>
        <w:rPr>
          <w:lang w:bidi="ru-RU"/>
        </w:rPr>
      </w:pPr>
      <w:r>
        <w:rPr>
          <w:lang w:bidi="ru-RU"/>
        </w:rPr>
        <w:tab/>
        <w:t>Ответ по результатам рассмотрения жалобы на решения и действия (бездействие) многофункционального центра подписывается руководителем учредителя многофункционального центра.</w:t>
      </w:r>
    </w:p>
    <w:p w:rsidR="00C00DDC" w:rsidRDefault="00AE4F0F">
      <w:pPr>
        <w:jc w:val="both"/>
        <w:rPr>
          <w:lang w:bidi="ru-RU"/>
        </w:rPr>
      </w:pPr>
      <w:r>
        <w:rPr>
          <w:lang w:bidi="ru-RU"/>
        </w:rPr>
        <w:tab/>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C00DDC" w:rsidRDefault="00AE4F0F">
      <w:pPr>
        <w:jc w:val="both"/>
      </w:pPr>
      <w:r>
        <w:rPr>
          <w:lang w:bidi="ru-RU"/>
        </w:rPr>
        <w:tab/>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незамедлительно направляют имеющиеся материалы в органы прокуратуры.</w:t>
      </w:r>
    </w:p>
    <w:p w:rsidR="00C00DDC" w:rsidRDefault="00C00DDC">
      <w:pPr>
        <w:tabs>
          <w:tab w:val="left" w:pos="720"/>
        </w:tabs>
        <w:ind w:firstLine="709"/>
        <w:jc w:val="both"/>
        <w:rPr>
          <w:lang w:bidi="ru-RU"/>
        </w:rPr>
      </w:pPr>
    </w:p>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C00DDC"/>
    <w:p w:rsidR="00C00DDC" w:rsidRDefault="00AE4F0F">
      <w:pPr>
        <w:tabs>
          <w:tab w:val="left" w:pos="720"/>
        </w:tabs>
        <w:ind w:firstLine="709"/>
        <w:jc w:val="right"/>
        <w:rPr>
          <w:color w:val="000000"/>
        </w:rPr>
      </w:pPr>
      <w:r>
        <w:rPr>
          <w:color w:val="000000"/>
        </w:rPr>
        <w:t xml:space="preserve">Приложение № 1 </w:t>
      </w:r>
    </w:p>
    <w:p w:rsidR="00C00DDC" w:rsidRDefault="00AE4F0F">
      <w:pPr>
        <w:tabs>
          <w:tab w:val="left" w:pos="720"/>
        </w:tabs>
        <w:ind w:firstLine="709"/>
        <w:jc w:val="right"/>
        <w:rPr>
          <w:color w:val="000000"/>
        </w:rPr>
      </w:pPr>
      <w:r>
        <w:rPr>
          <w:color w:val="000000"/>
        </w:rPr>
        <w:t>к административному регламенту</w:t>
      </w:r>
    </w:p>
    <w:p w:rsidR="00C00DDC" w:rsidRDefault="00AE4F0F">
      <w:pPr>
        <w:pStyle w:val="28"/>
        <w:shd w:val="clear" w:color="auto" w:fill="auto"/>
        <w:ind w:left="620" w:right="-3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«Предоставление информации об объектах </w:t>
      </w:r>
    </w:p>
    <w:p w:rsidR="00C00DDC" w:rsidRDefault="00AE4F0F">
      <w:pPr>
        <w:pStyle w:val="28"/>
        <w:shd w:val="clear" w:color="auto" w:fill="auto"/>
        <w:ind w:left="620" w:right="-3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недвижимого имущества, находящихся в </w:t>
      </w:r>
    </w:p>
    <w:p w:rsidR="00C00DDC" w:rsidRDefault="00AE4F0F">
      <w:pPr>
        <w:pStyle w:val="28"/>
        <w:shd w:val="clear" w:color="auto" w:fill="auto"/>
        <w:ind w:left="620" w:right="-3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муниципальной собственности, которые могут </w:t>
      </w:r>
    </w:p>
    <w:p w:rsidR="00C00DDC" w:rsidRDefault="00AE4F0F">
      <w:pPr>
        <w:pStyle w:val="28"/>
        <w:shd w:val="clear" w:color="auto" w:fill="auto"/>
        <w:ind w:left="620" w:right="-3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быть переданы в аренду»</w:t>
      </w:r>
    </w:p>
    <w:p w:rsidR="00C00DDC" w:rsidRDefault="00C00DDC">
      <w:pPr>
        <w:tabs>
          <w:tab w:val="left" w:pos="720"/>
        </w:tabs>
        <w:ind w:firstLine="709"/>
        <w:jc w:val="right"/>
        <w:rPr>
          <w:b/>
          <w:bCs/>
          <w:color w:val="000000"/>
        </w:rPr>
      </w:pPr>
    </w:p>
    <w:p w:rsidR="00C00DDC" w:rsidRDefault="00C00DDC">
      <w:pPr>
        <w:tabs>
          <w:tab w:val="left" w:pos="720"/>
        </w:tabs>
        <w:ind w:firstLine="709"/>
        <w:jc w:val="both"/>
        <w:rPr>
          <w:color w:val="FF0000"/>
        </w:rPr>
      </w:pPr>
    </w:p>
    <w:p w:rsidR="00C00DDC" w:rsidRDefault="00AE4F0F">
      <w:pPr>
        <w:tabs>
          <w:tab w:val="left" w:pos="720"/>
        </w:tabs>
        <w:ind w:firstLine="709"/>
        <w:jc w:val="right"/>
      </w:pPr>
      <w:r>
        <w:rPr>
          <w:color w:val="000000"/>
        </w:rPr>
        <w:t>Начальнику управления имущественных отношений</w:t>
      </w:r>
    </w:p>
    <w:p w:rsidR="00C00DDC" w:rsidRDefault="00AE4F0F">
      <w:pPr>
        <w:tabs>
          <w:tab w:val="left" w:pos="720"/>
        </w:tabs>
        <w:ind w:firstLine="709"/>
        <w:jc w:val="right"/>
        <w:rPr>
          <w:color w:val="000000"/>
        </w:rPr>
      </w:pPr>
      <w:r>
        <w:rPr>
          <w:color w:val="000000"/>
        </w:rPr>
        <w:t>Администрации города Сарапула</w:t>
      </w:r>
    </w:p>
    <w:p w:rsidR="00C00DDC" w:rsidRDefault="00AE4F0F">
      <w:pPr>
        <w:tabs>
          <w:tab w:val="left" w:pos="720"/>
        </w:tabs>
        <w:ind w:firstLine="709"/>
        <w:jc w:val="right"/>
        <w:rPr>
          <w:color w:val="000000"/>
        </w:rPr>
      </w:pPr>
      <w:r>
        <w:rPr>
          <w:color w:val="000000"/>
        </w:rPr>
        <w:t xml:space="preserve">А.В. </w:t>
      </w:r>
      <w:proofErr w:type="spellStart"/>
      <w:r>
        <w:rPr>
          <w:color w:val="000000"/>
        </w:rPr>
        <w:t>Мокрушиной</w:t>
      </w:r>
      <w:proofErr w:type="spellEnd"/>
    </w:p>
    <w:p w:rsidR="00C00DDC" w:rsidRDefault="00C00DDC">
      <w:pPr>
        <w:tabs>
          <w:tab w:val="left" w:pos="720"/>
        </w:tabs>
        <w:ind w:firstLine="709"/>
        <w:jc w:val="right"/>
        <w:rPr>
          <w:color w:val="000000"/>
        </w:rPr>
      </w:pPr>
    </w:p>
    <w:p w:rsidR="00C00DDC" w:rsidRDefault="00C00DDC">
      <w:pPr>
        <w:tabs>
          <w:tab w:val="left" w:pos="720"/>
        </w:tabs>
        <w:ind w:firstLine="709"/>
        <w:jc w:val="right"/>
        <w:rPr>
          <w:color w:val="000000"/>
        </w:rPr>
      </w:pPr>
    </w:p>
    <w:p w:rsidR="00C00DDC" w:rsidRDefault="00AE4F0F">
      <w:pPr>
        <w:tabs>
          <w:tab w:val="left" w:pos="720"/>
        </w:tabs>
        <w:ind w:firstLine="709"/>
        <w:jc w:val="both"/>
      </w:pPr>
      <w:r>
        <w:t>Я, __________________________________________________,паспорт № _______</w:t>
      </w:r>
    </w:p>
    <w:p w:rsidR="00C00DDC" w:rsidRDefault="00AE4F0F">
      <w:pPr>
        <w:tabs>
          <w:tab w:val="left" w:pos="720"/>
        </w:tabs>
        <w:ind w:firstLine="709"/>
        <w:jc w:val="both"/>
      </w:pPr>
      <w:r>
        <w:t xml:space="preserve">      </w:t>
      </w:r>
      <w:r>
        <w:rPr>
          <w:sz w:val="16"/>
          <w:szCs w:val="16"/>
        </w:rPr>
        <w:t xml:space="preserve">( фамилия, имя отчество заявителя (его уполномоченного представителя) </w:t>
      </w:r>
    </w:p>
    <w:p w:rsidR="00C00DDC" w:rsidRDefault="00C00DDC">
      <w:pPr>
        <w:tabs>
          <w:tab w:val="left" w:pos="720"/>
        </w:tabs>
        <w:ind w:firstLine="709"/>
        <w:jc w:val="both"/>
        <w:rPr>
          <w:sz w:val="16"/>
          <w:szCs w:val="16"/>
        </w:rPr>
      </w:pPr>
    </w:p>
    <w:p w:rsidR="00C00DDC" w:rsidRDefault="00AE4F0F">
      <w:pPr>
        <w:tabs>
          <w:tab w:val="left" w:pos="720"/>
        </w:tabs>
        <w:ind w:firstLine="709"/>
        <w:jc w:val="both"/>
      </w:pPr>
      <w:r>
        <w:t>выдан____________________________________________  _____________, адрес</w:t>
      </w:r>
    </w:p>
    <w:p w:rsidR="00C00DDC" w:rsidRDefault="00AE4F0F">
      <w:pPr>
        <w:tabs>
          <w:tab w:val="left" w:pos="720"/>
        </w:tabs>
        <w:ind w:firstLine="709"/>
        <w:jc w:val="both"/>
      </w:pPr>
      <w:r>
        <w:rPr>
          <w:sz w:val="16"/>
          <w:szCs w:val="16"/>
        </w:rPr>
        <w:t xml:space="preserve">                                      (наименование органа, выдавшего паспорт)                             (дата выдачи)</w:t>
      </w:r>
    </w:p>
    <w:p w:rsidR="00C00DDC" w:rsidRDefault="00C00DDC">
      <w:pPr>
        <w:tabs>
          <w:tab w:val="left" w:pos="720"/>
        </w:tabs>
        <w:ind w:firstLine="709"/>
        <w:jc w:val="both"/>
        <w:rPr>
          <w:sz w:val="16"/>
          <w:szCs w:val="16"/>
        </w:rPr>
      </w:pPr>
    </w:p>
    <w:p w:rsidR="00C00DDC" w:rsidRDefault="00AE4F0F">
      <w:pPr>
        <w:tabs>
          <w:tab w:val="left" w:pos="720"/>
        </w:tabs>
        <w:ind w:firstLine="709"/>
        <w:jc w:val="both"/>
      </w:pPr>
      <w:r>
        <w:t>_____________________________________________________________________</w:t>
      </w:r>
    </w:p>
    <w:p w:rsidR="00C00DDC" w:rsidRDefault="00AE4F0F">
      <w:pPr>
        <w:tabs>
          <w:tab w:val="left" w:pos="720"/>
        </w:tabs>
        <w:ind w:firstLine="709"/>
        <w:jc w:val="both"/>
      </w:pPr>
      <w:r>
        <w:rPr>
          <w:sz w:val="16"/>
          <w:szCs w:val="16"/>
        </w:rPr>
        <w:t xml:space="preserve">                                                     (адрес проживания (пребывания) заявителя)</w:t>
      </w:r>
    </w:p>
    <w:p w:rsidR="00C00DDC" w:rsidRDefault="00C00DDC">
      <w:pPr>
        <w:tabs>
          <w:tab w:val="left" w:pos="720"/>
        </w:tabs>
        <w:ind w:firstLine="709"/>
        <w:jc w:val="both"/>
        <w:rPr>
          <w:sz w:val="16"/>
          <w:szCs w:val="16"/>
        </w:rPr>
      </w:pPr>
    </w:p>
    <w:p w:rsidR="00C00DDC" w:rsidRDefault="00AE4F0F">
      <w:pPr>
        <w:tabs>
          <w:tab w:val="left" w:pos="720"/>
        </w:tabs>
        <w:ind w:firstLine="709"/>
        <w:jc w:val="both"/>
      </w:pPr>
      <w:r>
        <w:t>от имени ________________________________________прошу предоставить мне</w:t>
      </w:r>
    </w:p>
    <w:p w:rsidR="00C00DDC" w:rsidRDefault="00AE4F0F">
      <w:pPr>
        <w:tabs>
          <w:tab w:val="left" w:pos="720"/>
        </w:tabs>
        <w:ind w:firstLine="709"/>
        <w:jc w:val="both"/>
      </w:pPr>
      <w:r>
        <w:rPr>
          <w:sz w:val="16"/>
          <w:szCs w:val="16"/>
        </w:rPr>
        <w:t xml:space="preserve">                                        фамилия, имя отчество заявителя </w:t>
      </w:r>
    </w:p>
    <w:p w:rsidR="00C00DDC" w:rsidRDefault="00AE4F0F">
      <w:pPr>
        <w:tabs>
          <w:tab w:val="left" w:pos="720"/>
        </w:tabs>
        <w:ind w:firstLine="709"/>
        <w:jc w:val="both"/>
        <w:rPr>
          <w:sz w:val="16"/>
          <w:szCs w:val="16"/>
        </w:rPr>
      </w:pPr>
      <w:r>
        <w:rPr>
          <w:sz w:val="16"/>
          <w:szCs w:val="16"/>
        </w:rPr>
        <w:t xml:space="preserve">           в случае если его интересы представляет уполномоченный представитель) </w:t>
      </w:r>
    </w:p>
    <w:p w:rsidR="00C00DDC" w:rsidRDefault="00C00DDC">
      <w:pPr>
        <w:tabs>
          <w:tab w:val="left" w:pos="720"/>
        </w:tabs>
        <w:ind w:firstLine="709"/>
        <w:jc w:val="both"/>
        <w:rPr>
          <w:sz w:val="16"/>
          <w:szCs w:val="16"/>
        </w:rPr>
      </w:pPr>
    </w:p>
    <w:p w:rsidR="00C00DDC" w:rsidRDefault="00AE4F0F">
      <w:pPr>
        <w:tabs>
          <w:tab w:val="left" w:pos="720"/>
        </w:tabs>
        <w:jc w:val="both"/>
      </w:pPr>
      <w:r>
        <w:t>обобщенную информацию об объектах находящихся в муниципальной собственности, которые могут быть переданы в аренду</w:t>
      </w:r>
    </w:p>
    <w:p w:rsidR="00C00DDC" w:rsidRDefault="00C00DDC">
      <w:pPr>
        <w:tabs>
          <w:tab w:val="left" w:pos="720"/>
        </w:tabs>
        <w:ind w:left="360"/>
        <w:jc w:val="both"/>
      </w:pPr>
    </w:p>
    <w:p w:rsidR="00C00DDC" w:rsidRDefault="00AE4F0F">
      <w:pPr>
        <w:tabs>
          <w:tab w:val="left" w:pos="720"/>
        </w:tabs>
        <w:ind w:left="360"/>
        <w:jc w:val="both"/>
      </w:pPr>
      <w:r>
        <w:t>Документ, содержащий обобщенную информацию, прошу предоставить в ____________экземплярах</w:t>
      </w:r>
    </w:p>
    <w:p w:rsidR="00C00DDC" w:rsidRDefault="00AE4F0F">
      <w:pPr>
        <w:tabs>
          <w:tab w:val="left" w:pos="720"/>
        </w:tabs>
        <w:ind w:left="360"/>
        <w:jc w:val="both"/>
        <w:rPr>
          <w:sz w:val="16"/>
          <w:szCs w:val="16"/>
        </w:rPr>
      </w:pPr>
      <w:r>
        <w:rPr>
          <w:sz w:val="16"/>
          <w:szCs w:val="16"/>
        </w:rPr>
        <w:t xml:space="preserve">                                                    (указывается способ получения результата муниципальной услуги)</w:t>
      </w:r>
    </w:p>
    <w:p w:rsidR="00C00DDC" w:rsidRDefault="00C00DDC">
      <w:pPr>
        <w:tabs>
          <w:tab w:val="left" w:pos="720"/>
        </w:tabs>
        <w:ind w:left="360"/>
        <w:jc w:val="both"/>
        <w:rPr>
          <w:sz w:val="16"/>
          <w:szCs w:val="16"/>
        </w:rPr>
      </w:pPr>
    </w:p>
    <w:p w:rsidR="00C00DDC" w:rsidRDefault="00AE4F0F">
      <w:pPr>
        <w:tabs>
          <w:tab w:val="left" w:pos="720"/>
        </w:tabs>
        <w:ind w:left="360"/>
        <w:jc w:val="both"/>
      </w:pPr>
      <w:r>
        <w:t>Почтовым отправлением по адресу __________________________________________</w:t>
      </w:r>
    </w:p>
    <w:p w:rsidR="00C00DDC" w:rsidRDefault="00AE4F0F">
      <w:pPr>
        <w:tabs>
          <w:tab w:val="left" w:pos="720"/>
        </w:tabs>
        <w:ind w:left="360"/>
        <w:jc w:val="both"/>
      </w:pPr>
      <w:r>
        <w:t xml:space="preserve">                                                             </w:t>
      </w:r>
      <w:r>
        <w:rPr>
          <w:sz w:val="16"/>
          <w:szCs w:val="16"/>
        </w:rPr>
        <w:t>(почтовый адрес для отправления результата муниципальной услуги)</w:t>
      </w:r>
    </w:p>
    <w:p w:rsidR="00C00DDC" w:rsidRDefault="00C00DDC">
      <w:pPr>
        <w:tabs>
          <w:tab w:val="left" w:pos="720"/>
        </w:tabs>
        <w:ind w:left="360"/>
        <w:jc w:val="both"/>
        <w:rPr>
          <w:sz w:val="16"/>
          <w:szCs w:val="16"/>
        </w:rPr>
      </w:pPr>
    </w:p>
    <w:p w:rsidR="00C00DDC" w:rsidRDefault="00AE4F0F">
      <w:pPr>
        <w:tabs>
          <w:tab w:val="left" w:pos="720"/>
        </w:tabs>
        <w:ind w:left="360"/>
        <w:jc w:val="both"/>
      </w:pPr>
      <w:r>
        <w:t xml:space="preserve">    О готовности результатов муниципальной услуги прошу сообщить почтовым</w:t>
      </w:r>
    </w:p>
    <w:p w:rsidR="00C00DDC" w:rsidRDefault="00AE4F0F">
      <w:pPr>
        <w:tabs>
          <w:tab w:val="left" w:pos="720"/>
        </w:tabs>
        <w:ind w:left="360"/>
        <w:jc w:val="both"/>
      </w:pPr>
      <w:r>
        <w:t xml:space="preserve">                </w:t>
      </w:r>
      <w:r>
        <w:rPr>
          <w:sz w:val="16"/>
          <w:szCs w:val="16"/>
        </w:rPr>
        <w:t>(указывается способ направления сообщения в случае получения результата услуг лично)</w:t>
      </w:r>
    </w:p>
    <w:p w:rsidR="00C00DDC" w:rsidRDefault="00AE4F0F">
      <w:pPr>
        <w:tabs>
          <w:tab w:val="left" w:pos="720"/>
        </w:tabs>
        <w:ind w:left="360"/>
        <w:jc w:val="both"/>
      </w:pPr>
      <w:r>
        <w:t>отправлением по адресу: __________________________________________________</w:t>
      </w:r>
    </w:p>
    <w:p w:rsidR="00C00DDC" w:rsidRDefault="00AE4F0F">
      <w:pPr>
        <w:tabs>
          <w:tab w:val="left" w:pos="720"/>
        </w:tabs>
        <w:ind w:left="360"/>
        <w:jc w:val="both"/>
      </w:pPr>
      <w:r>
        <w:t xml:space="preserve">                                                             </w:t>
      </w:r>
      <w:r>
        <w:rPr>
          <w:sz w:val="16"/>
          <w:szCs w:val="16"/>
        </w:rPr>
        <w:t>почтовый адрес для направления сообщения</w:t>
      </w:r>
    </w:p>
    <w:p w:rsidR="00C00DDC" w:rsidRDefault="00C00DDC">
      <w:pPr>
        <w:tabs>
          <w:tab w:val="left" w:pos="720"/>
        </w:tabs>
        <w:ind w:left="360"/>
        <w:jc w:val="both"/>
        <w:rPr>
          <w:sz w:val="16"/>
          <w:szCs w:val="16"/>
        </w:rPr>
      </w:pPr>
    </w:p>
    <w:p w:rsidR="00C00DDC" w:rsidRDefault="00AE4F0F">
      <w:pPr>
        <w:tabs>
          <w:tab w:val="left" w:pos="720"/>
        </w:tabs>
        <w:ind w:left="360"/>
        <w:jc w:val="both"/>
      </w:pPr>
      <w:r>
        <w:t>по электронной почте по адресу: ____________________________________________</w:t>
      </w:r>
    </w:p>
    <w:p w:rsidR="00C00DDC" w:rsidRDefault="00AE4F0F">
      <w:pPr>
        <w:tabs>
          <w:tab w:val="left" w:pos="720"/>
        </w:tabs>
        <w:ind w:left="360"/>
        <w:jc w:val="both"/>
      </w:pPr>
      <w:r>
        <w:t xml:space="preserve">                                                                       </w:t>
      </w:r>
      <w:r>
        <w:rPr>
          <w:sz w:val="16"/>
          <w:szCs w:val="16"/>
        </w:rPr>
        <w:t>адрес электронной почты для сообщения</w:t>
      </w:r>
    </w:p>
    <w:p w:rsidR="00C00DDC" w:rsidRDefault="00C00DDC">
      <w:pPr>
        <w:tabs>
          <w:tab w:val="left" w:pos="720"/>
        </w:tabs>
        <w:ind w:left="360"/>
        <w:jc w:val="both"/>
        <w:rPr>
          <w:sz w:val="16"/>
          <w:szCs w:val="16"/>
        </w:rPr>
      </w:pPr>
    </w:p>
    <w:p w:rsidR="00C00DDC" w:rsidRDefault="00AE4F0F">
      <w:pPr>
        <w:tabs>
          <w:tab w:val="left" w:pos="720"/>
        </w:tabs>
        <w:ind w:left="360"/>
        <w:jc w:val="both"/>
      </w:pPr>
      <w:r>
        <w:t>по телефону: __________________________</w:t>
      </w:r>
    </w:p>
    <w:p w:rsidR="00C00DDC" w:rsidRDefault="00AE4F0F">
      <w:pPr>
        <w:tabs>
          <w:tab w:val="left" w:pos="720"/>
        </w:tabs>
        <w:ind w:left="360"/>
        <w:jc w:val="both"/>
      </w:pPr>
      <w:r>
        <w:t xml:space="preserve">                                     </w:t>
      </w:r>
      <w:r>
        <w:rPr>
          <w:sz w:val="16"/>
          <w:szCs w:val="16"/>
        </w:rPr>
        <w:t xml:space="preserve"> номер телефона</w:t>
      </w:r>
    </w:p>
    <w:p w:rsidR="00C00DDC" w:rsidRDefault="00C00DDC">
      <w:pPr>
        <w:tabs>
          <w:tab w:val="left" w:pos="720"/>
        </w:tabs>
        <w:ind w:left="360"/>
        <w:jc w:val="both"/>
        <w:rPr>
          <w:sz w:val="16"/>
          <w:szCs w:val="16"/>
        </w:rPr>
      </w:pPr>
    </w:p>
    <w:p w:rsidR="00C00DDC" w:rsidRDefault="00AE4F0F">
      <w:pPr>
        <w:tabs>
          <w:tab w:val="left" w:pos="720"/>
        </w:tabs>
        <w:ind w:left="360"/>
        <w:jc w:val="both"/>
      </w:pPr>
      <w:r>
        <w:t>Приложение: на _______листах в 1 экз.</w:t>
      </w:r>
    </w:p>
    <w:p w:rsidR="00C00DDC" w:rsidRDefault="00C00DDC">
      <w:pPr>
        <w:tabs>
          <w:tab w:val="left" w:pos="720"/>
        </w:tabs>
        <w:ind w:left="360"/>
        <w:jc w:val="both"/>
      </w:pPr>
    </w:p>
    <w:p w:rsidR="00C00DDC" w:rsidRDefault="00C00DDC">
      <w:pPr>
        <w:tabs>
          <w:tab w:val="left" w:pos="720"/>
        </w:tabs>
        <w:ind w:left="360"/>
        <w:jc w:val="both"/>
      </w:pPr>
    </w:p>
    <w:p w:rsidR="00C00DDC" w:rsidRDefault="00AE4F0F">
      <w:pPr>
        <w:tabs>
          <w:tab w:val="left" w:pos="720"/>
        </w:tabs>
        <w:ind w:left="360"/>
        <w:jc w:val="both"/>
      </w:pPr>
      <w:r>
        <w:t xml:space="preserve">«__» ________________20___г.                             ___________________________  </w:t>
      </w:r>
    </w:p>
    <w:p w:rsidR="00C00DDC" w:rsidRDefault="00AE4F0F">
      <w:pPr>
        <w:tabs>
          <w:tab w:val="left" w:pos="720"/>
        </w:tabs>
        <w:ind w:left="360"/>
        <w:jc w:val="both"/>
        <w:rPr>
          <w:sz w:val="16"/>
          <w:szCs w:val="16"/>
        </w:rPr>
      </w:pPr>
      <w:r>
        <w:rPr>
          <w:sz w:val="16"/>
          <w:szCs w:val="16"/>
        </w:rPr>
        <w:t xml:space="preserve">        дата направления  запроса                                                           подпись заявителя или его уполномоченного представителя</w:t>
      </w:r>
    </w:p>
    <w:p w:rsidR="00C00DDC" w:rsidRDefault="00C00DDC">
      <w:pPr>
        <w:rPr>
          <w:sz w:val="16"/>
          <w:szCs w:val="16"/>
        </w:rPr>
      </w:pPr>
    </w:p>
    <w:p w:rsidR="00C00DDC" w:rsidRDefault="00C00DDC">
      <w:pPr>
        <w:rPr>
          <w:vanish/>
        </w:rPr>
      </w:pPr>
      <w:bookmarkStart w:id="4" w:name="_PictureBullets"/>
      <w:bookmarkEnd w:id="4"/>
    </w:p>
    <w:sectPr w:rsidR="00C00DDC">
      <w:pgSz w:w="11906" w:h="16838"/>
      <w:pgMar w:top="1077" w:right="1134" w:bottom="1077" w:left="1701"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78E" w:rsidRDefault="00C4178E">
      <w:r>
        <w:separator/>
      </w:r>
    </w:p>
  </w:endnote>
  <w:endnote w:type="continuationSeparator" w:id="0">
    <w:p w:rsidR="00C4178E" w:rsidRDefault="00C4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algun Gothic"/>
    <w:charset w:val="00"/>
    <w:family w:val="auto"/>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78E" w:rsidRDefault="00C4178E">
      <w:r>
        <w:separator/>
      </w:r>
    </w:p>
  </w:footnote>
  <w:footnote w:type="continuationSeparator" w:id="0">
    <w:p w:rsidR="00C4178E" w:rsidRDefault="00C41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66951"/>
    <w:multiLevelType w:val="hybridMultilevel"/>
    <w:tmpl w:val="24F41836"/>
    <w:lvl w:ilvl="0" w:tplc="1D12B16A">
      <w:start w:val="1"/>
      <w:numFmt w:val="none"/>
      <w:pStyle w:val="1"/>
      <w:suff w:val="nothing"/>
      <w:lvlText w:val=""/>
      <w:lvlJc w:val="left"/>
      <w:pPr>
        <w:ind w:left="0" w:firstLine="0"/>
      </w:pPr>
    </w:lvl>
    <w:lvl w:ilvl="1" w:tplc="BFFEEEC8">
      <w:start w:val="1"/>
      <w:numFmt w:val="none"/>
      <w:pStyle w:val="2"/>
      <w:suff w:val="nothing"/>
      <w:lvlText w:val=""/>
      <w:lvlJc w:val="left"/>
      <w:pPr>
        <w:ind w:left="0" w:firstLine="0"/>
      </w:pPr>
    </w:lvl>
    <w:lvl w:ilvl="2" w:tplc="2BE8A920">
      <w:start w:val="1"/>
      <w:numFmt w:val="none"/>
      <w:pStyle w:val="3"/>
      <w:suff w:val="nothing"/>
      <w:lvlText w:val=""/>
      <w:lvlJc w:val="left"/>
      <w:pPr>
        <w:ind w:left="0" w:firstLine="0"/>
      </w:pPr>
    </w:lvl>
    <w:lvl w:ilvl="3" w:tplc="A17CB458">
      <w:start w:val="1"/>
      <w:numFmt w:val="none"/>
      <w:suff w:val="nothing"/>
      <w:lvlText w:val=""/>
      <w:lvlJc w:val="left"/>
      <w:pPr>
        <w:ind w:left="0" w:firstLine="0"/>
      </w:pPr>
    </w:lvl>
    <w:lvl w:ilvl="4" w:tplc="444A1854">
      <w:start w:val="1"/>
      <w:numFmt w:val="none"/>
      <w:suff w:val="nothing"/>
      <w:lvlText w:val=""/>
      <w:lvlJc w:val="left"/>
      <w:pPr>
        <w:ind w:left="0" w:firstLine="0"/>
      </w:pPr>
    </w:lvl>
    <w:lvl w:ilvl="5" w:tplc="D0B662AE">
      <w:start w:val="1"/>
      <w:numFmt w:val="none"/>
      <w:suff w:val="nothing"/>
      <w:lvlText w:val=""/>
      <w:lvlJc w:val="left"/>
      <w:pPr>
        <w:ind w:left="0" w:firstLine="0"/>
      </w:pPr>
    </w:lvl>
    <w:lvl w:ilvl="6" w:tplc="113A2692">
      <w:start w:val="1"/>
      <w:numFmt w:val="none"/>
      <w:suff w:val="nothing"/>
      <w:lvlText w:val=""/>
      <w:lvlJc w:val="left"/>
      <w:pPr>
        <w:ind w:left="0" w:firstLine="0"/>
      </w:pPr>
    </w:lvl>
    <w:lvl w:ilvl="7" w:tplc="03CAA22A">
      <w:start w:val="1"/>
      <w:numFmt w:val="none"/>
      <w:suff w:val="nothing"/>
      <w:lvlText w:val=""/>
      <w:lvlJc w:val="left"/>
      <w:pPr>
        <w:ind w:left="0" w:firstLine="0"/>
      </w:pPr>
    </w:lvl>
    <w:lvl w:ilvl="8" w:tplc="9926C1F6">
      <w:start w:val="1"/>
      <w:numFmt w:val="none"/>
      <w:suff w:val="nothing"/>
      <w:lvlText w:val=""/>
      <w:lvlJc w:val="left"/>
      <w:pPr>
        <w:ind w:left="0" w:firstLine="0"/>
      </w:pPr>
    </w:lvl>
  </w:abstractNum>
  <w:abstractNum w:abstractNumId="1">
    <w:nsid w:val="56A70097"/>
    <w:multiLevelType w:val="hybridMultilevel"/>
    <w:tmpl w:val="ADE0EECE"/>
    <w:lvl w:ilvl="0" w:tplc="D4D23BD4">
      <w:start w:val="1"/>
      <w:numFmt w:val="decimal"/>
      <w:lvlText w:val="%1)"/>
      <w:lvlJc w:val="left"/>
      <w:pPr>
        <w:ind w:left="2000" w:hanging="1290"/>
      </w:pPr>
      <w:rPr>
        <w:b w:val="0"/>
        <w:bCs/>
      </w:rPr>
    </w:lvl>
    <w:lvl w:ilvl="1" w:tplc="897E1260">
      <w:start w:val="1"/>
      <w:numFmt w:val="bullet"/>
      <w:lvlText w:val="o"/>
      <w:lvlJc w:val="left"/>
      <w:pPr>
        <w:ind w:left="1440" w:hanging="360"/>
      </w:pPr>
      <w:rPr>
        <w:rFonts w:ascii="Courier New" w:eastAsia="Courier New" w:hAnsi="Courier New" w:cs="Courier New" w:hint="default"/>
      </w:rPr>
    </w:lvl>
    <w:lvl w:ilvl="2" w:tplc="6ADE2D0E">
      <w:start w:val="1"/>
      <w:numFmt w:val="bullet"/>
      <w:lvlText w:val="§"/>
      <w:lvlJc w:val="left"/>
      <w:pPr>
        <w:ind w:left="2160" w:hanging="360"/>
      </w:pPr>
      <w:rPr>
        <w:rFonts w:ascii="Wingdings" w:eastAsia="Wingdings" w:hAnsi="Wingdings" w:cs="Wingdings" w:hint="default"/>
      </w:rPr>
    </w:lvl>
    <w:lvl w:ilvl="3" w:tplc="E4F65424">
      <w:start w:val="1"/>
      <w:numFmt w:val="bullet"/>
      <w:lvlText w:val="·"/>
      <w:lvlJc w:val="left"/>
      <w:pPr>
        <w:ind w:left="2880" w:hanging="360"/>
      </w:pPr>
      <w:rPr>
        <w:rFonts w:ascii="Symbol" w:eastAsia="Symbol" w:hAnsi="Symbol" w:cs="Symbol" w:hint="default"/>
      </w:rPr>
    </w:lvl>
    <w:lvl w:ilvl="4" w:tplc="810ABE38">
      <w:start w:val="1"/>
      <w:numFmt w:val="bullet"/>
      <w:lvlText w:val="o"/>
      <w:lvlJc w:val="left"/>
      <w:pPr>
        <w:ind w:left="3600" w:hanging="360"/>
      </w:pPr>
      <w:rPr>
        <w:rFonts w:ascii="Courier New" w:eastAsia="Courier New" w:hAnsi="Courier New" w:cs="Courier New" w:hint="default"/>
      </w:rPr>
    </w:lvl>
    <w:lvl w:ilvl="5" w:tplc="F250A3E4">
      <w:start w:val="1"/>
      <w:numFmt w:val="bullet"/>
      <w:lvlText w:val="§"/>
      <w:lvlJc w:val="left"/>
      <w:pPr>
        <w:ind w:left="4320" w:hanging="360"/>
      </w:pPr>
      <w:rPr>
        <w:rFonts w:ascii="Wingdings" w:eastAsia="Wingdings" w:hAnsi="Wingdings" w:cs="Wingdings" w:hint="default"/>
      </w:rPr>
    </w:lvl>
    <w:lvl w:ilvl="6" w:tplc="DB387136">
      <w:start w:val="1"/>
      <w:numFmt w:val="bullet"/>
      <w:lvlText w:val="·"/>
      <w:lvlJc w:val="left"/>
      <w:pPr>
        <w:ind w:left="5040" w:hanging="360"/>
      </w:pPr>
      <w:rPr>
        <w:rFonts w:ascii="Symbol" w:eastAsia="Symbol" w:hAnsi="Symbol" w:cs="Symbol" w:hint="default"/>
      </w:rPr>
    </w:lvl>
    <w:lvl w:ilvl="7" w:tplc="81226F0E">
      <w:start w:val="1"/>
      <w:numFmt w:val="bullet"/>
      <w:lvlText w:val="o"/>
      <w:lvlJc w:val="left"/>
      <w:pPr>
        <w:ind w:left="5760" w:hanging="360"/>
      </w:pPr>
      <w:rPr>
        <w:rFonts w:ascii="Courier New" w:eastAsia="Courier New" w:hAnsi="Courier New" w:cs="Courier New" w:hint="default"/>
      </w:rPr>
    </w:lvl>
    <w:lvl w:ilvl="8" w:tplc="0B868982">
      <w:start w:val="1"/>
      <w:numFmt w:val="bullet"/>
      <w:lvlText w:val="§"/>
      <w:lvlJc w:val="left"/>
      <w:pPr>
        <w:ind w:left="6480" w:hanging="360"/>
      </w:pPr>
      <w:rPr>
        <w:rFonts w:ascii="Wingdings" w:eastAsia="Wingdings" w:hAnsi="Wingdings" w:cs="Wingdings" w:hint="default"/>
      </w:rPr>
    </w:lvl>
  </w:abstractNum>
  <w:abstractNum w:abstractNumId="2">
    <w:nsid w:val="6E5803D1"/>
    <w:multiLevelType w:val="hybridMultilevel"/>
    <w:tmpl w:val="10ECB1D4"/>
    <w:lvl w:ilvl="0" w:tplc="B4B887BC">
      <w:start w:val="4"/>
      <w:numFmt w:val="decimal"/>
      <w:lvlText w:val="%1."/>
      <w:lvlJc w:val="left"/>
      <w:pPr>
        <w:ind w:left="720" w:hanging="360"/>
      </w:pPr>
    </w:lvl>
    <w:lvl w:ilvl="1" w:tplc="CE0640BA">
      <w:start w:val="1"/>
      <w:numFmt w:val="bullet"/>
      <w:lvlText w:val="o"/>
      <w:lvlJc w:val="left"/>
      <w:pPr>
        <w:ind w:left="1440" w:hanging="360"/>
      </w:pPr>
      <w:rPr>
        <w:rFonts w:ascii="Courier New" w:eastAsia="Courier New" w:hAnsi="Courier New" w:cs="Courier New" w:hint="default"/>
      </w:rPr>
    </w:lvl>
    <w:lvl w:ilvl="2" w:tplc="B4A6BE16">
      <w:start w:val="1"/>
      <w:numFmt w:val="bullet"/>
      <w:lvlText w:val="§"/>
      <w:lvlJc w:val="left"/>
      <w:pPr>
        <w:ind w:left="2160" w:hanging="360"/>
      </w:pPr>
      <w:rPr>
        <w:rFonts w:ascii="Wingdings" w:eastAsia="Wingdings" w:hAnsi="Wingdings" w:cs="Wingdings" w:hint="default"/>
      </w:rPr>
    </w:lvl>
    <w:lvl w:ilvl="3" w:tplc="F4A88D3E">
      <w:start w:val="1"/>
      <w:numFmt w:val="bullet"/>
      <w:lvlText w:val="·"/>
      <w:lvlJc w:val="left"/>
      <w:pPr>
        <w:ind w:left="2880" w:hanging="360"/>
      </w:pPr>
      <w:rPr>
        <w:rFonts w:ascii="Symbol" w:eastAsia="Symbol" w:hAnsi="Symbol" w:cs="Symbol" w:hint="default"/>
      </w:rPr>
    </w:lvl>
    <w:lvl w:ilvl="4" w:tplc="130059E2">
      <w:start w:val="1"/>
      <w:numFmt w:val="bullet"/>
      <w:lvlText w:val="o"/>
      <w:lvlJc w:val="left"/>
      <w:pPr>
        <w:ind w:left="3600" w:hanging="360"/>
      </w:pPr>
      <w:rPr>
        <w:rFonts w:ascii="Courier New" w:eastAsia="Courier New" w:hAnsi="Courier New" w:cs="Courier New" w:hint="default"/>
      </w:rPr>
    </w:lvl>
    <w:lvl w:ilvl="5" w:tplc="84C032F2">
      <w:start w:val="1"/>
      <w:numFmt w:val="bullet"/>
      <w:lvlText w:val="§"/>
      <w:lvlJc w:val="left"/>
      <w:pPr>
        <w:ind w:left="4320" w:hanging="360"/>
      </w:pPr>
      <w:rPr>
        <w:rFonts w:ascii="Wingdings" w:eastAsia="Wingdings" w:hAnsi="Wingdings" w:cs="Wingdings" w:hint="default"/>
      </w:rPr>
    </w:lvl>
    <w:lvl w:ilvl="6" w:tplc="C9E88884">
      <w:start w:val="1"/>
      <w:numFmt w:val="bullet"/>
      <w:lvlText w:val="·"/>
      <w:lvlJc w:val="left"/>
      <w:pPr>
        <w:ind w:left="5040" w:hanging="360"/>
      </w:pPr>
      <w:rPr>
        <w:rFonts w:ascii="Symbol" w:eastAsia="Symbol" w:hAnsi="Symbol" w:cs="Symbol" w:hint="default"/>
      </w:rPr>
    </w:lvl>
    <w:lvl w:ilvl="7" w:tplc="D556E10A">
      <w:start w:val="1"/>
      <w:numFmt w:val="bullet"/>
      <w:lvlText w:val="o"/>
      <w:lvlJc w:val="left"/>
      <w:pPr>
        <w:ind w:left="5760" w:hanging="360"/>
      </w:pPr>
      <w:rPr>
        <w:rFonts w:ascii="Courier New" w:eastAsia="Courier New" w:hAnsi="Courier New" w:cs="Courier New" w:hint="default"/>
      </w:rPr>
    </w:lvl>
    <w:lvl w:ilvl="8" w:tplc="BD8E7AC8">
      <w:start w:val="1"/>
      <w:numFmt w:val="bullet"/>
      <w:lvlText w:val="§"/>
      <w:lvlJc w:val="left"/>
      <w:pPr>
        <w:ind w:left="6480" w:hanging="360"/>
      </w:pPr>
      <w:rPr>
        <w:rFonts w:ascii="Wingdings" w:eastAsia="Wingdings" w:hAnsi="Wingdings" w:cs="Wingdings" w:hint="default"/>
      </w:rPr>
    </w:lvl>
  </w:abstractNum>
  <w:abstractNum w:abstractNumId="3">
    <w:nsid w:val="74B4778A"/>
    <w:multiLevelType w:val="multilevel"/>
    <w:tmpl w:val="9528995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DC"/>
    <w:rsid w:val="000C19B4"/>
    <w:rsid w:val="00322B5C"/>
    <w:rsid w:val="004E3A20"/>
    <w:rsid w:val="00AE4F0F"/>
    <w:rsid w:val="00C00DDC"/>
    <w:rsid w:val="00C4178E"/>
    <w:rsid w:val="00E21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1"/>
    <w:qFormat/>
    <w:pPr>
      <w:keepNext/>
      <w:numPr>
        <w:numId w:val="1"/>
      </w:numPr>
      <w:outlineLvl w:val="0"/>
    </w:pPr>
    <w:rPr>
      <w:rFonts w:ascii="Cambria" w:hAnsi="Cambria" w:cs="Cambria"/>
      <w:b/>
      <w:bCs/>
      <w:sz w:val="32"/>
      <w:szCs w:val="32"/>
    </w:rPr>
  </w:style>
  <w:style w:type="paragraph" w:styleId="2">
    <w:name w:val="heading 2"/>
    <w:basedOn w:val="a"/>
    <w:next w:val="a"/>
    <w:link w:val="21"/>
    <w:qFormat/>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1"/>
    <w:qFormat/>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qFormat/>
    <w:rPr>
      <w:rFonts w:eastAsia="Times New Roman" w:cs="Times New Roman"/>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0">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val="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b w:val="0"/>
      <w:bCs/>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b/>
      <w:bCs/>
      <w:i w:val="0"/>
      <w:iCs w:val="0"/>
      <w:caps w:val="0"/>
      <w:smallCaps w:val="0"/>
      <w:strike w:val="0"/>
      <w:color w:val="000000"/>
      <w:spacing w:val="0"/>
      <w:position w:val="0"/>
      <w:sz w:val="22"/>
      <w:szCs w:val="22"/>
      <w:u w:val="none"/>
      <w:vertAlign w:val="baseline"/>
    </w:rPr>
  </w:style>
  <w:style w:type="character" w:customStyle="1" w:styleId="WW8Num6z1">
    <w:name w:val="WW8Num6z1"/>
    <w:qFormat/>
    <w:rPr>
      <w:rFonts w:cs="Times New Roman"/>
    </w:rPr>
  </w:style>
  <w:style w:type="character" w:customStyle="1" w:styleId="WW8Num7z0">
    <w:name w:val="WW8Num7z0"/>
    <w:qFormat/>
    <w:rPr>
      <w:rFonts w:ascii="Times New Roman" w:eastAsia="Times New Roman" w:hAnsi="Times New Roman" w:cs="Times New Roman"/>
      <w:b w:val="0"/>
      <w:bCs w:val="0"/>
      <w:i w:val="0"/>
      <w:iCs w:val="0"/>
      <w:caps w:val="0"/>
      <w:smallCaps w:val="0"/>
      <w:strike w:val="0"/>
      <w:color w:val="000000"/>
      <w:spacing w:val="0"/>
      <w:position w:val="0"/>
      <w:sz w:val="22"/>
      <w:szCs w:val="22"/>
      <w:u w:val="none"/>
      <w:vertAlign w:val="baseline"/>
    </w:rPr>
  </w:style>
  <w:style w:type="character" w:customStyle="1" w:styleId="WW8Num7z2">
    <w:name w:val="WW8Num7z2"/>
    <w:qFormat/>
    <w:rPr>
      <w:rFonts w:cs="Times New Roman"/>
    </w:rPr>
  </w:style>
  <w:style w:type="character" w:customStyle="1" w:styleId="WW8Num8z0">
    <w:name w:val="WW8Num8z0"/>
    <w:qFormat/>
    <w:rPr>
      <w:rFonts w:ascii="Times New Roman" w:eastAsia="Times New Roman" w:hAnsi="Times New Roman" w:cs="Times New Roman"/>
      <w:b w:val="0"/>
      <w:i w:val="0"/>
      <w:caps w:val="0"/>
      <w:smallCaps w:val="0"/>
      <w:strike w:val="0"/>
      <w:color w:val="000000"/>
      <w:spacing w:val="0"/>
      <w:position w:val="0"/>
      <w:sz w:val="22"/>
      <w:u w:val="none"/>
      <w:vertAlign w:val="baseline"/>
    </w:rPr>
  </w:style>
  <w:style w:type="character" w:customStyle="1" w:styleId="WW8Num8z1">
    <w:name w:val="WW8Num8z1"/>
    <w:qFormat/>
    <w:rPr>
      <w:rFonts w:ascii="Times New Roman" w:eastAsia="Times New Roman" w:hAnsi="Times New Roman" w:cs="Times New Roman"/>
      <w:b w:val="0"/>
      <w:bCs w:val="0"/>
      <w:i w:val="0"/>
      <w:iCs w:val="0"/>
      <w:caps w:val="0"/>
      <w:smallCaps w:val="0"/>
      <w:strike w:val="0"/>
      <w:color w:val="000000"/>
      <w:spacing w:val="0"/>
      <w:position w:val="0"/>
      <w:sz w:val="22"/>
      <w:szCs w:val="22"/>
      <w:u w:val="none"/>
      <w:vertAlign w:val="baseline"/>
    </w:rPr>
  </w:style>
  <w:style w:type="character" w:customStyle="1" w:styleId="WW8Num8z2">
    <w:name w:val="WW8Num8z2"/>
    <w:qFormat/>
    <w:rPr>
      <w:rFonts w:cs="Times New Roman"/>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12">
    <w:name w:val="Заголовок 1 Знак"/>
    <w:qFormat/>
    <w:rPr>
      <w:rFonts w:ascii="Cambria" w:hAnsi="Cambria" w:cs="Cambria"/>
      <w:b/>
      <w:bCs/>
      <w:sz w:val="32"/>
      <w:szCs w:val="32"/>
      <w:lang w:val="ru-RU" w:bidi="ar-SA"/>
    </w:rPr>
  </w:style>
  <w:style w:type="character" w:customStyle="1" w:styleId="FontStyle11">
    <w:name w:val="Font Style11"/>
    <w:qFormat/>
    <w:rPr>
      <w:rFonts w:ascii="Times New Roman" w:hAnsi="Times New Roman" w:cs="Times New Roman"/>
      <w:sz w:val="24"/>
      <w:szCs w:val="24"/>
    </w:rPr>
  </w:style>
  <w:style w:type="character" w:customStyle="1" w:styleId="af9">
    <w:name w:val="Основной текст_"/>
    <w:qFormat/>
    <w:rPr>
      <w:sz w:val="22"/>
      <w:szCs w:val="22"/>
      <w:shd w:val="clear" w:color="auto" w:fill="FFFFFF"/>
    </w:rPr>
  </w:style>
  <w:style w:type="character" w:styleId="afa">
    <w:name w:val="Emphasis"/>
    <w:qFormat/>
    <w:rPr>
      <w:i/>
      <w:iCs/>
    </w:rPr>
  </w:style>
  <w:style w:type="character" w:customStyle="1" w:styleId="13">
    <w:name w:val="Заголовок №1_"/>
    <w:qFormat/>
    <w:rPr>
      <w:sz w:val="22"/>
      <w:szCs w:val="22"/>
      <w:shd w:val="clear" w:color="auto" w:fill="FFFFFF"/>
    </w:rPr>
  </w:style>
  <w:style w:type="character" w:customStyle="1" w:styleId="14">
    <w:name w:val="Основной текст + Полужирный1"/>
    <w:qFormat/>
    <w:rPr>
      <w:rFonts w:ascii="Times New Roman" w:hAnsi="Times New Roman" w:cs="Times New Roman"/>
      <w:b/>
      <w:bCs/>
      <w:spacing w:val="0"/>
      <w:sz w:val="22"/>
      <w:szCs w:val="22"/>
    </w:rPr>
  </w:style>
  <w:style w:type="character" w:customStyle="1" w:styleId="InternetLink">
    <w:name w:val="Internet Link"/>
    <w:rPr>
      <w:color w:val="0000FF"/>
      <w:u w:val="single"/>
    </w:rPr>
  </w:style>
  <w:style w:type="character" w:customStyle="1" w:styleId="HTML">
    <w:name w:val="Стандартный HTML Знак"/>
    <w:qFormat/>
    <w:rPr>
      <w:rFonts w:ascii="Courier New" w:hAnsi="Courier New" w:cs="Courier New"/>
    </w:rPr>
  </w:style>
  <w:style w:type="character" w:customStyle="1" w:styleId="afb">
    <w:name w:val="Текст выноски Знак"/>
    <w:qFormat/>
    <w:rPr>
      <w:rFonts w:ascii="Tahoma" w:hAnsi="Tahoma" w:cs="Tahoma"/>
      <w:sz w:val="16"/>
      <w:szCs w:val="16"/>
    </w:rPr>
  </w:style>
  <w:style w:type="character" w:customStyle="1" w:styleId="24">
    <w:name w:val="Заголовок 2 Знак"/>
    <w:qFormat/>
    <w:rPr>
      <w:rFonts w:ascii="Cambria" w:eastAsia="Times New Roman" w:hAnsi="Cambria" w:cs="Times New Roman"/>
      <w:b/>
      <w:bCs/>
      <w:i/>
      <w:iCs/>
      <w:sz w:val="28"/>
      <w:szCs w:val="28"/>
    </w:rPr>
  </w:style>
  <w:style w:type="character" w:customStyle="1" w:styleId="32">
    <w:name w:val="Заголовок 3 Знак"/>
    <w:qFormat/>
    <w:rPr>
      <w:rFonts w:ascii="Cambria" w:eastAsia="Times New Roman" w:hAnsi="Cambria" w:cs="Times New Roman"/>
      <w:b/>
      <w:bCs/>
      <w:sz w:val="26"/>
      <w:szCs w:val="26"/>
    </w:rPr>
  </w:style>
  <w:style w:type="character" w:customStyle="1" w:styleId="afc">
    <w:name w:val="Основной текст Знак"/>
    <w:qFormat/>
    <w:rPr>
      <w:sz w:val="25"/>
    </w:rPr>
  </w:style>
  <w:style w:type="character" w:customStyle="1" w:styleId="extended-textshort">
    <w:name w:val="extended-text__short"/>
    <w:qFormat/>
  </w:style>
  <w:style w:type="character" w:customStyle="1" w:styleId="blk">
    <w:name w:val="blk"/>
    <w:qFormat/>
  </w:style>
  <w:style w:type="character" w:customStyle="1" w:styleId="afd">
    <w:name w:val="Текст примечания Знак"/>
    <w:qFormat/>
    <w:rPr>
      <w:sz w:val="24"/>
      <w:szCs w:val="24"/>
    </w:rPr>
  </w:style>
  <w:style w:type="character" w:customStyle="1" w:styleId="25">
    <w:name w:val="Основной текст (2)_"/>
    <w:qFormat/>
    <w:rPr>
      <w:rFonts w:ascii="Candara" w:hAnsi="Candara" w:cs="Candara"/>
      <w:sz w:val="17"/>
      <w:szCs w:val="17"/>
      <w:shd w:val="clear" w:color="auto" w:fill="FFFFFF"/>
    </w:rPr>
  </w:style>
  <w:style w:type="paragraph" w:customStyle="1" w:styleId="Heading">
    <w:name w:val="Heading"/>
    <w:basedOn w:val="a"/>
    <w:next w:val="afe"/>
    <w:qFormat/>
    <w:pPr>
      <w:keepNext/>
      <w:spacing w:before="240" w:after="120"/>
    </w:pPr>
    <w:rPr>
      <w:rFonts w:ascii="Arial" w:eastAsia="DejaVu Sans" w:hAnsi="Arial" w:cs="DejaVu Sans"/>
      <w:sz w:val="28"/>
      <w:szCs w:val="28"/>
    </w:rPr>
  </w:style>
  <w:style w:type="paragraph" w:styleId="afe">
    <w:name w:val="Body Text"/>
    <w:basedOn w:val="a"/>
    <w:pPr>
      <w:jc w:val="both"/>
    </w:pPr>
    <w:rPr>
      <w:sz w:val="25"/>
      <w:szCs w:val="20"/>
    </w:rPr>
  </w:style>
  <w:style w:type="paragraph" w:styleId="aff">
    <w:name w:val="List"/>
    <w:basedOn w:val="afe"/>
  </w:style>
  <w:style w:type="paragraph" w:styleId="aff0">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aff1">
    <w:name w:val="Прижатый влево"/>
    <w:basedOn w:val="a"/>
    <w:next w:val="a"/>
    <w:qFormat/>
    <w:pPr>
      <w:widowControl w:val="0"/>
    </w:pPr>
    <w:rPr>
      <w:rFonts w:ascii="Arial" w:hAnsi="Arial" w:cs="Arial"/>
      <w:sz w:val="22"/>
      <w:szCs w:val="22"/>
    </w:rPr>
  </w:style>
  <w:style w:type="paragraph" w:styleId="aff2">
    <w:name w:val="Normal (Web)"/>
    <w:basedOn w:val="a"/>
    <w:qFormat/>
    <w:pPr>
      <w:spacing w:before="120" w:after="24"/>
    </w:pPr>
  </w:style>
  <w:style w:type="paragraph" w:customStyle="1" w:styleId="ConsPlusNormal">
    <w:name w:val="ConsPlusNormal"/>
    <w:qFormat/>
    <w:pPr>
      <w:widowControl w:val="0"/>
      <w:ind w:firstLine="720"/>
    </w:pPr>
    <w:rPr>
      <w:rFonts w:ascii="Arial" w:eastAsia="Times New Roman" w:hAnsi="Arial" w:cs="Arial"/>
      <w:sz w:val="20"/>
      <w:szCs w:val="20"/>
      <w:lang w:val="ru-RU" w:bidi="ar-SA"/>
    </w:rPr>
  </w:style>
  <w:style w:type="paragraph" w:customStyle="1" w:styleId="msonospacing0">
    <w:name w:val="msonospacing"/>
    <w:basedOn w:val="a"/>
    <w:qFormat/>
    <w:pPr>
      <w:spacing w:after="225"/>
    </w:pPr>
  </w:style>
  <w:style w:type="paragraph" w:customStyle="1" w:styleId="aff3">
    <w:name w:val="Знак Знак"/>
    <w:basedOn w:val="a"/>
    <w:qFormat/>
    <w:rPr>
      <w:rFonts w:ascii="Verdana" w:hAnsi="Verdana" w:cs="Verdana"/>
    </w:rPr>
  </w:style>
  <w:style w:type="paragraph" w:customStyle="1" w:styleId="aff4">
    <w:name w:val="Знак Знак Знак Знак Знак Знак Знак"/>
    <w:basedOn w:val="a"/>
    <w:qFormat/>
    <w:rPr>
      <w:rFonts w:ascii="Verdana" w:hAnsi="Verdana" w:cs="Verdana"/>
    </w:rPr>
  </w:style>
  <w:style w:type="paragraph" w:customStyle="1" w:styleId="Style1">
    <w:name w:val="Style1"/>
    <w:basedOn w:val="a"/>
    <w:qFormat/>
    <w:pPr>
      <w:widowControl w:val="0"/>
      <w:spacing w:line="277" w:lineRule="exact"/>
      <w:ind w:firstLine="590"/>
      <w:jc w:val="both"/>
    </w:pPr>
  </w:style>
  <w:style w:type="paragraph" w:customStyle="1" w:styleId="15">
    <w:name w:val="Основной текст1"/>
    <w:basedOn w:val="a"/>
    <w:qFormat/>
    <w:pPr>
      <w:shd w:val="clear" w:color="auto" w:fill="FFFFFF"/>
      <w:spacing w:line="278" w:lineRule="exact"/>
    </w:pPr>
    <w:rPr>
      <w:sz w:val="22"/>
      <w:szCs w:val="22"/>
    </w:rPr>
  </w:style>
  <w:style w:type="paragraph" w:customStyle="1" w:styleId="16">
    <w:name w:val="Заголовок №1"/>
    <w:basedOn w:val="a"/>
    <w:qFormat/>
    <w:pPr>
      <w:shd w:val="clear" w:color="auto" w:fill="FFFFFF"/>
      <w:spacing w:before="240" w:line="274" w:lineRule="exact"/>
      <w:jc w:val="both"/>
      <w:outlineLvl w:val="0"/>
    </w:pPr>
    <w:rPr>
      <w:sz w:val="22"/>
      <w:szCs w:val="22"/>
    </w:rPr>
  </w:style>
  <w:style w:type="paragraph" w:customStyle="1" w:styleId="26">
    <w:name w:val="Знак Знак Знак Знак Знак Знак2 Знак"/>
    <w:basedOn w:val="a"/>
    <w:qFormat/>
    <w:rPr>
      <w:rFonts w:ascii="Verdana" w:hAnsi="Verdana" w:cs="Verdana"/>
      <w:sz w:val="20"/>
      <w:szCs w:val="20"/>
      <w:lang w:val="en-US"/>
    </w:r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5">
    <w:name w:val="Balloon Text"/>
    <w:basedOn w:val="a"/>
    <w:qFormat/>
    <w:rPr>
      <w:rFonts w:ascii="Tahoma" w:hAnsi="Tahoma" w:cs="Tahoma"/>
      <w:sz w:val="16"/>
      <w:szCs w:val="16"/>
    </w:rPr>
  </w:style>
  <w:style w:type="paragraph" w:customStyle="1" w:styleId="formattext">
    <w:name w:val="formattext"/>
    <w:basedOn w:val="a"/>
    <w:qFormat/>
    <w:pPr>
      <w:spacing w:before="280" w:after="280"/>
    </w:pPr>
  </w:style>
  <w:style w:type="paragraph" w:styleId="aff6">
    <w:name w:val="annotation text"/>
    <w:basedOn w:val="a"/>
    <w:qFormat/>
    <w:pPr>
      <w:spacing w:before="280" w:after="280"/>
    </w:pPr>
  </w:style>
  <w:style w:type="paragraph" w:customStyle="1" w:styleId="ng-scope">
    <w:name w:val="ng-scope"/>
    <w:basedOn w:val="a"/>
    <w:qFormat/>
    <w:pPr>
      <w:spacing w:before="280" w:after="280"/>
    </w:pPr>
  </w:style>
  <w:style w:type="paragraph" w:customStyle="1" w:styleId="27">
    <w:name w:val="Основной текст2"/>
    <w:basedOn w:val="a"/>
    <w:qFormat/>
    <w:pPr>
      <w:shd w:val="clear" w:color="auto" w:fill="FFFFFF"/>
      <w:spacing w:before="300" w:line="250" w:lineRule="exact"/>
      <w:jc w:val="both"/>
    </w:pPr>
    <w:rPr>
      <w:spacing w:val="10"/>
      <w:sz w:val="19"/>
      <w:szCs w:val="19"/>
    </w:rPr>
  </w:style>
  <w:style w:type="paragraph" w:customStyle="1" w:styleId="28">
    <w:name w:val="Основной текст (2)"/>
    <w:basedOn w:val="a"/>
    <w:qFormat/>
    <w:pPr>
      <w:shd w:val="clear" w:color="auto" w:fill="FFFFFF"/>
      <w:spacing w:line="240" w:lineRule="atLeast"/>
    </w:pPr>
    <w:rPr>
      <w:rFonts w:ascii="Candara" w:hAnsi="Candara" w:cs="Candara"/>
      <w:sz w:val="17"/>
      <w:szCs w:val="17"/>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1"/>
    <w:qFormat/>
    <w:pPr>
      <w:keepNext/>
      <w:numPr>
        <w:numId w:val="1"/>
      </w:numPr>
      <w:outlineLvl w:val="0"/>
    </w:pPr>
    <w:rPr>
      <w:rFonts w:ascii="Cambria" w:hAnsi="Cambria" w:cs="Cambria"/>
      <w:b/>
      <w:bCs/>
      <w:sz w:val="32"/>
      <w:szCs w:val="32"/>
    </w:rPr>
  </w:style>
  <w:style w:type="paragraph" w:styleId="2">
    <w:name w:val="heading 2"/>
    <w:basedOn w:val="a"/>
    <w:next w:val="a"/>
    <w:link w:val="21"/>
    <w:qFormat/>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1"/>
    <w:qFormat/>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qFormat/>
    <w:rPr>
      <w:rFonts w:eastAsia="Times New Roman" w:cs="Times New Roman"/>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0">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val="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b w:val="0"/>
      <w:bCs/>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b/>
      <w:bCs/>
      <w:i w:val="0"/>
      <w:iCs w:val="0"/>
      <w:caps w:val="0"/>
      <w:smallCaps w:val="0"/>
      <w:strike w:val="0"/>
      <w:color w:val="000000"/>
      <w:spacing w:val="0"/>
      <w:position w:val="0"/>
      <w:sz w:val="22"/>
      <w:szCs w:val="22"/>
      <w:u w:val="none"/>
      <w:vertAlign w:val="baseline"/>
    </w:rPr>
  </w:style>
  <w:style w:type="character" w:customStyle="1" w:styleId="WW8Num6z1">
    <w:name w:val="WW8Num6z1"/>
    <w:qFormat/>
    <w:rPr>
      <w:rFonts w:cs="Times New Roman"/>
    </w:rPr>
  </w:style>
  <w:style w:type="character" w:customStyle="1" w:styleId="WW8Num7z0">
    <w:name w:val="WW8Num7z0"/>
    <w:qFormat/>
    <w:rPr>
      <w:rFonts w:ascii="Times New Roman" w:eastAsia="Times New Roman" w:hAnsi="Times New Roman" w:cs="Times New Roman"/>
      <w:b w:val="0"/>
      <w:bCs w:val="0"/>
      <w:i w:val="0"/>
      <w:iCs w:val="0"/>
      <w:caps w:val="0"/>
      <w:smallCaps w:val="0"/>
      <w:strike w:val="0"/>
      <w:color w:val="000000"/>
      <w:spacing w:val="0"/>
      <w:position w:val="0"/>
      <w:sz w:val="22"/>
      <w:szCs w:val="22"/>
      <w:u w:val="none"/>
      <w:vertAlign w:val="baseline"/>
    </w:rPr>
  </w:style>
  <w:style w:type="character" w:customStyle="1" w:styleId="WW8Num7z2">
    <w:name w:val="WW8Num7z2"/>
    <w:qFormat/>
    <w:rPr>
      <w:rFonts w:cs="Times New Roman"/>
    </w:rPr>
  </w:style>
  <w:style w:type="character" w:customStyle="1" w:styleId="WW8Num8z0">
    <w:name w:val="WW8Num8z0"/>
    <w:qFormat/>
    <w:rPr>
      <w:rFonts w:ascii="Times New Roman" w:eastAsia="Times New Roman" w:hAnsi="Times New Roman" w:cs="Times New Roman"/>
      <w:b w:val="0"/>
      <w:i w:val="0"/>
      <w:caps w:val="0"/>
      <w:smallCaps w:val="0"/>
      <w:strike w:val="0"/>
      <w:color w:val="000000"/>
      <w:spacing w:val="0"/>
      <w:position w:val="0"/>
      <w:sz w:val="22"/>
      <w:u w:val="none"/>
      <w:vertAlign w:val="baseline"/>
    </w:rPr>
  </w:style>
  <w:style w:type="character" w:customStyle="1" w:styleId="WW8Num8z1">
    <w:name w:val="WW8Num8z1"/>
    <w:qFormat/>
    <w:rPr>
      <w:rFonts w:ascii="Times New Roman" w:eastAsia="Times New Roman" w:hAnsi="Times New Roman" w:cs="Times New Roman"/>
      <w:b w:val="0"/>
      <w:bCs w:val="0"/>
      <w:i w:val="0"/>
      <w:iCs w:val="0"/>
      <w:caps w:val="0"/>
      <w:smallCaps w:val="0"/>
      <w:strike w:val="0"/>
      <w:color w:val="000000"/>
      <w:spacing w:val="0"/>
      <w:position w:val="0"/>
      <w:sz w:val="22"/>
      <w:szCs w:val="22"/>
      <w:u w:val="none"/>
      <w:vertAlign w:val="baseline"/>
    </w:rPr>
  </w:style>
  <w:style w:type="character" w:customStyle="1" w:styleId="WW8Num8z2">
    <w:name w:val="WW8Num8z2"/>
    <w:qFormat/>
    <w:rPr>
      <w:rFonts w:cs="Times New Roman"/>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12">
    <w:name w:val="Заголовок 1 Знак"/>
    <w:qFormat/>
    <w:rPr>
      <w:rFonts w:ascii="Cambria" w:hAnsi="Cambria" w:cs="Cambria"/>
      <w:b/>
      <w:bCs/>
      <w:sz w:val="32"/>
      <w:szCs w:val="32"/>
      <w:lang w:val="ru-RU" w:bidi="ar-SA"/>
    </w:rPr>
  </w:style>
  <w:style w:type="character" w:customStyle="1" w:styleId="FontStyle11">
    <w:name w:val="Font Style11"/>
    <w:qFormat/>
    <w:rPr>
      <w:rFonts w:ascii="Times New Roman" w:hAnsi="Times New Roman" w:cs="Times New Roman"/>
      <w:sz w:val="24"/>
      <w:szCs w:val="24"/>
    </w:rPr>
  </w:style>
  <w:style w:type="character" w:customStyle="1" w:styleId="af9">
    <w:name w:val="Основной текст_"/>
    <w:qFormat/>
    <w:rPr>
      <w:sz w:val="22"/>
      <w:szCs w:val="22"/>
      <w:shd w:val="clear" w:color="auto" w:fill="FFFFFF"/>
    </w:rPr>
  </w:style>
  <w:style w:type="character" w:styleId="afa">
    <w:name w:val="Emphasis"/>
    <w:qFormat/>
    <w:rPr>
      <w:i/>
      <w:iCs/>
    </w:rPr>
  </w:style>
  <w:style w:type="character" w:customStyle="1" w:styleId="13">
    <w:name w:val="Заголовок №1_"/>
    <w:qFormat/>
    <w:rPr>
      <w:sz w:val="22"/>
      <w:szCs w:val="22"/>
      <w:shd w:val="clear" w:color="auto" w:fill="FFFFFF"/>
    </w:rPr>
  </w:style>
  <w:style w:type="character" w:customStyle="1" w:styleId="14">
    <w:name w:val="Основной текст + Полужирный1"/>
    <w:qFormat/>
    <w:rPr>
      <w:rFonts w:ascii="Times New Roman" w:hAnsi="Times New Roman" w:cs="Times New Roman"/>
      <w:b/>
      <w:bCs/>
      <w:spacing w:val="0"/>
      <w:sz w:val="22"/>
      <w:szCs w:val="22"/>
    </w:rPr>
  </w:style>
  <w:style w:type="character" w:customStyle="1" w:styleId="InternetLink">
    <w:name w:val="Internet Link"/>
    <w:rPr>
      <w:color w:val="0000FF"/>
      <w:u w:val="single"/>
    </w:rPr>
  </w:style>
  <w:style w:type="character" w:customStyle="1" w:styleId="HTML">
    <w:name w:val="Стандартный HTML Знак"/>
    <w:qFormat/>
    <w:rPr>
      <w:rFonts w:ascii="Courier New" w:hAnsi="Courier New" w:cs="Courier New"/>
    </w:rPr>
  </w:style>
  <w:style w:type="character" w:customStyle="1" w:styleId="afb">
    <w:name w:val="Текст выноски Знак"/>
    <w:qFormat/>
    <w:rPr>
      <w:rFonts w:ascii="Tahoma" w:hAnsi="Tahoma" w:cs="Tahoma"/>
      <w:sz w:val="16"/>
      <w:szCs w:val="16"/>
    </w:rPr>
  </w:style>
  <w:style w:type="character" w:customStyle="1" w:styleId="24">
    <w:name w:val="Заголовок 2 Знак"/>
    <w:qFormat/>
    <w:rPr>
      <w:rFonts w:ascii="Cambria" w:eastAsia="Times New Roman" w:hAnsi="Cambria" w:cs="Times New Roman"/>
      <w:b/>
      <w:bCs/>
      <w:i/>
      <w:iCs/>
      <w:sz w:val="28"/>
      <w:szCs w:val="28"/>
    </w:rPr>
  </w:style>
  <w:style w:type="character" w:customStyle="1" w:styleId="32">
    <w:name w:val="Заголовок 3 Знак"/>
    <w:qFormat/>
    <w:rPr>
      <w:rFonts w:ascii="Cambria" w:eastAsia="Times New Roman" w:hAnsi="Cambria" w:cs="Times New Roman"/>
      <w:b/>
      <w:bCs/>
      <w:sz w:val="26"/>
      <w:szCs w:val="26"/>
    </w:rPr>
  </w:style>
  <w:style w:type="character" w:customStyle="1" w:styleId="afc">
    <w:name w:val="Основной текст Знак"/>
    <w:qFormat/>
    <w:rPr>
      <w:sz w:val="25"/>
    </w:rPr>
  </w:style>
  <w:style w:type="character" w:customStyle="1" w:styleId="extended-textshort">
    <w:name w:val="extended-text__short"/>
    <w:qFormat/>
  </w:style>
  <w:style w:type="character" w:customStyle="1" w:styleId="blk">
    <w:name w:val="blk"/>
    <w:qFormat/>
  </w:style>
  <w:style w:type="character" w:customStyle="1" w:styleId="afd">
    <w:name w:val="Текст примечания Знак"/>
    <w:qFormat/>
    <w:rPr>
      <w:sz w:val="24"/>
      <w:szCs w:val="24"/>
    </w:rPr>
  </w:style>
  <w:style w:type="character" w:customStyle="1" w:styleId="25">
    <w:name w:val="Основной текст (2)_"/>
    <w:qFormat/>
    <w:rPr>
      <w:rFonts w:ascii="Candara" w:hAnsi="Candara" w:cs="Candara"/>
      <w:sz w:val="17"/>
      <w:szCs w:val="17"/>
      <w:shd w:val="clear" w:color="auto" w:fill="FFFFFF"/>
    </w:rPr>
  </w:style>
  <w:style w:type="paragraph" w:customStyle="1" w:styleId="Heading">
    <w:name w:val="Heading"/>
    <w:basedOn w:val="a"/>
    <w:next w:val="afe"/>
    <w:qFormat/>
    <w:pPr>
      <w:keepNext/>
      <w:spacing w:before="240" w:after="120"/>
    </w:pPr>
    <w:rPr>
      <w:rFonts w:ascii="Arial" w:eastAsia="DejaVu Sans" w:hAnsi="Arial" w:cs="DejaVu Sans"/>
      <w:sz w:val="28"/>
      <w:szCs w:val="28"/>
    </w:rPr>
  </w:style>
  <w:style w:type="paragraph" w:styleId="afe">
    <w:name w:val="Body Text"/>
    <w:basedOn w:val="a"/>
    <w:pPr>
      <w:jc w:val="both"/>
    </w:pPr>
    <w:rPr>
      <w:sz w:val="25"/>
      <w:szCs w:val="20"/>
    </w:rPr>
  </w:style>
  <w:style w:type="paragraph" w:styleId="aff">
    <w:name w:val="List"/>
    <w:basedOn w:val="afe"/>
  </w:style>
  <w:style w:type="paragraph" w:styleId="aff0">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aff1">
    <w:name w:val="Прижатый влево"/>
    <w:basedOn w:val="a"/>
    <w:next w:val="a"/>
    <w:qFormat/>
    <w:pPr>
      <w:widowControl w:val="0"/>
    </w:pPr>
    <w:rPr>
      <w:rFonts w:ascii="Arial" w:hAnsi="Arial" w:cs="Arial"/>
      <w:sz w:val="22"/>
      <w:szCs w:val="22"/>
    </w:rPr>
  </w:style>
  <w:style w:type="paragraph" w:styleId="aff2">
    <w:name w:val="Normal (Web)"/>
    <w:basedOn w:val="a"/>
    <w:qFormat/>
    <w:pPr>
      <w:spacing w:before="120" w:after="24"/>
    </w:pPr>
  </w:style>
  <w:style w:type="paragraph" w:customStyle="1" w:styleId="ConsPlusNormal">
    <w:name w:val="ConsPlusNormal"/>
    <w:qFormat/>
    <w:pPr>
      <w:widowControl w:val="0"/>
      <w:ind w:firstLine="720"/>
    </w:pPr>
    <w:rPr>
      <w:rFonts w:ascii="Arial" w:eastAsia="Times New Roman" w:hAnsi="Arial" w:cs="Arial"/>
      <w:sz w:val="20"/>
      <w:szCs w:val="20"/>
      <w:lang w:val="ru-RU" w:bidi="ar-SA"/>
    </w:rPr>
  </w:style>
  <w:style w:type="paragraph" w:customStyle="1" w:styleId="msonospacing0">
    <w:name w:val="msonospacing"/>
    <w:basedOn w:val="a"/>
    <w:qFormat/>
    <w:pPr>
      <w:spacing w:after="225"/>
    </w:pPr>
  </w:style>
  <w:style w:type="paragraph" w:customStyle="1" w:styleId="aff3">
    <w:name w:val="Знак Знак"/>
    <w:basedOn w:val="a"/>
    <w:qFormat/>
    <w:rPr>
      <w:rFonts w:ascii="Verdana" w:hAnsi="Verdana" w:cs="Verdana"/>
    </w:rPr>
  </w:style>
  <w:style w:type="paragraph" w:customStyle="1" w:styleId="aff4">
    <w:name w:val="Знак Знак Знак Знак Знак Знак Знак"/>
    <w:basedOn w:val="a"/>
    <w:qFormat/>
    <w:rPr>
      <w:rFonts w:ascii="Verdana" w:hAnsi="Verdana" w:cs="Verdana"/>
    </w:rPr>
  </w:style>
  <w:style w:type="paragraph" w:customStyle="1" w:styleId="Style1">
    <w:name w:val="Style1"/>
    <w:basedOn w:val="a"/>
    <w:qFormat/>
    <w:pPr>
      <w:widowControl w:val="0"/>
      <w:spacing w:line="277" w:lineRule="exact"/>
      <w:ind w:firstLine="590"/>
      <w:jc w:val="both"/>
    </w:pPr>
  </w:style>
  <w:style w:type="paragraph" w:customStyle="1" w:styleId="15">
    <w:name w:val="Основной текст1"/>
    <w:basedOn w:val="a"/>
    <w:qFormat/>
    <w:pPr>
      <w:shd w:val="clear" w:color="auto" w:fill="FFFFFF"/>
      <w:spacing w:line="278" w:lineRule="exact"/>
    </w:pPr>
    <w:rPr>
      <w:sz w:val="22"/>
      <w:szCs w:val="22"/>
    </w:rPr>
  </w:style>
  <w:style w:type="paragraph" w:customStyle="1" w:styleId="16">
    <w:name w:val="Заголовок №1"/>
    <w:basedOn w:val="a"/>
    <w:qFormat/>
    <w:pPr>
      <w:shd w:val="clear" w:color="auto" w:fill="FFFFFF"/>
      <w:spacing w:before="240" w:line="274" w:lineRule="exact"/>
      <w:jc w:val="both"/>
      <w:outlineLvl w:val="0"/>
    </w:pPr>
    <w:rPr>
      <w:sz w:val="22"/>
      <w:szCs w:val="22"/>
    </w:rPr>
  </w:style>
  <w:style w:type="paragraph" w:customStyle="1" w:styleId="26">
    <w:name w:val="Знак Знак Знак Знак Знак Знак2 Знак"/>
    <w:basedOn w:val="a"/>
    <w:qFormat/>
    <w:rPr>
      <w:rFonts w:ascii="Verdana" w:hAnsi="Verdana" w:cs="Verdana"/>
      <w:sz w:val="20"/>
      <w:szCs w:val="20"/>
      <w:lang w:val="en-US"/>
    </w:r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5">
    <w:name w:val="Balloon Text"/>
    <w:basedOn w:val="a"/>
    <w:qFormat/>
    <w:rPr>
      <w:rFonts w:ascii="Tahoma" w:hAnsi="Tahoma" w:cs="Tahoma"/>
      <w:sz w:val="16"/>
      <w:szCs w:val="16"/>
    </w:rPr>
  </w:style>
  <w:style w:type="paragraph" w:customStyle="1" w:styleId="formattext">
    <w:name w:val="formattext"/>
    <w:basedOn w:val="a"/>
    <w:qFormat/>
    <w:pPr>
      <w:spacing w:before="280" w:after="280"/>
    </w:pPr>
  </w:style>
  <w:style w:type="paragraph" w:styleId="aff6">
    <w:name w:val="annotation text"/>
    <w:basedOn w:val="a"/>
    <w:qFormat/>
    <w:pPr>
      <w:spacing w:before="280" w:after="280"/>
    </w:pPr>
  </w:style>
  <w:style w:type="paragraph" w:customStyle="1" w:styleId="ng-scope">
    <w:name w:val="ng-scope"/>
    <w:basedOn w:val="a"/>
    <w:qFormat/>
    <w:pPr>
      <w:spacing w:before="280" w:after="280"/>
    </w:pPr>
  </w:style>
  <w:style w:type="paragraph" w:customStyle="1" w:styleId="27">
    <w:name w:val="Основной текст2"/>
    <w:basedOn w:val="a"/>
    <w:qFormat/>
    <w:pPr>
      <w:shd w:val="clear" w:color="auto" w:fill="FFFFFF"/>
      <w:spacing w:before="300" w:line="250" w:lineRule="exact"/>
      <w:jc w:val="both"/>
    </w:pPr>
    <w:rPr>
      <w:spacing w:val="10"/>
      <w:sz w:val="19"/>
      <w:szCs w:val="19"/>
    </w:rPr>
  </w:style>
  <w:style w:type="paragraph" w:customStyle="1" w:styleId="28">
    <w:name w:val="Основной текст (2)"/>
    <w:basedOn w:val="a"/>
    <w:qFormat/>
    <w:pPr>
      <w:shd w:val="clear" w:color="auto" w:fill="FFFFFF"/>
      <w:spacing w:line="240" w:lineRule="atLeast"/>
    </w:pPr>
    <w:rPr>
      <w:rFonts w:ascii="Candara" w:hAnsi="Candara" w:cs="Candara"/>
      <w:sz w:val="17"/>
      <w:szCs w:val="17"/>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85EF6DA4DBF11FCE011D08457D829684AEF882ECCB9207E3F087B0AA4E2637342AF3889AB5D1E8F15351DE6D3FF0FF36D1C14C93E536321GDr2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D169E0C161834BDCFA38815D2C32D8ADD2BFCE37F533B86CD03B00778A18CDA5C764E47C7B5367093CC167BBF894335E8614EA689B61B10Z262G" TargetMode="External"/><Relationship Id="rId4" Type="http://schemas.microsoft.com/office/2007/relationships/stylesWithEffects" Target="stylesWithEffects.xml"/><Relationship Id="rId9" Type="http://schemas.openxmlformats.org/officeDocument/2006/relationships/hyperlink" Target="consultantplus://offline/ref=54DDEDAA6CA82C0FCDFB68B1AA1F526B2D389D8698178AA691F7E918777B42390F6CFF6041BB3B2DF3C29DBB81d6N7G"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10635</Words>
  <Characters>60620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Утвержден постановлением</vt:lpstr>
    </vt:vector>
  </TitlesOfParts>
  <Company/>
  <LinksUpToDate>false</LinksUpToDate>
  <CharactersWithSpaces>71113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dc:title>
  <dc:creator>Короткова Люба</dc:creator>
  <cp:lastModifiedBy>Загуменова Елена В.</cp:lastModifiedBy>
  <cp:revision>2</cp:revision>
  <dcterms:created xsi:type="dcterms:W3CDTF">2022-03-25T07:31:00Z</dcterms:created>
  <dcterms:modified xsi:type="dcterms:W3CDTF">2022-03-25T07:31:00Z</dcterms:modified>
  <dc:language>en-US</dc:language>
</cp:coreProperties>
</file>