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B9" w:rsidRPr="00436E8D" w:rsidRDefault="002F373B" w:rsidP="00066078">
      <w:pPr>
        <w:spacing w:line="276" w:lineRule="auto"/>
        <w:jc w:val="center"/>
        <w:rPr>
          <w:b/>
          <w:sz w:val="28"/>
          <w:szCs w:val="28"/>
          <w:lang w:eastAsia="en-US"/>
        </w:rPr>
      </w:pPr>
      <w:r w:rsidRPr="00436E8D">
        <w:rPr>
          <w:b/>
          <w:sz w:val="28"/>
          <w:szCs w:val="28"/>
          <w:lang w:eastAsia="en-US"/>
        </w:rPr>
        <w:t xml:space="preserve">Отчет о результатах приватизации муниципального имущества в </w:t>
      </w:r>
      <w:r w:rsidR="00436E8D" w:rsidRPr="00436E8D">
        <w:rPr>
          <w:b/>
          <w:sz w:val="28"/>
          <w:szCs w:val="28"/>
          <w:lang w:eastAsia="en-US"/>
        </w:rPr>
        <w:t>м</w:t>
      </w:r>
      <w:r w:rsidRPr="00436E8D">
        <w:rPr>
          <w:b/>
          <w:sz w:val="28"/>
          <w:szCs w:val="28"/>
          <w:lang w:eastAsia="en-US"/>
        </w:rPr>
        <w:t>униципальном образовании «Город Сарапул»</w:t>
      </w:r>
      <w:r w:rsidR="00610EB9" w:rsidRPr="00436E8D">
        <w:rPr>
          <w:b/>
          <w:sz w:val="28"/>
          <w:szCs w:val="28"/>
          <w:lang w:eastAsia="en-US"/>
        </w:rPr>
        <w:t xml:space="preserve"> за 201</w:t>
      </w:r>
      <w:r w:rsidRPr="00436E8D">
        <w:rPr>
          <w:b/>
          <w:sz w:val="28"/>
          <w:szCs w:val="28"/>
          <w:lang w:eastAsia="en-US"/>
        </w:rPr>
        <w:t>8</w:t>
      </w:r>
      <w:r w:rsidR="00610EB9" w:rsidRPr="00436E8D">
        <w:rPr>
          <w:b/>
          <w:sz w:val="28"/>
          <w:szCs w:val="28"/>
          <w:lang w:eastAsia="en-US"/>
        </w:rPr>
        <w:t xml:space="preserve">  год.</w:t>
      </w:r>
    </w:p>
    <w:p w:rsidR="00610EB9" w:rsidRPr="00436E8D" w:rsidRDefault="00610EB9" w:rsidP="00610EB9">
      <w:pPr>
        <w:spacing w:line="276" w:lineRule="auto"/>
        <w:jc w:val="both"/>
        <w:rPr>
          <w:b/>
          <w:sz w:val="28"/>
          <w:szCs w:val="28"/>
          <w:lang w:eastAsia="en-US"/>
        </w:rPr>
      </w:pPr>
    </w:p>
    <w:p w:rsidR="00610EB9" w:rsidRPr="00436E8D" w:rsidRDefault="00610EB9" w:rsidP="00E501C9">
      <w:pPr>
        <w:spacing w:line="276" w:lineRule="auto"/>
        <w:ind w:right="-142" w:firstLine="709"/>
        <w:jc w:val="both"/>
        <w:rPr>
          <w:sz w:val="28"/>
          <w:szCs w:val="28"/>
          <w:lang w:eastAsia="en-US"/>
        </w:rPr>
      </w:pPr>
      <w:r w:rsidRPr="00436E8D">
        <w:rPr>
          <w:sz w:val="28"/>
          <w:szCs w:val="28"/>
          <w:lang w:eastAsia="en-US"/>
        </w:rPr>
        <w:t>Решением Сарапульской городской Думы № 1-3</w:t>
      </w:r>
      <w:r w:rsidR="00464BC0" w:rsidRPr="00436E8D">
        <w:rPr>
          <w:sz w:val="28"/>
          <w:szCs w:val="28"/>
          <w:lang w:eastAsia="en-US"/>
        </w:rPr>
        <w:t>39</w:t>
      </w:r>
      <w:r w:rsidRPr="00436E8D">
        <w:rPr>
          <w:sz w:val="28"/>
          <w:szCs w:val="28"/>
          <w:lang w:eastAsia="en-US"/>
        </w:rPr>
        <w:t xml:space="preserve"> от 2</w:t>
      </w:r>
      <w:r w:rsidR="00464BC0" w:rsidRPr="00436E8D">
        <w:rPr>
          <w:sz w:val="28"/>
          <w:szCs w:val="28"/>
          <w:lang w:eastAsia="en-US"/>
        </w:rPr>
        <w:t>3</w:t>
      </w:r>
      <w:r w:rsidRPr="00436E8D">
        <w:rPr>
          <w:sz w:val="28"/>
          <w:szCs w:val="28"/>
          <w:lang w:eastAsia="en-US"/>
        </w:rPr>
        <w:t xml:space="preserve"> ноября 201</w:t>
      </w:r>
      <w:r w:rsidR="00464BC0" w:rsidRPr="00436E8D">
        <w:rPr>
          <w:sz w:val="28"/>
          <w:szCs w:val="28"/>
          <w:lang w:eastAsia="en-US"/>
        </w:rPr>
        <w:t>7</w:t>
      </w:r>
      <w:r w:rsidRPr="00436E8D">
        <w:rPr>
          <w:sz w:val="28"/>
          <w:szCs w:val="28"/>
          <w:lang w:eastAsia="en-US"/>
        </w:rPr>
        <w:t xml:space="preserve"> г. утвержден Прогнозный план приватизации муниципального имущества в г. Сарапуле на 201</w:t>
      </w:r>
      <w:r w:rsidR="00464BC0" w:rsidRPr="00436E8D">
        <w:rPr>
          <w:sz w:val="28"/>
          <w:szCs w:val="28"/>
          <w:lang w:eastAsia="en-US"/>
        </w:rPr>
        <w:t>8-2020</w:t>
      </w:r>
      <w:r w:rsidRPr="00436E8D">
        <w:rPr>
          <w:sz w:val="28"/>
          <w:szCs w:val="28"/>
          <w:lang w:eastAsia="en-US"/>
        </w:rPr>
        <w:t xml:space="preserve"> год</w:t>
      </w:r>
      <w:r w:rsidR="00464BC0" w:rsidRPr="00436E8D">
        <w:rPr>
          <w:sz w:val="28"/>
          <w:szCs w:val="28"/>
          <w:lang w:eastAsia="en-US"/>
        </w:rPr>
        <w:t>ы</w:t>
      </w:r>
      <w:r w:rsidRPr="00436E8D">
        <w:rPr>
          <w:sz w:val="28"/>
          <w:szCs w:val="28"/>
          <w:lang w:eastAsia="en-US"/>
        </w:rPr>
        <w:t>. Приоритетным направлением Прогнозного плана является пополнение доходов местного бюджета и уменьшение расходов МО «Город Сарапула» на управление муниципальным имуществом.</w:t>
      </w:r>
    </w:p>
    <w:p w:rsidR="000B69BF" w:rsidRPr="00436E8D" w:rsidRDefault="003F7D85" w:rsidP="00E501C9">
      <w:pPr>
        <w:spacing w:line="276" w:lineRule="auto"/>
        <w:ind w:right="-142" w:firstLine="709"/>
        <w:jc w:val="both"/>
        <w:rPr>
          <w:sz w:val="28"/>
          <w:szCs w:val="28"/>
          <w:lang w:eastAsia="en-US"/>
        </w:rPr>
      </w:pPr>
      <w:r w:rsidRPr="00436E8D">
        <w:rPr>
          <w:sz w:val="28"/>
          <w:szCs w:val="28"/>
          <w:lang w:eastAsia="en-US"/>
        </w:rPr>
        <w:t>П</w:t>
      </w:r>
      <w:r w:rsidR="00610EB9" w:rsidRPr="00436E8D">
        <w:rPr>
          <w:sz w:val="28"/>
          <w:szCs w:val="28"/>
          <w:lang w:eastAsia="en-US"/>
        </w:rPr>
        <w:t xml:space="preserve">осредством проведения </w:t>
      </w:r>
      <w:r w:rsidR="000B69BF" w:rsidRPr="00436E8D">
        <w:rPr>
          <w:sz w:val="28"/>
          <w:szCs w:val="28"/>
          <w:lang w:eastAsia="en-US"/>
        </w:rPr>
        <w:t>т</w:t>
      </w:r>
      <w:r w:rsidR="00610EB9" w:rsidRPr="00436E8D">
        <w:rPr>
          <w:sz w:val="28"/>
          <w:szCs w:val="28"/>
          <w:lang w:eastAsia="en-US"/>
        </w:rPr>
        <w:t xml:space="preserve">оргов </w:t>
      </w:r>
      <w:r w:rsidRPr="00436E8D">
        <w:rPr>
          <w:sz w:val="28"/>
          <w:szCs w:val="28"/>
          <w:lang w:eastAsia="en-US"/>
        </w:rPr>
        <w:t xml:space="preserve">на 2018 год были </w:t>
      </w:r>
      <w:r w:rsidR="000B69BF" w:rsidRPr="00436E8D">
        <w:rPr>
          <w:sz w:val="28"/>
          <w:szCs w:val="28"/>
          <w:lang w:eastAsia="en-US"/>
        </w:rPr>
        <w:t>запланирован</w:t>
      </w:r>
      <w:r w:rsidRPr="00436E8D">
        <w:rPr>
          <w:sz w:val="28"/>
          <w:szCs w:val="28"/>
          <w:lang w:eastAsia="en-US"/>
        </w:rPr>
        <w:t>ы</w:t>
      </w:r>
      <w:r w:rsidR="000B69BF" w:rsidRPr="00436E8D">
        <w:rPr>
          <w:sz w:val="28"/>
          <w:szCs w:val="28"/>
          <w:lang w:eastAsia="en-US"/>
        </w:rPr>
        <w:t xml:space="preserve"> продаж</w:t>
      </w:r>
      <w:r w:rsidRPr="00436E8D">
        <w:rPr>
          <w:sz w:val="28"/>
          <w:szCs w:val="28"/>
          <w:lang w:eastAsia="en-US"/>
        </w:rPr>
        <w:t>и следующих объектов</w:t>
      </w:r>
      <w:r w:rsidR="000B69BF" w:rsidRPr="00436E8D">
        <w:rPr>
          <w:sz w:val="28"/>
          <w:szCs w:val="28"/>
          <w:lang w:eastAsia="en-US"/>
        </w:rPr>
        <w:t>:</w:t>
      </w:r>
    </w:p>
    <w:p w:rsidR="00066078" w:rsidRPr="00436E8D" w:rsidRDefault="00066078" w:rsidP="00610EB9">
      <w:pPr>
        <w:spacing w:line="276" w:lineRule="auto"/>
        <w:jc w:val="both"/>
        <w:rPr>
          <w:sz w:val="28"/>
          <w:szCs w:val="28"/>
          <w:lang w:eastAsia="en-US"/>
        </w:rPr>
      </w:pPr>
    </w:p>
    <w:tbl>
      <w:tblPr>
        <w:tblStyle w:val="a5"/>
        <w:tblW w:w="0" w:type="auto"/>
        <w:tblLook w:val="04A0"/>
      </w:tblPr>
      <w:tblGrid>
        <w:gridCol w:w="675"/>
        <w:gridCol w:w="3831"/>
        <w:gridCol w:w="5065"/>
      </w:tblGrid>
      <w:tr w:rsidR="00431CB4" w:rsidRPr="00436E8D" w:rsidTr="000B69BF">
        <w:tc>
          <w:tcPr>
            <w:tcW w:w="675" w:type="dxa"/>
          </w:tcPr>
          <w:p w:rsidR="000B69BF" w:rsidRPr="00436E8D" w:rsidRDefault="000B69BF" w:rsidP="000B69BF">
            <w:pPr>
              <w:spacing w:line="276" w:lineRule="auto"/>
              <w:jc w:val="center"/>
              <w:rPr>
                <w:sz w:val="24"/>
                <w:szCs w:val="24"/>
                <w:lang w:eastAsia="en-US"/>
              </w:rPr>
            </w:pPr>
            <w:r w:rsidRPr="00436E8D">
              <w:rPr>
                <w:sz w:val="24"/>
                <w:szCs w:val="24"/>
                <w:lang w:eastAsia="en-US"/>
              </w:rPr>
              <w:t xml:space="preserve">№ </w:t>
            </w:r>
            <w:proofErr w:type="gramStart"/>
            <w:r w:rsidRPr="00436E8D">
              <w:rPr>
                <w:sz w:val="24"/>
                <w:szCs w:val="24"/>
                <w:lang w:eastAsia="en-US"/>
              </w:rPr>
              <w:t>п</w:t>
            </w:r>
            <w:proofErr w:type="gramEnd"/>
            <w:r w:rsidRPr="00436E8D">
              <w:rPr>
                <w:sz w:val="24"/>
                <w:szCs w:val="24"/>
                <w:lang w:eastAsia="en-US"/>
              </w:rPr>
              <w:t>/п</w:t>
            </w:r>
          </w:p>
        </w:tc>
        <w:tc>
          <w:tcPr>
            <w:tcW w:w="3831" w:type="dxa"/>
          </w:tcPr>
          <w:p w:rsidR="000B69BF" w:rsidRPr="00436E8D" w:rsidRDefault="000B69BF" w:rsidP="000B69BF">
            <w:pPr>
              <w:spacing w:line="276" w:lineRule="auto"/>
              <w:jc w:val="center"/>
              <w:rPr>
                <w:sz w:val="24"/>
                <w:szCs w:val="24"/>
                <w:lang w:eastAsia="en-US"/>
              </w:rPr>
            </w:pPr>
            <w:r w:rsidRPr="00436E8D">
              <w:rPr>
                <w:sz w:val="24"/>
                <w:szCs w:val="24"/>
                <w:lang w:eastAsia="en-US"/>
              </w:rPr>
              <w:t>Адрес объекта</w:t>
            </w:r>
          </w:p>
        </w:tc>
        <w:tc>
          <w:tcPr>
            <w:tcW w:w="5065" w:type="dxa"/>
          </w:tcPr>
          <w:p w:rsidR="000B69BF" w:rsidRPr="00436E8D" w:rsidRDefault="000B69BF" w:rsidP="000B69BF">
            <w:pPr>
              <w:spacing w:line="276" w:lineRule="auto"/>
              <w:jc w:val="center"/>
              <w:rPr>
                <w:sz w:val="24"/>
                <w:szCs w:val="24"/>
                <w:lang w:eastAsia="en-US"/>
              </w:rPr>
            </w:pPr>
            <w:r w:rsidRPr="00436E8D">
              <w:rPr>
                <w:sz w:val="24"/>
                <w:szCs w:val="24"/>
                <w:lang w:eastAsia="en-US"/>
              </w:rPr>
              <w:t>Исполнение</w:t>
            </w:r>
          </w:p>
        </w:tc>
      </w:tr>
      <w:tr w:rsidR="00431CB4" w:rsidRPr="00436E8D" w:rsidTr="000B69BF">
        <w:tc>
          <w:tcPr>
            <w:tcW w:w="675" w:type="dxa"/>
          </w:tcPr>
          <w:p w:rsidR="000B69BF" w:rsidRPr="00436E8D" w:rsidRDefault="000B69BF" w:rsidP="00E501C9">
            <w:pPr>
              <w:spacing w:line="276" w:lineRule="auto"/>
              <w:jc w:val="center"/>
              <w:rPr>
                <w:sz w:val="24"/>
                <w:szCs w:val="24"/>
                <w:lang w:eastAsia="en-US"/>
              </w:rPr>
            </w:pPr>
            <w:r w:rsidRPr="00436E8D">
              <w:rPr>
                <w:sz w:val="24"/>
                <w:szCs w:val="24"/>
                <w:lang w:eastAsia="en-US"/>
              </w:rPr>
              <w:t>1</w:t>
            </w:r>
          </w:p>
        </w:tc>
        <w:tc>
          <w:tcPr>
            <w:tcW w:w="3831" w:type="dxa"/>
          </w:tcPr>
          <w:p w:rsidR="000B69BF" w:rsidRPr="00436E8D" w:rsidRDefault="000B69BF" w:rsidP="000B69BF">
            <w:pPr>
              <w:spacing w:line="276" w:lineRule="auto"/>
              <w:jc w:val="center"/>
              <w:rPr>
                <w:sz w:val="24"/>
                <w:szCs w:val="24"/>
                <w:lang w:eastAsia="en-US"/>
              </w:rPr>
            </w:pPr>
            <w:r w:rsidRPr="00436E8D">
              <w:rPr>
                <w:sz w:val="24"/>
                <w:szCs w:val="24"/>
                <w:lang w:eastAsia="en-US"/>
              </w:rPr>
              <w:t xml:space="preserve">Нежилое помещение </w:t>
            </w:r>
          </w:p>
          <w:p w:rsidR="000B69BF" w:rsidRPr="00436E8D" w:rsidRDefault="000B69BF" w:rsidP="000B69BF">
            <w:pPr>
              <w:spacing w:line="276" w:lineRule="auto"/>
              <w:jc w:val="center"/>
              <w:rPr>
                <w:sz w:val="24"/>
                <w:szCs w:val="24"/>
                <w:lang w:eastAsia="en-US"/>
              </w:rPr>
            </w:pPr>
            <w:r w:rsidRPr="00436E8D">
              <w:rPr>
                <w:sz w:val="24"/>
                <w:szCs w:val="24"/>
                <w:lang w:eastAsia="en-US"/>
              </w:rPr>
              <w:t>ул. Советская, 10</w:t>
            </w:r>
          </w:p>
        </w:tc>
        <w:tc>
          <w:tcPr>
            <w:tcW w:w="5065" w:type="dxa"/>
          </w:tcPr>
          <w:p w:rsidR="000B69BF" w:rsidRPr="00436E8D" w:rsidRDefault="000B69BF" w:rsidP="000B69BF">
            <w:pPr>
              <w:spacing w:line="276" w:lineRule="auto"/>
              <w:jc w:val="center"/>
              <w:rPr>
                <w:sz w:val="24"/>
                <w:szCs w:val="24"/>
                <w:lang w:eastAsia="en-US"/>
              </w:rPr>
            </w:pPr>
            <w:r w:rsidRPr="00436E8D">
              <w:rPr>
                <w:sz w:val="24"/>
                <w:szCs w:val="24"/>
                <w:lang w:eastAsia="en-US"/>
              </w:rPr>
              <w:t xml:space="preserve"> Объявленные торги не состоялись, в связи с отсутствием поданных заявок</w:t>
            </w:r>
          </w:p>
        </w:tc>
      </w:tr>
      <w:tr w:rsidR="00431CB4" w:rsidRPr="00436E8D" w:rsidTr="000B69BF">
        <w:tc>
          <w:tcPr>
            <w:tcW w:w="675" w:type="dxa"/>
          </w:tcPr>
          <w:p w:rsidR="000B69BF" w:rsidRPr="00436E8D" w:rsidRDefault="000B69BF" w:rsidP="00E501C9">
            <w:pPr>
              <w:spacing w:line="276" w:lineRule="auto"/>
              <w:jc w:val="center"/>
              <w:rPr>
                <w:sz w:val="24"/>
                <w:szCs w:val="24"/>
                <w:lang w:eastAsia="en-US"/>
              </w:rPr>
            </w:pPr>
            <w:r w:rsidRPr="00436E8D">
              <w:rPr>
                <w:sz w:val="24"/>
                <w:szCs w:val="24"/>
                <w:lang w:eastAsia="en-US"/>
              </w:rPr>
              <w:t>2</w:t>
            </w:r>
          </w:p>
        </w:tc>
        <w:tc>
          <w:tcPr>
            <w:tcW w:w="3831" w:type="dxa"/>
          </w:tcPr>
          <w:p w:rsidR="000B69BF" w:rsidRPr="00436E8D" w:rsidRDefault="000B69BF" w:rsidP="000B69BF">
            <w:pPr>
              <w:spacing w:line="276" w:lineRule="auto"/>
              <w:jc w:val="center"/>
              <w:rPr>
                <w:sz w:val="24"/>
                <w:szCs w:val="24"/>
                <w:lang w:eastAsia="en-US"/>
              </w:rPr>
            </w:pPr>
            <w:r w:rsidRPr="00436E8D">
              <w:rPr>
                <w:sz w:val="24"/>
                <w:szCs w:val="24"/>
                <w:lang w:eastAsia="en-US"/>
              </w:rPr>
              <w:t xml:space="preserve">Нежилое помещение ул. </w:t>
            </w:r>
            <w:proofErr w:type="gramStart"/>
            <w:r w:rsidRPr="00436E8D">
              <w:rPr>
                <w:sz w:val="24"/>
                <w:szCs w:val="24"/>
                <w:lang w:eastAsia="en-US"/>
              </w:rPr>
              <w:t>Электрозаводская</w:t>
            </w:r>
            <w:proofErr w:type="gramEnd"/>
            <w:r w:rsidRPr="00436E8D">
              <w:rPr>
                <w:sz w:val="24"/>
                <w:szCs w:val="24"/>
                <w:lang w:eastAsia="en-US"/>
              </w:rPr>
              <w:t>, 1б</w:t>
            </w:r>
          </w:p>
        </w:tc>
        <w:tc>
          <w:tcPr>
            <w:tcW w:w="5065" w:type="dxa"/>
          </w:tcPr>
          <w:p w:rsidR="000B69BF" w:rsidRPr="00436E8D" w:rsidRDefault="000B69BF" w:rsidP="000B69BF">
            <w:pPr>
              <w:spacing w:line="276" w:lineRule="auto"/>
              <w:jc w:val="center"/>
              <w:rPr>
                <w:sz w:val="24"/>
                <w:szCs w:val="24"/>
                <w:lang w:eastAsia="en-US"/>
              </w:rPr>
            </w:pPr>
            <w:r w:rsidRPr="00436E8D">
              <w:rPr>
                <w:sz w:val="24"/>
                <w:szCs w:val="24"/>
                <w:lang w:eastAsia="en-US"/>
              </w:rPr>
              <w:t>Реализовано</w:t>
            </w:r>
            <w:r w:rsidR="00216981" w:rsidRPr="00436E8D">
              <w:rPr>
                <w:sz w:val="24"/>
                <w:szCs w:val="24"/>
                <w:lang w:eastAsia="en-US"/>
              </w:rPr>
              <w:t xml:space="preserve"> посредством публичного предложения</w:t>
            </w:r>
          </w:p>
        </w:tc>
      </w:tr>
      <w:tr w:rsidR="00431CB4" w:rsidRPr="00436E8D" w:rsidTr="000B69BF">
        <w:tc>
          <w:tcPr>
            <w:tcW w:w="675" w:type="dxa"/>
          </w:tcPr>
          <w:p w:rsidR="000B69BF" w:rsidRPr="00436E8D" w:rsidRDefault="000B69BF" w:rsidP="00E501C9">
            <w:pPr>
              <w:spacing w:line="276" w:lineRule="auto"/>
              <w:jc w:val="center"/>
              <w:rPr>
                <w:sz w:val="24"/>
                <w:szCs w:val="24"/>
                <w:lang w:eastAsia="en-US"/>
              </w:rPr>
            </w:pPr>
            <w:r w:rsidRPr="00436E8D">
              <w:rPr>
                <w:sz w:val="24"/>
                <w:szCs w:val="24"/>
                <w:lang w:eastAsia="en-US"/>
              </w:rPr>
              <w:t>3</w:t>
            </w:r>
          </w:p>
        </w:tc>
        <w:tc>
          <w:tcPr>
            <w:tcW w:w="3831" w:type="dxa"/>
          </w:tcPr>
          <w:p w:rsidR="000B69BF" w:rsidRPr="00436E8D" w:rsidRDefault="000B69BF" w:rsidP="000B69BF">
            <w:pPr>
              <w:spacing w:line="276" w:lineRule="auto"/>
              <w:jc w:val="center"/>
              <w:rPr>
                <w:sz w:val="24"/>
                <w:szCs w:val="24"/>
                <w:lang w:eastAsia="en-US"/>
              </w:rPr>
            </w:pPr>
            <w:r w:rsidRPr="00436E8D">
              <w:rPr>
                <w:sz w:val="24"/>
                <w:szCs w:val="24"/>
                <w:lang w:eastAsia="en-US"/>
              </w:rPr>
              <w:t xml:space="preserve">Нежилое помещение по ул. </w:t>
            </w:r>
            <w:proofErr w:type="gramStart"/>
            <w:r w:rsidRPr="00436E8D">
              <w:rPr>
                <w:sz w:val="24"/>
                <w:szCs w:val="24"/>
                <w:lang w:eastAsia="en-US"/>
              </w:rPr>
              <w:t>Молодежная</w:t>
            </w:r>
            <w:proofErr w:type="gramEnd"/>
            <w:r w:rsidRPr="00436E8D">
              <w:rPr>
                <w:sz w:val="24"/>
                <w:szCs w:val="24"/>
                <w:lang w:eastAsia="en-US"/>
              </w:rPr>
              <w:t>, 21а</w:t>
            </w:r>
          </w:p>
        </w:tc>
        <w:tc>
          <w:tcPr>
            <w:tcW w:w="5065" w:type="dxa"/>
          </w:tcPr>
          <w:p w:rsidR="000B69BF" w:rsidRPr="00436E8D" w:rsidRDefault="000B69BF" w:rsidP="000B69BF">
            <w:pPr>
              <w:spacing w:line="276" w:lineRule="auto"/>
              <w:jc w:val="center"/>
              <w:rPr>
                <w:sz w:val="24"/>
                <w:szCs w:val="24"/>
                <w:lang w:eastAsia="en-US"/>
              </w:rPr>
            </w:pPr>
            <w:r w:rsidRPr="00436E8D">
              <w:rPr>
                <w:sz w:val="24"/>
                <w:szCs w:val="24"/>
                <w:lang w:eastAsia="en-US"/>
              </w:rPr>
              <w:t>Объявленные торги не состоялись, в связи с отсутствием поданных заявок</w:t>
            </w:r>
          </w:p>
        </w:tc>
      </w:tr>
    </w:tbl>
    <w:p w:rsidR="000B69BF" w:rsidRPr="00436E8D" w:rsidRDefault="000B69BF" w:rsidP="00610EB9">
      <w:pPr>
        <w:spacing w:line="276" w:lineRule="auto"/>
        <w:jc w:val="both"/>
        <w:rPr>
          <w:sz w:val="28"/>
          <w:szCs w:val="28"/>
          <w:lang w:eastAsia="en-US"/>
        </w:rPr>
      </w:pPr>
    </w:p>
    <w:p w:rsidR="000B69BF" w:rsidRPr="00436E8D" w:rsidRDefault="000B69BF" w:rsidP="00E501C9">
      <w:pPr>
        <w:spacing w:line="276" w:lineRule="auto"/>
        <w:ind w:right="-142" w:firstLine="709"/>
        <w:jc w:val="both"/>
        <w:rPr>
          <w:sz w:val="28"/>
          <w:szCs w:val="28"/>
          <w:lang w:eastAsia="en-US"/>
        </w:rPr>
      </w:pPr>
      <w:r w:rsidRPr="00436E8D">
        <w:rPr>
          <w:sz w:val="28"/>
          <w:szCs w:val="28"/>
          <w:lang w:eastAsia="en-US"/>
        </w:rPr>
        <w:t>Дополнительно реализовано 3</w:t>
      </w:r>
      <w:r w:rsidR="00216981" w:rsidRPr="00436E8D">
        <w:rPr>
          <w:sz w:val="28"/>
          <w:szCs w:val="28"/>
          <w:lang w:eastAsia="en-US"/>
        </w:rPr>
        <w:t>5</w:t>
      </w:r>
      <w:r w:rsidRPr="00436E8D">
        <w:rPr>
          <w:sz w:val="28"/>
          <w:szCs w:val="28"/>
          <w:lang w:eastAsia="en-US"/>
        </w:rPr>
        <w:t xml:space="preserve"> объектов </w:t>
      </w:r>
      <w:r w:rsidR="00515138" w:rsidRPr="00436E8D">
        <w:rPr>
          <w:sz w:val="28"/>
          <w:szCs w:val="28"/>
          <w:lang w:eastAsia="en-US"/>
        </w:rPr>
        <w:t>муниципальной собственности</w:t>
      </w:r>
      <w:r w:rsidR="00436E8D" w:rsidRPr="00436E8D">
        <w:rPr>
          <w:sz w:val="28"/>
          <w:szCs w:val="28"/>
          <w:lang w:eastAsia="en-US"/>
        </w:rPr>
        <w:t>,</w:t>
      </w:r>
      <w:r w:rsidRPr="00436E8D">
        <w:rPr>
          <w:sz w:val="28"/>
          <w:szCs w:val="28"/>
          <w:lang w:eastAsia="en-US"/>
        </w:rPr>
        <w:t xml:space="preserve"> вошедших в ранее утвержденные планы: </w:t>
      </w:r>
    </w:p>
    <w:tbl>
      <w:tblPr>
        <w:tblStyle w:val="a5"/>
        <w:tblW w:w="9709" w:type="dxa"/>
        <w:tblInd w:w="-103" w:type="dxa"/>
        <w:tblLook w:val="04A0"/>
      </w:tblPr>
      <w:tblGrid>
        <w:gridCol w:w="778"/>
        <w:gridCol w:w="3969"/>
        <w:gridCol w:w="4962"/>
      </w:tblGrid>
      <w:tr w:rsidR="00431CB4" w:rsidRPr="00436E8D" w:rsidTr="00216981">
        <w:tc>
          <w:tcPr>
            <w:tcW w:w="778" w:type="dxa"/>
          </w:tcPr>
          <w:p w:rsidR="000B69BF" w:rsidRPr="00436E8D" w:rsidRDefault="000B69BF" w:rsidP="00436E8D">
            <w:pPr>
              <w:ind w:right="-105"/>
              <w:jc w:val="center"/>
              <w:rPr>
                <w:sz w:val="24"/>
                <w:szCs w:val="24"/>
              </w:rPr>
            </w:pPr>
            <w:r w:rsidRPr="00436E8D">
              <w:rPr>
                <w:sz w:val="24"/>
                <w:szCs w:val="24"/>
              </w:rPr>
              <w:t xml:space="preserve">№ </w:t>
            </w:r>
            <w:proofErr w:type="gramStart"/>
            <w:r w:rsidRPr="00436E8D">
              <w:rPr>
                <w:sz w:val="24"/>
                <w:szCs w:val="24"/>
              </w:rPr>
              <w:t>п</w:t>
            </w:r>
            <w:proofErr w:type="gramEnd"/>
            <w:r w:rsidRPr="00436E8D">
              <w:rPr>
                <w:sz w:val="24"/>
                <w:szCs w:val="24"/>
              </w:rPr>
              <w:t>/п</w:t>
            </w:r>
          </w:p>
        </w:tc>
        <w:tc>
          <w:tcPr>
            <w:tcW w:w="3969" w:type="dxa"/>
          </w:tcPr>
          <w:p w:rsidR="000B69BF" w:rsidRPr="00436E8D" w:rsidRDefault="000B69BF" w:rsidP="00436E8D">
            <w:pPr>
              <w:ind w:right="-105"/>
              <w:jc w:val="center"/>
              <w:rPr>
                <w:sz w:val="24"/>
                <w:szCs w:val="24"/>
              </w:rPr>
            </w:pPr>
            <w:r w:rsidRPr="00436E8D">
              <w:rPr>
                <w:sz w:val="24"/>
                <w:szCs w:val="24"/>
              </w:rPr>
              <w:t>Наименование объекта</w:t>
            </w:r>
          </w:p>
        </w:tc>
        <w:tc>
          <w:tcPr>
            <w:tcW w:w="4962" w:type="dxa"/>
          </w:tcPr>
          <w:p w:rsidR="000B69BF" w:rsidRPr="00436E8D" w:rsidRDefault="00066078" w:rsidP="00436E8D">
            <w:pPr>
              <w:ind w:right="-105"/>
              <w:jc w:val="center"/>
              <w:rPr>
                <w:sz w:val="24"/>
                <w:szCs w:val="24"/>
              </w:rPr>
            </w:pPr>
            <w:r w:rsidRPr="00436E8D">
              <w:rPr>
                <w:sz w:val="24"/>
                <w:szCs w:val="24"/>
              </w:rPr>
              <w:t>П</w:t>
            </w:r>
            <w:r w:rsidR="000B69BF" w:rsidRPr="00436E8D">
              <w:rPr>
                <w:sz w:val="24"/>
                <w:szCs w:val="24"/>
              </w:rPr>
              <w:t>лощадь</w:t>
            </w:r>
            <w:r w:rsidRPr="00436E8D">
              <w:rPr>
                <w:sz w:val="24"/>
                <w:szCs w:val="24"/>
              </w:rPr>
              <w:t>, кв.м.</w:t>
            </w:r>
            <w:bookmarkStart w:id="0" w:name="_GoBack"/>
            <w:bookmarkEnd w:id="0"/>
          </w:p>
        </w:tc>
      </w:tr>
      <w:tr w:rsidR="00431CB4" w:rsidRPr="00436E8D" w:rsidTr="00216981">
        <w:tc>
          <w:tcPr>
            <w:tcW w:w="9709" w:type="dxa"/>
            <w:gridSpan w:val="3"/>
          </w:tcPr>
          <w:p w:rsidR="0020229A" w:rsidRPr="00436E8D" w:rsidRDefault="0020229A" w:rsidP="00436E8D">
            <w:pPr>
              <w:ind w:right="-105"/>
              <w:jc w:val="center"/>
              <w:rPr>
                <w:b/>
                <w:sz w:val="24"/>
                <w:szCs w:val="24"/>
              </w:rPr>
            </w:pPr>
            <w:r w:rsidRPr="00436E8D">
              <w:rPr>
                <w:b/>
                <w:sz w:val="24"/>
                <w:szCs w:val="24"/>
              </w:rPr>
              <w:t>АУКЦИОН</w:t>
            </w:r>
          </w:p>
        </w:tc>
      </w:tr>
      <w:tr w:rsidR="00431CB4" w:rsidRPr="00436E8D" w:rsidTr="00216981">
        <w:tc>
          <w:tcPr>
            <w:tcW w:w="778" w:type="dxa"/>
          </w:tcPr>
          <w:p w:rsidR="0020229A" w:rsidRPr="00436E8D" w:rsidRDefault="00515138" w:rsidP="00436E8D">
            <w:pPr>
              <w:ind w:right="-105"/>
              <w:rPr>
                <w:sz w:val="24"/>
                <w:szCs w:val="24"/>
              </w:rPr>
            </w:pPr>
            <w:r w:rsidRPr="00436E8D">
              <w:rPr>
                <w:sz w:val="24"/>
                <w:szCs w:val="24"/>
              </w:rPr>
              <w:t>1</w:t>
            </w:r>
          </w:p>
        </w:tc>
        <w:tc>
          <w:tcPr>
            <w:tcW w:w="3969" w:type="dxa"/>
          </w:tcPr>
          <w:p w:rsidR="0020229A" w:rsidRPr="00436E8D" w:rsidRDefault="0020229A"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Лесная, 9/1, н/п. №3,</w:t>
            </w:r>
          </w:p>
        </w:tc>
        <w:tc>
          <w:tcPr>
            <w:tcW w:w="4962" w:type="dxa"/>
          </w:tcPr>
          <w:p w:rsidR="0020229A" w:rsidRPr="00436E8D" w:rsidRDefault="0020229A" w:rsidP="00436E8D">
            <w:pPr>
              <w:ind w:right="-105"/>
              <w:jc w:val="center"/>
              <w:rPr>
                <w:sz w:val="24"/>
                <w:szCs w:val="24"/>
              </w:rPr>
            </w:pPr>
            <w:r w:rsidRPr="00436E8D">
              <w:rPr>
                <w:sz w:val="24"/>
                <w:szCs w:val="24"/>
              </w:rPr>
              <w:t>323,6</w:t>
            </w:r>
          </w:p>
        </w:tc>
      </w:tr>
      <w:tr w:rsidR="00431CB4" w:rsidRPr="00436E8D" w:rsidTr="00216981">
        <w:tc>
          <w:tcPr>
            <w:tcW w:w="778" w:type="dxa"/>
          </w:tcPr>
          <w:p w:rsidR="0020229A" w:rsidRPr="00436E8D" w:rsidRDefault="00515138" w:rsidP="00436E8D">
            <w:pPr>
              <w:ind w:right="-105"/>
              <w:rPr>
                <w:sz w:val="24"/>
                <w:szCs w:val="24"/>
              </w:rPr>
            </w:pPr>
            <w:r w:rsidRPr="00436E8D">
              <w:rPr>
                <w:sz w:val="24"/>
                <w:szCs w:val="24"/>
              </w:rPr>
              <w:t>2</w:t>
            </w:r>
          </w:p>
        </w:tc>
        <w:tc>
          <w:tcPr>
            <w:tcW w:w="3969" w:type="dxa"/>
          </w:tcPr>
          <w:p w:rsidR="0020229A" w:rsidRPr="00436E8D" w:rsidRDefault="0020229A"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Лесная, 9/3, н/.п. №6</w:t>
            </w:r>
          </w:p>
        </w:tc>
        <w:tc>
          <w:tcPr>
            <w:tcW w:w="4962" w:type="dxa"/>
          </w:tcPr>
          <w:p w:rsidR="0020229A" w:rsidRPr="00436E8D" w:rsidRDefault="0020229A" w:rsidP="00436E8D">
            <w:pPr>
              <w:ind w:right="-105"/>
              <w:jc w:val="center"/>
              <w:rPr>
                <w:sz w:val="24"/>
                <w:szCs w:val="24"/>
              </w:rPr>
            </w:pPr>
            <w:r w:rsidRPr="00436E8D">
              <w:rPr>
                <w:sz w:val="24"/>
                <w:szCs w:val="24"/>
              </w:rPr>
              <w:t>324</w:t>
            </w:r>
          </w:p>
        </w:tc>
      </w:tr>
      <w:tr w:rsidR="00431CB4" w:rsidRPr="00436E8D" w:rsidTr="00216981">
        <w:tc>
          <w:tcPr>
            <w:tcW w:w="778" w:type="dxa"/>
          </w:tcPr>
          <w:p w:rsidR="0020229A" w:rsidRPr="00436E8D" w:rsidRDefault="00515138" w:rsidP="00436E8D">
            <w:pPr>
              <w:ind w:right="-105"/>
              <w:rPr>
                <w:sz w:val="24"/>
                <w:szCs w:val="24"/>
              </w:rPr>
            </w:pPr>
            <w:r w:rsidRPr="00436E8D">
              <w:rPr>
                <w:sz w:val="24"/>
                <w:szCs w:val="24"/>
              </w:rPr>
              <w:t>3</w:t>
            </w:r>
          </w:p>
        </w:tc>
        <w:tc>
          <w:tcPr>
            <w:tcW w:w="3969" w:type="dxa"/>
          </w:tcPr>
          <w:p w:rsidR="0020229A" w:rsidRPr="00436E8D" w:rsidRDefault="0020229A"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Лесная, 9/3, н/п. №7,</w:t>
            </w:r>
          </w:p>
        </w:tc>
        <w:tc>
          <w:tcPr>
            <w:tcW w:w="4962" w:type="dxa"/>
          </w:tcPr>
          <w:p w:rsidR="0020229A" w:rsidRPr="00436E8D" w:rsidRDefault="0020229A" w:rsidP="00436E8D">
            <w:pPr>
              <w:ind w:right="-105"/>
              <w:jc w:val="center"/>
              <w:rPr>
                <w:sz w:val="24"/>
                <w:szCs w:val="24"/>
              </w:rPr>
            </w:pPr>
            <w:r w:rsidRPr="00436E8D">
              <w:rPr>
                <w:sz w:val="24"/>
                <w:szCs w:val="24"/>
              </w:rPr>
              <w:t>169,2</w:t>
            </w:r>
          </w:p>
        </w:tc>
      </w:tr>
      <w:tr w:rsidR="00431CB4" w:rsidRPr="00436E8D" w:rsidTr="00216981">
        <w:tc>
          <w:tcPr>
            <w:tcW w:w="778" w:type="dxa"/>
          </w:tcPr>
          <w:p w:rsidR="0089159A" w:rsidRPr="00436E8D" w:rsidRDefault="00515138" w:rsidP="00436E8D">
            <w:pPr>
              <w:ind w:right="-105"/>
              <w:rPr>
                <w:sz w:val="24"/>
                <w:szCs w:val="24"/>
              </w:rPr>
            </w:pPr>
            <w:r w:rsidRPr="00436E8D">
              <w:rPr>
                <w:sz w:val="24"/>
                <w:szCs w:val="24"/>
              </w:rPr>
              <w:t>4</w:t>
            </w:r>
          </w:p>
        </w:tc>
        <w:tc>
          <w:tcPr>
            <w:tcW w:w="3969" w:type="dxa"/>
          </w:tcPr>
          <w:p w:rsidR="0089159A" w:rsidRPr="00436E8D" w:rsidRDefault="0089159A" w:rsidP="00436E8D">
            <w:pPr>
              <w:ind w:right="-105"/>
              <w:jc w:val="center"/>
              <w:rPr>
                <w:sz w:val="24"/>
                <w:szCs w:val="24"/>
              </w:rPr>
            </w:pPr>
            <w:r w:rsidRPr="00436E8D">
              <w:rPr>
                <w:sz w:val="24"/>
                <w:szCs w:val="24"/>
              </w:rPr>
              <w:t>Здание Азина, 172в</w:t>
            </w:r>
          </w:p>
        </w:tc>
        <w:tc>
          <w:tcPr>
            <w:tcW w:w="4962" w:type="dxa"/>
          </w:tcPr>
          <w:p w:rsidR="0089159A" w:rsidRPr="00436E8D" w:rsidRDefault="0089159A" w:rsidP="00436E8D">
            <w:pPr>
              <w:ind w:right="-105"/>
              <w:jc w:val="center"/>
              <w:rPr>
                <w:sz w:val="24"/>
                <w:szCs w:val="24"/>
              </w:rPr>
            </w:pPr>
            <w:r w:rsidRPr="00436E8D">
              <w:rPr>
                <w:sz w:val="24"/>
                <w:szCs w:val="24"/>
              </w:rPr>
              <w:t>45,9</w:t>
            </w:r>
          </w:p>
        </w:tc>
      </w:tr>
      <w:tr w:rsidR="00431CB4" w:rsidRPr="00436E8D" w:rsidTr="00216981">
        <w:tc>
          <w:tcPr>
            <w:tcW w:w="9709" w:type="dxa"/>
            <w:gridSpan w:val="3"/>
          </w:tcPr>
          <w:p w:rsidR="0089159A" w:rsidRPr="00436E8D" w:rsidRDefault="0089159A" w:rsidP="00436E8D">
            <w:pPr>
              <w:ind w:right="-105"/>
              <w:jc w:val="center"/>
              <w:rPr>
                <w:sz w:val="24"/>
                <w:szCs w:val="24"/>
              </w:rPr>
            </w:pPr>
            <w:r w:rsidRPr="00436E8D">
              <w:rPr>
                <w:b/>
                <w:sz w:val="24"/>
                <w:szCs w:val="24"/>
              </w:rPr>
              <w:t>ПУБЛИЧНОЕ ПРЕДЛОЖНЕНИЕ</w:t>
            </w:r>
          </w:p>
        </w:tc>
      </w:tr>
      <w:tr w:rsidR="00431CB4" w:rsidRPr="00436E8D" w:rsidTr="00216981">
        <w:tc>
          <w:tcPr>
            <w:tcW w:w="778" w:type="dxa"/>
          </w:tcPr>
          <w:p w:rsidR="0089159A" w:rsidRPr="00436E8D" w:rsidRDefault="00515138" w:rsidP="00436E8D">
            <w:pPr>
              <w:ind w:right="-105"/>
              <w:rPr>
                <w:sz w:val="24"/>
                <w:szCs w:val="24"/>
              </w:rPr>
            </w:pPr>
            <w:r w:rsidRPr="00436E8D">
              <w:rPr>
                <w:sz w:val="24"/>
                <w:szCs w:val="24"/>
              </w:rPr>
              <w:t>5</w:t>
            </w:r>
          </w:p>
        </w:tc>
        <w:tc>
          <w:tcPr>
            <w:tcW w:w="3969" w:type="dxa"/>
          </w:tcPr>
          <w:p w:rsidR="0089159A" w:rsidRPr="00436E8D" w:rsidRDefault="0089159A"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Советская, 124 </w:t>
            </w:r>
          </w:p>
        </w:tc>
        <w:tc>
          <w:tcPr>
            <w:tcW w:w="4962" w:type="dxa"/>
          </w:tcPr>
          <w:p w:rsidR="0089159A" w:rsidRPr="00436E8D" w:rsidRDefault="0089159A" w:rsidP="00436E8D">
            <w:pPr>
              <w:ind w:right="-105"/>
              <w:jc w:val="center"/>
              <w:rPr>
                <w:sz w:val="24"/>
                <w:szCs w:val="24"/>
              </w:rPr>
            </w:pPr>
            <w:r w:rsidRPr="00436E8D">
              <w:rPr>
                <w:sz w:val="24"/>
                <w:szCs w:val="24"/>
              </w:rPr>
              <w:t>15,8</w:t>
            </w:r>
          </w:p>
        </w:tc>
      </w:tr>
      <w:tr w:rsidR="00431CB4" w:rsidRPr="00436E8D" w:rsidTr="00216981">
        <w:tc>
          <w:tcPr>
            <w:tcW w:w="778" w:type="dxa"/>
          </w:tcPr>
          <w:p w:rsidR="0089159A" w:rsidRPr="00436E8D" w:rsidRDefault="00515138" w:rsidP="00436E8D">
            <w:pPr>
              <w:ind w:right="-105"/>
              <w:rPr>
                <w:sz w:val="24"/>
                <w:szCs w:val="24"/>
              </w:rPr>
            </w:pPr>
            <w:r w:rsidRPr="00436E8D">
              <w:rPr>
                <w:sz w:val="24"/>
                <w:szCs w:val="24"/>
              </w:rPr>
              <w:t>6</w:t>
            </w:r>
          </w:p>
        </w:tc>
        <w:tc>
          <w:tcPr>
            <w:tcW w:w="3969" w:type="dxa"/>
          </w:tcPr>
          <w:p w:rsidR="0089159A" w:rsidRPr="00436E8D" w:rsidRDefault="0089159A"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Советская, 124</w:t>
            </w:r>
          </w:p>
        </w:tc>
        <w:tc>
          <w:tcPr>
            <w:tcW w:w="4962" w:type="dxa"/>
          </w:tcPr>
          <w:p w:rsidR="0089159A" w:rsidRPr="00436E8D" w:rsidRDefault="0089159A" w:rsidP="00436E8D">
            <w:pPr>
              <w:ind w:right="-105"/>
              <w:jc w:val="center"/>
              <w:rPr>
                <w:sz w:val="24"/>
                <w:szCs w:val="24"/>
              </w:rPr>
            </w:pPr>
            <w:r w:rsidRPr="00436E8D">
              <w:rPr>
                <w:sz w:val="24"/>
                <w:szCs w:val="24"/>
              </w:rPr>
              <w:t>10,3</w:t>
            </w:r>
          </w:p>
        </w:tc>
      </w:tr>
      <w:tr w:rsidR="00431CB4" w:rsidRPr="00436E8D" w:rsidTr="00216981">
        <w:tc>
          <w:tcPr>
            <w:tcW w:w="778" w:type="dxa"/>
          </w:tcPr>
          <w:p w:rsidR="0089159A" w:rsidRPr="00436E8D" w:rsidRDefault="00515138" w:rsidP="00436E8D">
            <w:pPr>
              <w:ind w:right="-105"/>
              <w:rPr>
                <w:sz w:val="24"/>
                <w:szCs w:val="24"/>
              </w:rPr>
            </w:pPr>
            <w:r w:rsidRPr="00436E8D">
              <w:rPr>
                <w:sz w:val="24"/>
                <w:szCs w:val="24"/>
              </w:rPr>
              <w:t>7</w:t>
            </w:r>
          </w:p>
        </w:tc>
        <w:tc>
          <w:tcPr>
            <w:tcW w:w="3969" w:type="dxa"/>
          </w:tcPr>
          <w:p w:rsidR="0089159A" w:rsidRPr="00436E8D" w:rsidRDefault="0089159A"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Электрозаводская, 9</w:t>
            </w:r>
          </w:p>
        </w:tc>
        <w:tc>
          <w:tcPr>
            <w:tcW w:w="4962" w:type="dxa"/>
          </w:tcPr>
          <w:p w:rsidR="0089159A" w:rsidRPr="00436E8D" w:rsidRDefault="0089159A" w:rsidP="00436E8D">
            <w:pPr>
              <w:ind w:right="-105"/>
              <w:jc w:val="center"/>
              <w:rPr>
                <w:sz w:val="24"/>
                <w:szCs w:val="24"/>
              </w:rPr>
            </w:pPr>
            <w:r w:rsidRPr="00436E8D">
              <w:rPr>
                <w:sz w:val="24"/>
                <w:szCs w:val="24"/>
              </w:rPr>
              <w:t>60,8</w:t>
            </w:r>
          </w:p>
        </w:tc>
      </w:tr>
      <w:tr w:rsidR="00431CB4" w:rsidRPr="00436E8D" w:rsidTr="00216981">
        <w:tc>
          <w:tcPr>
            <w:tcW w:w="778" w:type="dxa"/>
          </w:tcPr>
          <w:p w:rsidR="0089159A" w:rsidRPr="00436E8D" w:rsidRDefault="00216981" w:rsidP="00436E8D">
            <w:pPr>
              <w:ind w:right="-105"/>
              <w:rPr>
                <w:sz w:val="24"/>
                <w:szCs w:val="24"/>
              </w:rPr>
            </w:pPr>
            <w:r w:rsidRPr="00436E8D">
              <w:rPr>
                <w:sz w:val="24"/>
                <w:szCs w:val="24"/>
              </w:rPr>
              <w:t>8</w:t>
            </w:r>
          </w:p>
        </w:tc>
        <w:tc>
          <w:tcPr>
            <w:tcW w:w="3969" w:type="dxa"/>
          </w:tcPr>
          <w:p w:rsidR="0089159A" w:rsidRPr="00436E8D" w:rsidRDefault="0089159A" w:rsidP="00436E8D">
            <w:pPr>
              <w:ind w:right="-105"/>
              <w:jc w:val="center"/>
              <w:rPr>
                <w:sz w:val="24"/>
                <w:szCs w:val="24"/>
              </w:rPr>
            </w:pPr>
            <w:proofErr w:type="spellStart"/>
            <w:r w:rsidRPr="00436E8D">
              <w:rPr>
                <w:sz w:val="24"/>
                <w:szCs w:val="24"/>
              </w:rPr>
              <w:t>н</w:t>
            </w:r>
            <w:proofErr w:type="spellEnd"/>
            <w:r w:rsidRPr="00436E8D">
              <w:rPr>
                <w:sz w:val="24"/>
                <w:szCs w:val="24"/>
              </w:rPr>
              <w:t>/</w:t>
            </w:r>
            <w:proofErr w:type="spellStart"/>
            <w:r w:rsidRPr="00436E8D">
              <w:rPr>
                <w:sz w:val="24"/>
                <w:szCs w:val="24"/>
              </w:rPr>
              <w:t>п</w:t>
            </w:r>
            <w:proofErr w:type="spellEnd"/>
            <w:r w:rsidRPr="00436E8D">
              <w:rPr>
                <w:sz w:val="24"/>
                <w:szCs w:val="24"/>
              </w:rPr>
              <w:t xml:space="preserve"> ул</w:t>
            </w:r>
            <w:proofErr w:type="gramStart"/>
            <w:r w:rsidRPr="00436E8D">
              <w:rPr>
                <w:sz w:val="24"/>
                <w:szCs w:val="24"/>
              </w:rPr>
              <w:t>.Г</w:t>
            </w:r>
            <w:proofErr w:type="gramEnd"/>
            <w:r w:rsidRPr="00436E8D">
              <w:rPr>
                <w:sz w:val="24"/>
                <w:szCs w:val="24"/>
              </w:rPr>
              <w:t>орького, 12а</w:t>
            </w:r>
          </w:p>
        </w:tc>
        <w:tc>
          <w:tcPr>
            <w:tcW w:w="4962" w:type="dxa"/>
          </w:tcPr>
          <w:p w:rsidR="0089159A" w:rsidRPr="00436E8D" w:rsidRDefault="0089159A" w:rsidP="00436E8D">
            <w:pPr>
              <w:ind w:right="-105"/>
              <w:jc w:val="center"/>
              <w:rPr>
                <w:sz w:val="24"/>
                <w:szCs w:val="24"/>
              </w:rPr>
            </w:pPr>
            <w:r w:rsidRPr="00436E8D">
              <w:rPr>
                <w:sz w:val="24"/>
                <w:szCs w:val="24"/>
              </w:rPr>
              <w:t>70,2</w:t>
            </w:r>
          </w:p>
        </w:tc>
      </w:tr>
      <w:tr w:rsidR="00431CB4" w:rsidRPr="00436E8D" w:rsidTr="00216981">
        <w:tc>
          <w:tcPr>
            <w:tcW w:w="778" w:type="dxa"/>
          </w:tcPr>
          <w:p w:rsidR="0089159A" w:rsidRPr="00436E8D" w:rsidRDefault="00216981" w:rsidP="00436E8D">
            <w:pPr>
              <w:ind w:right="-105"/>
              <w:rPr>
                <w:sz w:val="24"/>
                <w:szCs w:val="24"/>
              </w:rPr>
            </w:pPr>
            <w:r w:rsidRPr="00436E8D">
              <w:rPr>
                <w:sz w:val="24"/>
                <w:szCs w:val="24"/>
              </w:rPr>
              <w:t>9</w:t>
            </w:r>
          </w:p>
        </w:tc>
        <w:tc>
          <w:tcPr>
            <w:tcW w:w="3969" w:type="dxa"/>
          </w:tcPr>
          <w:p w:rsidR="0089159A" w:rsidRPr="00436E8D" w:rsidRDefault="0089159A"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Железнодорожная, 23</w:t>
            </w:r>
          </w:p>
        </w:tc>
        <w:tc>
          <w:tcPr>
            <w:tcW w:w="4962" w:type="dxa"/>
          </w:tcPr>
          <w:p w:rsidR="0089159A" w:rsidRPr="00436E8D" w:rsidRDefault="0089159A" w:rsidP="00436E8D">
            <w:pPr>
              <w:ind w:right="-105"/>
              <w:jc w:val="center"/>
              <w:rPr>
                <w:sz w:val="24"/>
                <w:szCs w:val="24"/>
              </w:rPr>
            </w:pPr>
            <w:r w:rsidRPr="00436E8D">
              <w:rPr>
                <w:sz w:val="24"/>
                <w:szCs w:val="24"/>
              </w:rPr>
              <w:t>114</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1</w:t>
            </w:r>
            <w:r w:rsidR="00216981" w:rsidRPr="00436E8D">
              <w:rPr>
                <w:sz w:val="24"/>
                <w:szCs w:val="24"/>
              </w:rPr>
              <w:t>0</w:t>
            </w:r>
          </w:p>
        </w:tc>
        <w:tc>
          <w:tcPr>
            <w:tcW w:w="3969" w:type="dxa"/>
          </w:tcPr>
          <w:p w:rsidR="00020011" w:rsidRPr="00436E8D" w:rsidRDefault="00020011"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Азина, 64</w:t>
            </w:r>
          </w:p>
        </w:tc>
        <w:tc>
          <w:tcPr>
            <w:tcW w:w="4962" w:type="dxa"/>
          </w:tcPr>
          <w:p w:rsidR="00020011" w:rsidRPr="00436E8D" w:rsidRDefault="00020011" w:rsidP="00436E8D">
            <w:pPr>
              <w:ind w:right="-105"/>
              <w:jc w:val="center"/>
              <w:rPr>
                <w:sz w:val="24"/>
                <w:szCs w:val="24"/>
              </w:rPr>
            </w:pPr>
            <w:r w:rsidRPr="00436E8D">
              <w:rPr>
                <w:sz w:val="24"/>
                <w:szCs w:val="24"/>
              </w:rPr>
              <w:t>7,6</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1</w:t>
            </w:r>
            <w:r w:rsidR="00216981" w:rsidRPr="00436E8D">
              <w:rPr>
                <w:sz w:val="24"/>
                <w:szCs w:val="24"/>
              </w:rPr>
              <w:t>1</w:t>
            </w:r>
          </w:p>
        </w:tc>
        <w:tc>
          <w:tcPr>
            <w:tcW w:w="3969" w:type="dxa"/>
          </w:tcPr>
          <w:p w:rsidR="00020011" w:rsidRPr="00436E8D" w:rsidRDefault="00020011"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Советская, 124</w:t>
            </w:r>
          </w:p>
        </w:tc>
        <w:tc>
          <w:tcPr>
            <w:tcW w:w="4962" w:type="dxa"/>
          </w:tcPr>
          <w:p w:rsidR="00020011" w:rsidRPr="00436E8D" w:rsidRDefault="00020011" w:rsidP="00436E8D">
            <w:pPr>
              <w:ind w:right="-105"/>
              <w:jc w:val="center"/>
              <w:rPr>
                <w:sz w:val="24"/>
                <w:szCs w:val="24"/>
              </w:rPr>
            </w:pPr>
            <w:r w:rsidRPr="00436E8D">
              <w:rPr>
                <w:sz w:val="24"/>
                <w:szCs w:val="24"/>
              </w:rPr>
              <w:t>242,5</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1</w:t>
            </w:r>
            <w:r w:rsidR="00216981" w:rsidRPr="00436E8D">
              <w:rPr>
                <w:sz w:val="24"/>
                <w:szCs w:val="24"/>
              </w:rPr>
              <w:t>2</w:t>
            </w:r>
          </w:p>
        </w:tc>
        <w:tc>
          <w:tcPr>
            <w:tcW w:w="3969" w:type="dxa"/>
          </w:tcPr>
          <w:p w:rsidR="00020011" w:rsidRPr="00436E8D" w:rsidRDefault="00020011"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Чапаева, 5</w:t>
            </w:r>
          </w:p>
        </w:tc>
        <w:tc>
          <w:tcPr>
            <w:tcW w:w="4962" w:type="dxa"/>
          </w:tcPr>
          <w:p w:rsidR="00020011" w:rsidRPr="00436E8D" w:rsidRDefault="00020011" w:rsidP="00436E8D">
            <w:pPr>
              <w:ind w:right="-105"/>
              <w:jc w:val="center"/>
              <w:rPr>
                <w:sz w:val="24"/>
                <w:szCs w:val="24"/>
              </w:rPr>
            </w:pPr>
            <w:r w:rsidRPr="00436E8D">
              <w:rPr>
                <w:sz w:val="24"/>
                <w:szCs w:val="24"/>
              </w:rPr>
              <w:t>333,2</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1</w:t>
            </w:r>
            <w:r w:rsidR="00216981" w:rsidRPr="00436E8D">
              <w:rPr>
                <w:sz w:val="24"/>
                <w:szCs w:val="24"/>
              </w:rPr>
              <w:t>3</w:t>
            </w:r>
          </w:p>
        </w:tc>
        <w:tc>
          <w:tcPr>
            <w:tcW w:w="3969" w:type="dxa"/>
          </w:tcPr>
          <w:p w:rsidR="00020011" w:rsidRPr="00436E8D" w:rsidRDefault="00020011"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Азина, 92</w:t>
            </w:r>
          </w:p>
        </w:tc>
        <w:tc>
          <w:tcPr>
            <w:tcW w:w="4962" w:type="dxa"/>
          </w:tcPr>
          <w:p w:rsidR="00020011" w:rsidRPr="00436E8D" w:rsidRDefault="00020011" w:rsidP="00436E8D">
            <w:pPr>
              <w:ind w:right="-105"/>
              <w:jc w:val="center"/>
              <w:rPr>
                <w:sz w:val="24"/>
                <w:szCs w:val="24"/>
              </w:rPr>
            </w:pPr>
            <w:r w:rsidRPr="00436E8D">
              <w:rPr>
                <w:sz w:val="24"/>
                <w:szCs w:val="24"/>
              </w:rPr>
              <w:t>95,5</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1</w:t>
            </w:r>
            <w:r w:rsidR="00216981" w:rsidRPr="00436E8D">
              <w:rPr>
                <w:sz w:val="24"/>
                <w:szCs w:val="24"/>
              </w:rPr>
              <w:t>4</w:t>
            </w:r>
          </w:p>
        </w:tc>
        <w:tc>
          <w:tcPr>
            <w:tcW w:w="3969" w:type="dxa"/>
          </w:tcPr>
          <w:p w:rsidR="00020011" w:rsidRPr="00436E8D" w:rsidRDefault="00020011"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Раскольникова, 142</w:t>
            </w:r>
          </w:p>
        </w:tc>
        <w:tc>
          <w:tcPr>
            <w:tcW w:w="4962" w:type="dxa"/>
          </w:tcPr>
          <w:p w:rsidR="00020011" w:rsidRPr="00436E8D" w:rsidRDefault="00020011" w:rsidP="00436E8D">
            <w:pPr>
              <w:ind w:right="-105"/>
              <w:jc w:val="center"/>
              <w:rPr>
                <w:sz w:val="24"/>
                <w:szCs w:val="24"/>
              </w:rPr>
            </w:pPr>
            <w:r w:rsidRPr="00436E8D">
              <w:rPr>
                <w:sz w:val="24"/>
                <w:szCs w:val="24"/>
              </w:rPr>
              <w:t>83,9</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1</w:t>
            </w:r>
            <w:r w:rsidR="00216981" w:rsidRPr="00436E8D">
              <w:rPr>
                <w:sz w:val="24"/>
                <w:szCs w:val="24"/>
              </w:rPr>
              <w:t>5</w:t>
            </w:r>
          </w:p>
        </w:tc>
        <w:tc>
          <w:tcPr>
            <w:tcW w:w="3969" w:type="dxa"/>
          </w:tcPr>
          <w:p w:rsidR="00020011" w:rsidRPr="00436E8D" w:rsidRDefault="00020011" w:rsidP="00436E8D">
            <w:pPr>
              <w:ind w:right="-105"/>
              <w:jc w:val="center"/>
              <w:rPr>
                <w:sz w:val="24"/>
                <w:szCs w:val="24"/>
              </w:rPr>
            </w:pPr>
            <w:r w:rsidRPr="00436E8D">
              <w:rPr>
                <w:sz w:val="24"/>
                <w:szCs w:val="24"/>
              </w:rPr>
              <w:t xml:space="preserve">Здание ул. </w:t>
            </w:r>
            <w:proofErr w:type="gramStart"/>
            <w:r w:rsidRPr="00436E8D">
              <w:rPr>
                <w:sz w:val="24"/>
                <w:szCs w:val="24"/>
              </w:rPr>
              <w:t>Кирпичная</w:t>
            </w:r>
            <w:proofErr w:type="gramEnd"/>
            <w:r w:rsidRPr="00436E8D">
              <w:rPr>
                <w:sz w:val="24"/>
                <w:szCs w:val="24"/>
              </w:rPr>
              <w:t>, 13</w:t>
            </w:r>
          </w:p>
        </w:tc>
        <w:tc>
          <w:tcPr>
            <w:tcW w:w="4962" w:type="dxa"/>
          </w:tcPr>
          <w:p w:rsidR="00020011" w:rsidRPr="00436E8D" w:rsidRDefault="00020011" w:rsidP="00436E8D">
            <w:pPr>
              <w:ind w:right="-105"/>
              <w:jc w:val="center"/>
              <w:rPr>
                <w:sz w:val="24"/>
                <w:szCs w:val="24"/>
              </w:rPr>
            </w:pPr>
            <w:r w:rsidRPr="00436E8D">
              <w:rPr>
                <w:sz w:val="24"/>
                <w:szCs w:val="24"/>
              </w:rPr>
              <w:t>167,4</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1</w:t>
            </w:r>
            <w:r w:rsidR="00216981" w:rsidRPr="00436E8D">
              <w:rPr>
                <w:sz w:val="24"/>
                <w:szCs w:val="24"/>
              </w:rPr>
              <w:t>6</w:t>
            </w:r>
          </w:p>
        </w:tc>
        <w:tc>
          <w:tcPr>
            <w:tcW w:w="3969" w:type="dxa"/>
          </w:tcPr>
          <w:p w:rsidR="00020011" w:rsidRPr="00436E8D" w:rsidRDefault="00020011"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Ленинградская, 19</w:t>
            </w:r>
          </w:p>
        </w:tc>
        <w:tc>
          <w:tcPr>
            <w:tcW w:w="4962" w:type="dxa"/>
          </w:tcPr>
          <w:p w:rsidR="00020011" w:rsidRPr="00436E8D" w:rsidRDefault="00020011" w:rsidP="00436E8D">
            <w:pPr>
              <w:ind w:right="-105"/>
              <w:jc w:val="center"/>
              <w:rPr>
                <w:sz w:val="24"/>
                <w:szCs w:val="24"/>
              </w:rPr>
            </w:pPr>
            <w:r w:rsidRPr="00436E8D">
              <w:rPr>
                <w:sz w:val="24"/>
                <w:szCs w:val="24"/>
              </w:rPr>
              <w:t>59,2</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1</w:t>
            </w:r>
            <w:r w:rsidR="00216981" w:rsidRPr="00436E8D">
              <w:rPr>
                <w:sz w:val="24"/>
                <w:szCs w:val="24"/>
              </w:rPr>
              <w:t>7</w:t>
            </w:r>
          </w:p>
        </w:tc>
        <w:tc>
          <w:tcPr>
            <w:tcW w:w="3969" w:type="dxa"/>
          </w:tcPr>
          <w:p w:rsidR="00020011" w:rsidRPr="00436E8D" w:rsidRDefault="00020011"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Дальняя, 43б</w:t>
            </w:r>
          </w:p>
        </w:tc>
        <w:tc>
          <w:tcPr>
            <w:tcW w:w="4962" w:type="dxa"/>
          </w:tcPr>
          <w:p w:rsidR="00020011" w:rsidRPr="00436E8D" w:rsidRDefault="00020011" w:rsidP="00436E8D">
            <w:pPr>
              <w:ind w:right="-105"/>
              <w:jc w:val="center"/>
              <w:rPr>
                <w:sz w:val="24"/>
                <w:szCs w:val="24"/>
              </w:rPr>
            </w:pPr>
            <w:r w:rsidRPr="00436E8D">
              <w:rPr>
                <w:sz w:val="24"/>
                <w:szCs w:val="24"/>
              </w:rPr>
              <w:t>24,0</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1</w:t>
            </w:r>
            <w:r w:rsidR="00216981" w:rsidRPr="00436E8D">
              <w:rPr>
                <w:sz w:val="24"/>
                <w:szCs w:val="24"/>
              </w:rPr>
              <w:t>8</w:t>
            </w:r>
          </w:p>
        </w:tc>
        <w:tc>
          <w:tcPr>
            <w:tcW w:w="3969" w:type="dxa"/>
          </w:tcPr>
          <w:p w:rsidR="00020011" w:rsidRPr="00436E8D" w:rsidRDefault="00020011"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Горького, 11</w:t>
            </w:r>
          </w:p>
        </w:tc>
        <w:tc>
          <w:tcPr>
            <w:tcW w:w="4962" w:type="dxa"/>
          </w:tcPr>
          <w:p w:rsidR="00020011" w:rsidRPr="00436E8D" w:rsidRDefault="00020011" w:rsidP="00436E8D">
            <w:pPr>
              <w:ind w:right="-105"/>
              <w:jc w:val="center"/>
              <w:rPr>
                <w:sz w:val="24"/>
                <w:szCs w:val="24"/>
              </w:rPr>
            </w:pPr>
            <w:r w:rsidRPr="00436E8D">
              <w:rPr>
                <w:sz w:val="24"/>
                <w:szCs w:val="24"/>
              </w:rPr>
              <w:t>72,7</w:t>
            </w:r>
          </w:p>
        </w:tc>
      </w:tr>
      <w:tr w:rsidR="00431CB4" w:rsidRPr="00436E8D" w:rsidTr="00216981">
        <w:tc>
          <w:tcPr>
            <w:tcW w:w="778" w:type="dxa"/>
          </w:tcPr>
          <w:p w:rsidR="00020011" w:rsidRPr="00436E8D" w:rsidRDefault="00216981" w:rsidP="00436E8D">
            <w:pPr>
              <w:ind w:right="-105"/>
              <w:rPr>
                <w:sz w:val="24"/>
                <w:szCs w:val="24"/>
              </w:rPr>
            </w:pPr>
            <w:r w:rsidRPr="00436E8D">
              <w:rPr>
                <w:sz w:val="24"/>
                <w:szCs w:val="24"/>
              </w:rPr>
              <w:t>19</w:t>
            </w:r>
          </w:p>
        </w:tc>
        <w:tc>
          <w:tcPr>
            <w:tcW w:w="3969" w:type="dxa"/>
          </w:tcPr>
          <w:p w:rsidR="00020011" w:rsidRPr="00436E8D" w:rsidRDefault="00020011" w:rsidP="00436E8D">
            <w:pPr>
              <w:ind w:right="-105"/>
              <w:jc w:val="center"/>
              <w:rPr>
                <w:sz w:val="24"/>
                <w:szCs w:val="24"/>
              </w:rPr>
            </w:pPr>
            <w:r w:rsidRPr="00436E8D">
              <w:rPr>
                <w:sz w:val="24"/>
                <w:szCs w:val="24"/>
              </w:rPr>
              <w:t xml:space="preserve">Здание ул. </w:t>
            </w:r>
            <w:proofErr w:type="gramStart"/>
            <w:r w:rsidRPr="00436E8D">
              <w:rPr>
                <w:sz w:val="24"/>
                <w:szCs w:val="24"/>
              </w:rPr>
              <w:t>Советская</w:t>
            </w:r>
            <w:proofErr w:type="gramEnd"/>
            <w:r w:rsidRPr="00436E8D">
              <w:rPr>
                <w:sz w:val="24"/>
                <w:szCs w:val="24"/>
              </w:rPr>
              <w:t>, 13</w:t>
            </w:r>
          </w:p>
        </w:tc>
        <w:tc>
          <w:tcPr>
            <w:tcW w:w="4962" w:type="dxa"/>
          </w:tcPr>
          <w:p w:rsidR="00020011" w:rsidRPr="00436E8D" w:rsidRDefault="00020011" w:rsidP="00436E8D">
            <w:pPr>
              <w:ind w:right="-105"/>
              <w:jc w:val="center"/>
              <w:rPr>
                <w:sz w:val="24"/>
                <w:szCs w:val="24"/>
              </w:rPr>
            </w:pPr>
            <w:r w:rsidRPr="00436E8D">
              <w:rPr>
                <w:sz w:val="24"/>
                <w:szCs w:val="24"/>
              </w:rPr>
              <w:t>902,6</w:t>
            </w:r>
          </w:p>
        </w:tc>
      </w:tr>
      <w:tr w:rsidR="00431CB4" w:rsidRPr="00436E8D" w:rsidTr="00216981">
        <w:tc>
          <w:tcPr>
            <w:tcW w:w="778" w:type="dxa"/>
          </w:tcPr>
          <w:p w:rsidR="00020011" w:rsidRPr="00436E8D" w:rsidRDefault="00515138" w:rsidP="00436E8D">
            <w:pPr>
              <w:ind w:right="-105"/>
              <w:rPr>
                <w:sz w:val="24"/>
                <w:szCs w:val="24"/>
              </w:rPr>
            </w:pPr>
            <w:r w:rsidRPr="00436E8D">
              <w:rPr>
                <w:sz w:val="24"/>
                <w:szCs w:val="24"/>
              </w:rPr>
              <w:t>2</w:t>
            </w:r>
            <w:r w:rsidR="00216981" w:rsidRPr="00436E8D">
              <w:rPr>
                <w:sz w:val="24"/>
                <w:szCs w:val="24"/>
              </w:rPr>
              <w:t>0</w:t>
            </w:r>
          </w:p>
        </w:tc>
        <w:tc>
          <w:tcPr>
            <w:tcW w:w="3969" w:type="dxa"/>
          </w:tcPr>
          <w:p w:rsidR="00020011" w:rsidRPr="00436E8D" w:rsidRDefault="00020011"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К.Маркса, 42</w:t>
            </w:r>
          </w:p>
        </w:tc>
        <w:tc>
          <w:tcPr>
            <w:tcW w:w="4962" w:type="dxa"/>
          </w:tcPr>
          <w:p w:rsidR="00020011" w:rsidRPr="00436E8D" w:rsidRDefault="00020011" w:rsidP="00436E8D">
            <w:pPr>
              <w:ind w:right="-105"/>
              <w:jc w:val="center"/>
              <w:rPr>
                <w:sz w:val="24"/>
                <w:szCs w:val="24"/>
              </w:rPr>
            </w:pPr>
            <w:r w:rsidRPr="00436E8D">
              <w:rPr>
                <w:sz w:val="24"/>
                <w:szCs w:val="24"/>
              </w:rPr>
              <w:t>190,9</w:t>
            </w:r>
          </w:p>
        </w:tc>
      </w:tr>
      <w:tr w:rsidR="00431CB4" w:rsidRPr="00436E8D" w:rsidTr="00216981">
        <w:tc>
          <w:tcPr>
            <w:tcW w:w="9709" w:type="dxa"/>
            <w:gridSpan w:val="3"/>
          </w:tcPr>
          <w:p w:rsidR="00515138" w:rsidRPr="00436E8D" w:rsidRDefault="00515138" w:rsidP="00436E8D">
            <w:pPr>
              <w:ind w:right="-105"/>
              <w:jc w:val="center"/>
              <w:rPr>
                <w:b/>
                <w:sz w:val="24"/>
                <w:szCs w:val="24"/>
              </w:rPr>
            </w:pPr>
            <w:r w:rsidRPr="00436E8D">
              <w:rPr>
                <w:b/>
                <w:sz w:val="24"/>
                <w:szCs w:val="24"/>
              </w:rPr>
              <w:lastRenderedPageBreak/>
              <w:t>КОНКУРС</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2</w:t>
            </w:r>
            <w:r w:rsidR="00216981" w:rsidRPr="00436E8D">
              <w:rPr>
                <w:sz w:val="24"/>
                <w:szCs w:val="24"/>
              </w:rPr>
              <w:t>1</w:t>
            </w:r>
          </w:p>
        </w:tc>
        <w:tc>
          <w:tcPr>
            <w:tcW w:w="3969" w:type="dxa"/>
          </w:tcPr>
          <w:p w:rsidR="00515138" w:rsidRPr="00436E8D" w:rsidRDefault="00515138" w:rsidP="00436E8D">
            <w:pPr>
              <w:ind w:right="-105"/>
              <w:jc w:val="center"/>
              <w:rPr>
                <w:sz w:val="24"/>
                <w:szCs w:val="24"/>
              </w:rPr>
            </w:pPr>
            <w:r w:rsidRPr="00436E8D">
              <w:rPr>
                <w:sz w:val="24"/>
                <w:szCs w:val="24"/>
              </w:rPr>
              <w:t>Здание Труда, 17</w:t>
            </w:r>
          </w:p>
        </w:tc>
        <w:tc>
          <w:tcPr>
            <w:tcW w:w="4962" w:type="dxa"/>
          </w:tcPr>
          <w:p w:rsidR="00515138" w:rsidRPr="00436E8D" w:rsidRDefault="00515138" w:rsidP="00436E8D">
            <w:pPr>
              <w:ind w:right="-105"/>
              <w:jc w:val="center"/>
              <w:rPr>
                <w:sz w:val="24"/>
                <w:szCs w:val="24"/>
              </w:rPr>
            </w:pPr>
            <w:r w:rsidRPr="00436E8D">
              <w:rPr>
                <w:sz w:val="24"/>
                <w:szCs w:val="24"/>
              </w:rPr>
              <w:t>508,5</w:t>
            </w:r>
          </w:p>
        </w:tc>
      </w:tr>
      <w:tr w:rsidR="00431CB4" w:rsidRPr="00436E8D" w:rsidTr="00216981">
        <w:tc>
          <w:tcPr>
            <w:tcW w:w="9709" w:type="dxa"/>
            <w:gridSpan w:val="3"/>
          </w:tcPr>
          <w:p w:rsidR="00515138" w:rsidRPr="00436E8D" w:rsidRDefault="00515138" w:rsidP="00436E8D">
            <w:pPr>
              <w:ind w:right="-105"/>
              <w:jc w:val="center"/>
              <w:rPr>
                <w:b/>
                <w:sz w:val="24"/>
                <w:szCs w:val="24"/>
              </w:rPr>
            </w:pPr>
            <w:r w:rsidRPr="00436E8D">
              <w:rPr>
                <w:b/>
                <w:sz w:val="24"/>
                <w:szCs w:val="24"/>
              </w:rPr>
              <w:t>БЕЗ ОБЪЯВЛЕНИЯ ЦЕНЫ</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2</w:t>
            </w:r>
            <w:r w:rsidR="00216981" w:rsidRPr="00436E8D">
              <w:rPr>
                <w:sz w:val="24"/>
                <w:szCs w:val="24"/>
              </w:rPr>
              <w:t>2</w:t>
            </w:r>
          </w:p>
        </w:tc>
        <w:tc>
          <w:tcPr>
            <w:tcW w:w="3969" w:type="dxa"/>
          </w:tcPr>
          <w:p w:rsidR="00515138" w:rsidRPr="00436E8D" w:rsidRDefault="00515138" w:rsidP="00436E8D">
            <w:pPr>
              <w:ind w:right="-105"/>
              <w:jc w:val="center"/>
              <w:rPr>
                <w:sz w:val="24"/>
                <w:szCs w:val="24"/>
              </w:rPr>
            </w:pPr>
            <w:proofErr w:type="spellStart"/>
            <w:r w:rsidRPr="00436E8D">
              <w:rPr>
                <w:sz w:val="24"/>
                <w:szCs w:val="24"/>
              </w:rPr>
              <w:t>н</w:t>
            </w:r>
            <w:proofErr w:type="spellEnd"/>
            <w:r w:rsidRPr="00436E8D">
              <w:rPr>
                <w:sz w:val="24"/>
                <w:szCs w:val="24"/>
              </w:rPr>
              <w:t>/</w:t>
            </w:r>
            <w:proofErr w:type="spellStart"/>
            <w:r w:rsidRPr="00436E8D">
              <w:rPr>
                <w:sz w:val="24"/>
                <w:szCs w:val="24"/>
              </w:rPr>
              <w:t>п</w:t>
            </w:r>
            <w:proofErr w:type="spellEnd"/>
            <w:r w:rsidRPr="00436E8D">
              <w:rPr>
                <w:sz w:val="24"/>
                <w:szCs w:val="24"/>
              </w:rPr>
              <w:t xml:space="preserve"> ул</w:t>
            </w:r>
            <w:proofErr w:type="gramStart"/>
            <w:r w:rsidRPr="00436E8D">
              <w:rPr>
                <w:sz w:val="24"/>
                <w:szCs w:val="24"/>
              </w:rPr>
              <w:t>.А</w:t>
            </w:r>
            <w:proofErr w:type="gramEnd"/>
            <w:r w:rsidRPr="00436E8D">
              <w:rPr>
                <w:sz w:val="24"/>
                <w:szCs w:val="24"/>
              </w:rPr>
              <w:t>зина, 92 (550,8 кв. м.)</w:t>
            </w:r>
          </w:p>
        </w:tc>
        <w:tc>
          <w:tcPr>
            <w:tcW w:w="4962" w:type="dxa"/>
          </w:tcPr>
          <w:p w:rsidR="00515138" w:rsidRPr="00436E8D" w:rsidRDefault="00515138" w:rsidP="00436E8D">
            <w:pPr>
              <w:ind w:right="-105"/>
              <w:jc w:val="center"/>
              <w:rPr>
                <w:sz w:val="24"/>
                <w:szCs w:val="24"/>
              </w:rPr>
            </w:pPr>
            <w:r w:rsidRPr="00436E8D">
              <w:rPr>
                <w:sz w:val="24"/>
                <w:szCs w:val="24"/>
              </w:rPr>
              <w:t>550,8</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2</w:t>
            </w:r>
            <w:r w:rsidR="00216981" w:rsidRPr="00436E8D">
              <w:rPr>
                <w:sz w:val="24"/>
                <w:szCs w:val="24"/>
              </w:rPr>
              <w:t>3</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1-я Дачная, 19</w:t>
            </w:r>
          </w:p>
        </w:tc>
        <w:tc>
          <w:tcPr>
            <w:tcW w:w="4962" w:type="dxa"/>
          </w:tcPr>
          <w:p w:rsidR="00515138" w:rsidRPr="00436E8D" w:rsidRDefault="00515138" w:rsidP="00436E8D">
            <w:pPr>
              <w:ind w:right="-105"/>
              <w:jc w:val="center"/>
              <w:rPr>
                <w:sz w:val="24"/>
                <w:szCs w:val="24"/>
              </w:rPr>
            </w:pPr>
            <w:r w:rsidRPr="00436E8D">
              <w:rPr>
                <w:sz w:val="24"/>
                <w:szCs w:val="24"/>
              </w:rPr>
              <w:t>59,2</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2</w:t>
            </w:r>
            <w:r w:rsidR="00216981" w:rsidRPr="00436E8D">
              <w:rPr>
                <w:sz w:val="24"/>
                <w:szCs w:val="24"/>
              </w:rPr>
              <w:t>4</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Жуковского, 11</w:t>
            </w:r>
          </w:p>
        </w:tc>
        <w:tc>
          <w:tcPr>
            <w:tcW w:w="4962" w:type="dxa"/>
          </w:tcPr>
          <w:p w:rsidR="00515138" w:rsidRPr="00436E8D" w:rsidRDefault="00515138" w:rsidP="00436E8D">
            <w:pPr>
              <w:ind w:right="-105"/>
              <w:jc w:val="center"/>
              <w:rPr>
                <w:sz w:val="24"/>
                <w:szCs w:val="24"/>
              </w:rPr>
            </w:pPr>
            <w:r w:rsidRPr="00436E8D">
              <w:rPr>
                <w:sz w:val="24"/>
                <w:szCs w:val="24"/>
              </w:rPr>
              <w:t>234,2</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2</w:t>
            </w:r>
            <w:r w:rsidR="00216981" w:rsidRPr="00436E8D">
              <w:rPr>
                <w:sz w:val="24"/>
                <w:szCs w:val="24"/>
              </w:rPr>
              <w:t>5</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Азина, 92 (625,2 кв. м.)</w:t>
            </w:r>
          </w:p>
        </w:tc>
        <w:tc>
          <w:tcPr>
            <w:tcW w:w="4962" w:type="dxa"/>
          </w:tcPr>
          <w:p w:rsidR="00515138" w:rsidRPr="00436E8D" w:rsidRDefault="00515138" w:rsidP="00436E8D">
            <w:pPr>
              <w:ind w:right="-105"/>
              <w:jc w:val="center"/>
              <w:rPr>
                <w:sz w:val="24"/>
                <w:szCs w:val="24"/>
              </w:rPr>
            </w:pPr>
            <w:r w:rsidRPr="00436E8D">
              <w:rPr>
                <w:sz w:val="24"/>
                <w:szCs w:val="24"/>
              </w:rPr>
              <w:t>625,2</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2</w:t>
            </w:r>
            <w:r w:rsidR="00216981" w:rsidRPr="00436E8D">
              <w:rPr>
                <w:sz w:val="24"/>
                <w:szCs w:val="24"/>
              </w:rPr>
              <w:t>6</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ул.20 лет Победы, 11а</w:t>
            </w:r>
          </w:p>
        </w:tc>
        <w:tc>
          <w:tcPr>
            <w:tcW w:w="4962" w:type="dxa"/>
          </w:tcPr>
          <w:p w:rsidR="00515138" w:rsidRPr="00436E8D" w:rsidRDefault="00515138" w:rsidP="00436E8D">
            <w:pPr>
              <w:ind w:right="-105"/>
              <w:jc w:val="center"/>
              <w:rPr>
                <w:sz w:val="24"/>
                <w:szCs w:val="24"/>
              </w:rPr>
            </w:pPr>
            <w:r w:rsidRPr="00436E8D">
              <w:rPr>
                <w:sz w:val="24"/>
                <w:szCs w:val="24"/>
              </w:rPr>
              <w:t>268,6</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2</w:t>
            </w:r>
            <w:r w:rsidR="00216981" w:rsidRPr="00436E8D">
              <w:rPr>
                <w:sz w:val="24"/>
                <w:szCs w:val="24"/>
              </w:rPr>
              <w:t>7</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Гоголя, 58</w:t>
            </w:r>
          </w:p>
        </w:tc>
        <w:tc>
          <w:tcPr>
            <w:tcW w:w="4962" w:type="dxa"/>
          </w:tcPr>
          <w:p w:rsidR="00515138" w:rsidRPr="00436E8D" w:rsidRDefault="00515138" w:rsidP="00436E8D">
            <w:pPr>
              <w:ind w:right="-105"/>
              <w:jc w:val="center"/>
              <w:rPr>
                <w:sz w:val="24"/>
                <w:szCs w:val="24"/>
              </w:rPr>
            </w:pPr>
            <w:r w:rsidRPr="00436E8D">
              <w:rPr>
                <w:sz w:val="24"/>
                <w:szCs w:val="24"/>
              </w:rPr>
              <w:t>208,6</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2</w:t>
            </w:r>
            <w:r w:rsidR="00216981" w:rsidRPr="00436E8D">
              <w:rPr>
                <w:sz w:val="24"/>
                <w:szCs w:val="24"/>
              </w:rPr>
              <w:t>8</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Чистякова, 50б</w:t>
            </w:r>
          </w:p>
        </w:tc>
        <w:tc>
          <w:tcPr>
            <w:tcW w:w="4962" w:type="dxa"/>
          </w:tcPr>
          <w:p w:rsidR="00515138" w:rsidRPr="00436E8D" w:rsidRDefault="00515138" w:rsidP="00436E8D">
            <w:pPr>
              <w:ind w:right="-105"/>
              <w:jc w:val="center"/>
              <w:rPr>
                <w:sz w:val="24"/>
                <w:szCs w:val="24"/>
              </w:rPr>
            </w:pPr>
            <w:r w:rsidRPr="00436E8D">
              <w:rPr>
                <w:sz w:val="24"/>
                <w:szCs w:val="24"/>
              </w:rPr>
              <w:t>30,2</w:t>
            </w:r>
          </w:p>
        </w:tc>
      </w:tr>
      <w:tr w:rsidR="00431CB4" w:rsidRPr="00436E8D" w:rsidTr="00216981">
        <w:tc>
          <w:tcPr>
            <w:tcW w:w="778" w:type="dxa"/>
          </w:tcPr>
          <w:p w:rsidR="00515138" w:rsidRPr="00436E8D" w:rsidRDefault="00216981" w:rsidP="00436E8D">
            <w:pPr>
              <w:ind w:right="-105"/>
              <w:rPr>
                <w:sz w:val="24"/>
                <w:szCs w:val="24"/>
              </w:rPr>
            </w:pPr>
            <w:r w:rsidRPr="00436E8D">
              <w:rPr>
                <w:sz w:val="24"/>
                <w:szCs w:val="24"/>
              </w:rPr>
              <w:t>29</w:t>
            </w:r>
          </w:p>
        </w:tc>
        <w:tc>
          <w:tcPr>
            <w:tcW w:w="3969" w:type="dxa"/>
          </w:tcPr>
          <w:p w:rsidR="00515138" w:rsidRPr="00436E8D" w:rsidRDefault="00515138" w:rsidP="00436E8D">
            <w:pPr>
              <w:ind w:right="-105"/>
              <w:jc w:val="center"/>
              <w:rPr>
                <w:sz w:val="24"/>
                <w:szCs w:val="24"/>
              </w:rPr>
            </w:pPr>
            <w:proofErr w:type="spellStart"/>
            <w:r w:rsidRPr="00436E8D">
              <w:rPr>
                <w:sz w:val="24"/>
                <w:szCs w:val="24"/>
              </w:rPr>
              <w:t>н</w:t>
            </w:r>
            <w:proofErr w:type="spellEnd"/>
            <w:r w:rsidRPr="00436E8D">
              <w:rPr>
                <w:sz w:val="24"/>
                <w:szCs w:val="24"/>
              </w:rPr>
              <w:t>/</w:t>
            </w:r>
            <w:proofErr w:type="spellStart"/>
            <w:r w:rsidRPr="00436E8D">
              <w:rPr>
                <w:sz w:val="24"/>
                <w:szCs w:val="24"/>
              </w:rPr>
              <w:t>п</w:t>
            </w:r>
            <w:proofErr w:type="spellEnd"/>
            <w:r w:rsidRPr="00436E8D">
              <w:rPr>
                <w:sz w:val="24"/>
                <w:szCs w:val="24"/>
              </w:rPr>
              <w:t xml:space="preserve"> ул</w:t>
            </w:r>
            <w:proofErr w:type="gramStart"/>
            <w:r w:rsidRPr="00436E8D">
              <w:rPr>
                <w:sz w:val="24"/>
                <w:szCs w:val="24"/>
              </w:rPr>
              <w:t>.Л</w:t>
            </w:r>
            <w:proofErr w:type="gramEnd"/>
            <w:r w:rsidRPr="00436E8D">
              <w:rPr>
                <w:sz w:val="24"/>
                <w:szCs w:val="24"/>
              </w:rPr>
              <w:t>енинградская, 19</w:t>
            </w:r>
          </w:p>
        </w:tc>
        <w:tc>
          <w:tcPr>
            <w:tcW w:w="4962" w:type="dxa"/>
          </w:tcPr>
          <w:p w:rsidR="00515138" w:rsidRPr="00436E8D" w:rsidRDefault="00515138" w:rsidP="00436E8D">
            <w:pPr>
              <w:ind w:right="-105"/>
              <w:jc w:val="center"/>
              <w:rPr>
                <w:sz w:val="24"/>
                <w:szCs w:val="24"/>
              </w:rPr>
            </w:pPr>
            <w:r w:rsidRPr="00436E8D">
              <w:rPr>
                <w:sz w:val="24"/>
                <w:szCs w:val="24"/>
              </w:rPr>
              <w:t>11,8</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3</w:t>
            </w:r>
            <w:r w:rsidR="00216981" w:rsidRPr="00436E8D">
              <w:rPr>
                <w:sz w:val="24"/>
                <w:szCs w:val="24"/>
              </w:rPr>
              <w:t>0</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Фрунзе, 8</w:t>
            </w:r>
          </w:p>
        </w:tc>
        <w:tc>
          <w:tcPr>
            <w:tcW w:w="4962" w:type="dxa"/>
          </w:tcPr>
          <w:p w:rsidR="00515138" w:rsidRPr="00436E8D" w:rsidRDefault="00515138" w:rsidP="00436E8D">
            <w:pPr>
              <w:ind w:right="-105"/>
              <w:jc w:val="center"/>
              <w:rPr>
                <w:sz w:val="24"/>
                <w:szCs w:val="24"/>
              </w:rPr>
            </w:pPr>
            <w:r w:rsidRPr="00436E8D">
              <w:rPr>
                <w:sz w:val="24"/>
                <w:szCs w:val="24"/>
              </w:rPr>
              <w:t>365,1</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3</w:t>
            </w:r>
            <w:r w:rsidR="00216981" w:rsidRPr="00436E8D">
              <w:rPr>
                <w:sz w:val="24"/>
                <w:szCs w:val="24"/>
              </w:rPr>
              <w:t>1</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Красноармейская, 75</w:t>
            </w:r>
          </w:p>
        </w:tc>
        <w:tc>
          <w:tcPr>
            <w:tcW w:w="4962" w:type="dxa"/>
          </w:tcPr>
          <w:p w:rsidR="00515138" w:rsidRPr="00436E8D" w:rsidRDefault="00515138" w:rsidP="00436E8D">
            <w:pPr>
              <w:ind w:right="-105"/>
              <w:jc w:val="center"/>
              <w:rPr>
                <w:sz w:val="24"/>
                <w:szCs w:val="24"/>
              </w:rPr>
            </w:pPr>
            <w:r w:rsidRPr="00436E8D">
              <w:rPr>
                <w:sz w:val="24"/>
                <w:szCs w:val="24"/>
              </w:rPr>
              <w:t>21,1</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3</w:t>
            </w:r>
            <w:r w:rsidR="00216981" w:rsidRPr="00436E8D">
              <w:rPr>
                <w:sz w:val="24"/>
                <w:szCs w:val="24"/>
              </w:rPr>
              <w:t>2</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Гагарина, 30</w:t>
            </w:r>
          </w:p>
        </w:tc>
        <w:tc>
          <w:tcPr>
            <w:tcW w:w="4962" w:type="dxa"/>
          </w:tcPr>
          <w:p w:rsidR="00515138" w:rsidRPr="00436E8D" w:rsidRDefault="00515138" w:rsidP="00436E8D">
            <w:pPr>
              <w:ind w:right="-105"/>
              <w:jc w:val="center"/>
              <w:rPr>
                <w:sz w:val="24"/>
                <w:szCs w:val="24"/>
              </w:rPr>
            </w:pPr>
            <w:r w:rsidRPr="00436E8D">
              <w:rPr>
                <w:sz w:val="24"/>
                <w:szCs w:val="24"/>
              </w:rPr>
              <w:t>119,5</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3</w:t>
            </w:r>
            <w:r w:rsidR="00216981" w:rsidRPr="00436E8D">
              <w:rPr>
                <w:sz w:val="24"/>
                <w:szCs w:val="24"/>
              </w:rPr>
              <w:t>3</w:t>
            </w:r>
          </w:p>
        </w:tc>
        <w:tc>
          <w:tcPr>
            <w:tcW w:w="3969" w:type="dxa"/>
          </w:tcPr>
          <w:p w:rsidR="00515138" w:rsidRPr="00436E8D" w:rsidRDefault="00515138" w:rsidP="00436E8D">
            <w:pPr>
              <w:ind w:right="-105"/>
              <w:jc w:val="center"/>
              <w:rPr>
                <w:sz w:val="24"/>
                <w:szCs w:val="24"/>
              </w:rPr>
            </w:pPr>
            <w:proofErr w:type="spellStart"/>
            <w:r w:rsidRPr="00436E8D">
              <w:rPr>
                <w:sz w:val="24"/>
                <w:szCs w:val="24"/>
              </w:rPr>
              <w:t>н</w:t>
            </w:r>
            <w:proofErr w:type="spellEnd"/>
            <w:r w:rsidRPr="00436E8D">
              <w:rPr>
                <w:sz w:val="24"/>
                <w:szCs w:val="24"/>
              </w:rPr>
              <w:t>/</w:t>
            </w:r>
            <w:proofErr w:type="spellStart"/>
            <w:r w:rsidRPr="00436E8D">
              <w:rPr>
                <w:sz w:val="24"/>
                <w:szCs w:val="24"/>
              </w:rPr>
              <w:t>п</w:t>
            </w:r>
            <w:proofErr w:type="spellEnd"/>
            <w:r w:rsidRPr="00436E8D">
              <w:rPr>
                <w:sz w:val="24"/>
                <w:szCs w:val="24"/>
              </w:rPr>
              <w:t xml:space="preserve"> ул</w:t>
            </w:r>
            <w:proofErr w:type="gramStart"/>
            <w:r w:rsidRPr="00436E8D">
              <w:rPr>
                <w:sz w:val="24"/>
                <w:szCs w:val="24"/>
              </w:rPr>
              <w:t>.Г</w:t>
            </w:r>
            <w:proofErr w:type="gramEnd"/>
            <w:r w:rsidRPr="00436E8D">
              <w:rPr>
                <w:sz w:val="24"/>
                <w:szCs w:val="24"/>
              </w:rPr>
              <w:t>агарина, 87</w:t>
            </w:r>
          </w:p>
        </w:tc>
        <w:tc>
          <w:tcPr>
            <w:tcW w:w="4962" w:type="dxa"/>
          </w:tcPr>
          <w:p w:rsidR="00515138" w:rsidRPr="00436E8D" w:rsidRDefault="00515138" w:rsidP="00436E8D">
            <w:pPr>
              <w:ind w:right="-105"/>
              <w:jc w:val="center"/>
              <w:rPr>
                <w:sz w:val="24"/>
                <w:szCs w:val="24"/>
              </w:rPr>
            </w:pPr>
            <w:r w:rsidRPr="00436E8D">
              <w:rPr>
                <w:sz w:val="24"/>
                <w:szCs w:val="24"/>
              </w:rPr>
              <w:t>71,1</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3</w:t>
            </w:r>
            <w:r w:rsidR="00216981" w:rsidRPr="00436E8D">
              <w:rPr>
                <w:sz w:val="24"/>
                <w:szCs w:val="24"/>
              </w:rPr>
              <w:t>4</w:t>
            </w:r>
          </w:p>
        </w:tc>
        <w:tc>
          <w:tcPr>
            <w:tcW w:w="3969" w:type="dxa"/>
          </w:tcPr>
          <w:p w:rsidR="00515138" w:rsidRPr="00436E8D" w:rsidRDefault="00515138" w:rsidP="00436E8D">
            <w:pPr>
              <w:ind w:right="-105"/>
              <w:jc w:val="center"/>
              <w:rPr>
                <w:sz w:val="24"/>
                <w:szCs w:val="24"/>
              </w:rPr>
            </w:pPr>
            <w:r w:rsidRPr="00436E8D">
              <w:rPr>
                <w:sz w:val="24"/>
                <w:szCs w:val="24"/>
              </w:rPr>
              <w:t>н/</w:t>
            </w:r>
            <w:proofErr w:type="gramStart"/>
            <w:r w:rsidRPr="00436E8D">
              <w:rPr>
                <w:sz w:val="24"/>
                <w:szCs w:val="24"/>
              </w:rPr>
              <w:t>п</w:t>
            </w:r>
            <w:proofErr w:type="gramEnd"/>
            <w:r w:rsidRPr="00436E8D">
              <w:rPr>
                <w:sz w:val="24"/>
                <w:szCs w:val="24"/>
              </w:rPr>
              <w:t xml:space="preserve"> ул. Фурманова, 4</w:t>
            </w:r>
          </w:p>
        </w:tc>
        <w:tc>
          <w:tcPr>
            <w:tcW w:w="4962" w:type="dxa"/>
          </w:tcPr>
          <w:p w:rsidR="00515138" w:rsidRPr="00436E8D" w:rsidRDefault="00515138" w:rsidP="00436E8D">
            <w:pPr>
              <w:ind w:right="-105"/>
              <w:jc w:val="center"/>
              <w:rPr>
                <w:sz w:val="24"/>
                <w:szCs w:val="24"/>
              </w:rPr>
            </w:pPr>
            <w:r w:rsidRPr="00436E8D">
              <w:rPr>
                <w:sz w:val="24"/>
                <w:szCs w:val="24"/>
              </w:rPr>
              <w:t>143,7</w:t>
            </w:r>
          </w:p>
        </w:tc>
      </w:tr>
      <w:tr w:rsidR="00431CB4" w:rsidRPr="00436E8D" w:rsidTr="00216981">
        <w:tc>
          <w:tcPr>
            <w:tcW w:w="9709" w:type="dxa"/>
            <w:gridSpan w:val="3"/>
          </w:tcPr>
          <w:p w:rsidR="00515138" w:rsidRPr="00436E8D" w:rsidRDefault="00515138" w:rsidP="00436E8D">
            <w:pPr>
              <w:ind w:right="-105"/>
              <w:jc w:val="center"/>
              <w:rPr>
                <w:b/>
                <w:sz w:val="24"/>
                <w:szCs w:val="24"/>
              </w:rPr>
            </w:pPr>
            <w:r w:rsidRPr="00436E8D">
              <w:rPr>
                <w:b/>
                <w:sz w:val="24"/>
                <w:szCs w:val="24"/>
              </w:rPr>
              <w:t>ПРОЧЕЕ</w:t>
            </w:r>
          </w:p>
        </w:tc>
      </w:tr>
      <w:tr w:rsidR="00431CB4" w:rsidRPr="00436E8D" w:rsidTr="00216981">
        <w:tc>
          <w:tcPr>
            <w:tcW w:w="778" w:type="dxa"/>
          </w:tcPr>
          <w:p w:rsidR="00515138" w:rsidRPr="00436E8D" w:rsidRDefault="00515138" w:rsidP="00436E8D">
            <w:pPr>
              <w:ind w:right="-105"/>
              <w:rPr>
                <w:sz w:val="24"/>
                <w:szCs w:val="24"/>
              </w:rPr>
            </w:pPr>
            <w:r w:rsidRPr="00436E8D">
              <w:rPr>
                <w:sz w:val="24"/>
                <w:szCs w:val="24"/>
              </w:rPr>
              <w:t>3</w:t>
            </w:r>
            <w:r w:rsidR="00216981" w:rsidRPr="00436E8D">
              <w:rPr>
                <w:sz w:val="24"/>
                <w:szCs w:val="24"/>
              </w:rPr>
              <w:t>5</w:t>
            </w:r>
          </w:p>
        </w:tc>
        <w:tc>
          <w:tcPr>
            <w:tcW w:w="3969" w:type="dxa"/>
          </w:tcPr>
          <w:p w:rsidR="00515138" w:rsidRPr="00436E8D" w:rsidRDefault="00515138" w:rsidP="00436E8D">
            <w:pPr>
              <w:ind w:right="-105"/>
              <w:jc w:val="center"/>
              <w:rPr>
                <w:sz w:val="24"/>
                <w:szCs w:val="24"/>
              </w:rPr>
            </w:pPr>
            <w:r w:rsidRPr="00436E8D">
              <w:rPr>
                <w:sz w:val="24"/>
                <w:szCs w:val="24"/>
              </w:rPr>
              <w:t>А/</w:t>
            </w:r>
            <w:proofErr w:type="gramStart"/>
            <w:r w:rsidRPr="00436E8D">
              <w:rPr>
                <w:sz w:val="24"/>
                <w:szCs w:val="24"/>
              </w:rPr>
              <w:t>в</w:t>
            </w:r>
            <w:proofErr w:type="gramEnd"/>
            <w:r w:rsidRPr="00436E8D">
              <w:rPr>
                <w:sz w:val="24"/>
                <w:szCs w:val="24"/>
              </w:rPr>
              <w:t xml:space="preserve"> ВАЗ 21011</w:t>
            </w:r>
          </w:p>
        </w:tc>
        <w:tc>
          <w:tcPr>
            <w:tcW w:w="4962" w:type="dxa"/>
          </w:tcPr>
          <w:p w:rsidR="00515138" w:rsidRPr="00436E8D" w:rsidRDefault="00515138" w:rsidP="00436E8D">
            <w:pPr>
              <w:ind w:right="-105"/>
              <w:jc w:val="center"/>
              <w:rPr>
                <w:sz w:val="24"/>
                <w:szCs w:val="24"/>
              </w:rPr>
            </w:pPr>
            <w:r w:rsidRPr="00436E8D">
              <w:rPr>
                <w:sz w:val="24"/>
                <w:szCs w:val="24"/>
              </w:rPr>
              <w:t>Не требует внесения в прогнозный план</w:t>
            </w:r>
          </w:p>
        </w:tc>
      </w:tr>
    </w:tbl>
    <w:p w:rsidR="00216981" w:rsidRPr="00436E8D" w:rsidRDefault="00216981" w:rsidP="00610EB9">
      <w:pPr>
        <w:spacing w:line="276" w:lineRule="auto"/>
        <w:jc w:val="both"/>
        <w:rPr>
          <w:sz w:val="28"/>
          <w:szCs w:val="28"/>
          <w:lang w:eastAsia="en-US"/>
        </w:rPr>
      </w:pPr>
    </w:p>
    <w:p w:rsidR="00610EB9" w:rsidRPr="00436E8D" w:rsidRDefault="00610EB9" w:rsidP="00E501C9">
      <w:pPr>
        <w:spacing w:line="276" w:lineRule="auto"/>
        <w:ind w:firstLine="709"/>
        <w:jc w:val="both"/>
        <w:rPr>
          <w:sz w:val="28"/>
          <w:szCs w:val="28"/>
          <w:lang w:eastAsia="en-US"/>
        </w:rPr>
      </w:pPr>
      <w:r w:rsidRPr="00436E8D">
        <w:rPr>
          <w:sz w:val="28"/>
          <w:szCs w:val="28"/>
          <w:lang w:eastAsia="en-US"/>
        </w:rPr>
        <w:t>В течение 201</w:t>
      </w:r>
      <w:r w:rsidR="00216981" w:rsidRPr="00436E8D">
        <w:rPr>
          <w:sz w:val="28"/>
          <w:szCs w:val="28"/>
          <w:lang w:eastAsia="en-US"/>
        </w:rPr>
        <w:t>8</w:t>
      </w:r>
      <w:r w:rsidRPr="00436E8D">
        <w:rPr>
          <w:sz w:val="28"/>
          <w:szCs w:val="28"/>
          <w:lang w:eastAsia="en-US"/>
        </w:rPr>
        <w:t xml:space="preserve"> года в соответствии с решениями </w:t>
      </w:r>
      <w:proofErr w:type="spellStart"/>
      <w:r w:rsidRPr="00436E8D">
        <w:rPr>
          <w:sz w:val="28"/>
          <w:szCs w:val="28"/>
          <w:lang w:eastAsia="en-US"/>
        </w:rPr>
        <w:t>Сарапульской</w:t>
      </w:r>
      <w:proofErr w:type="spellEnd"/>
      <w:r w:rsidRPr="00436E8D">
        <w:rPr>
          <w:sz w:val="28"/>
          <w:szCs w:val="28"/>
          <w:lang w:eastAsia="en-US"/>
        </w:rPr>
        <w:t xml:space="preserve"> городской Думы  заключено </w:t>
      </w:r>
      <w:r w:rsidR="00431CB4" w:rsidRPr="00436E8D">
        <w:rPr>
          <w:sz w:val="28"/>
          <w:szCs w:val="28"/>
          <w:lang w:eastAsia="en-US"/>
        </w:rPr>
        <w:t>4</w:t>
      </w:r>
      <w:r w:rsidRPr="00436E8D">
        <w:rPr>
          <w:sz w:val="28"/>
          <w:szCs w:val="28"/>
          <w:lang w:eastAsia="en-US"/>
        </w:rPr>
        <w:t xml:space="preserve"> договор</w:t>
      </w:r>
      <w:r w:rsidR="00431CB4" w:rsidRPr="00436E8D">
        <w:rPr>
          <w:sz w:val="28"/>
          <w:szCs w:val="28"/>
          <w:lang w:eastAsia="en-US"/>
        </w:rPr>
        <w:t>а</w:t>
      </w:r>
      <w:r w:rsidRPr="00436E8D">
        <w:rPr>
          <w:sz w:val="28"/>
          <w:szCs w:val="28"/>
          <w:lang w:eastAsia="en-US"/>
        </w:rPr>
        <w:t xml:space="preserve"> купли-продажи с арендаторами муниципального нежилого фонда, имеющими преимущественное право приобретения арендуемого имущества, с предоставлением рассрочки платежа на 5 лет. </w:t>
      </w:r>
    </w:p>
    <w:tbl>
      <w:tblPr>
        <w:tblStyle w:val="a5"/>
        <w:tblW w:w="0" w:type="auto"/>
        <w:tblLook w:val="04A0"/>
      </w:tblPr>
      <w:tblGrid>
        <w:gridCol w:w="675"/>
        <w:gridCol w:w="5705"/>
        <w:gridCol w:w="3191"/>
      </w:tblGrid>
      <w:tr w:rsidR="00431CB4" w:rsidRPr="00436E8D" w:rsidTr="00216981">
        <w:tc>
          <w:tcPr>
            <w:tcW w:w="675" w:type="dxa"/>
          </w:tcPr>
          <w:p w:rsidR="00216981" w:rsidRPr="00436E8D" w:rsidRDefault="00216981" w:rsidP="00216981">
            <w:pPr>
              <w:spacing w:line="276" w:lineRule="auto"/>
              <w:jc w:val="center"/>
              <w:rPr>
                <w:sz w:val="24"/>
                <w:szCs w:val="24"/>
                <w:lang w:eastAsia="en-US"/>
              </w:rPr>
            </w:pPr>
            <w:r w:rsidRPr="00436E8D">
              <w:rPr>
                <w:sz w:val="24"/>
                <w:szCs w:val="24"/>
                <w:lang w:eastAsia="en-US"/>
              </w:rPr>
              <w:t xml:space="preserve">№ </w:t>
            </w:r>
            <w:proofErr w:type="gramStart"/>
            <w:r w:rsidRPr="00436E8D">
              <w:rPr>
                <w:sz w:val="24"/>
                <w:szCs w:val="24"/>
                <w:lang w:eastAsia="en-US"/>
              </w:rPr>
              <w:t>п</w:t>
            </w:r>
            <w:proofErr w:type="gramEnd"/>
            <w:r w:rsidRPr="00436E8D">
              <w:rPr>
                <w:sz w:val="24"/>
                <w:szCs w:val="24"/>
                <w:lang w:eastAsia="en-US"/>
              </w:rPr>
              <w:t>/п</w:t>
            </w:r>
          </w:p>
        </w:tc>
        <w:tc>
          <w:tcPr>
            <w:tcW w:w="5705" w:type="dxa"/>
          </w:tcPr>
          <w:p w:rsidR="00216981" w:rsidRPr="00436E8D" w:rsidRDefault="00216981" w:rsidP="00216981">
            <w:pPr>
              <w:spacing w:line="276" w:lineRule="auto"/>
              <w:jc w:val="center"/>
              <w:rPr>
                <w:sz w:val="24"/>
                <w:szCs w:val="24"/>
                <w:lang w:eastAsia="en-US"/>
              </w:rPr>
            </w:pPr>
            <w:r w:rsidRPr="00436E8D">
              <w:rPr>
                <w:sz w:val="24"/>
                <w:szCs w:val="24"/>
                <w:lang w:eastAsia="en-US"/>
              </w:rPr>
              <w:t>Адрес объекта</w:t>
            </w:r>
          </w:p>
        </w:tc>
        <w:tc>
          <w:tcPr>
            <w:tcW w:w="3191" w:type="dxa"/>
          </w:tcPr>
          <w:p w:rsidR="00216981" w:rsidRPr="00436E8D" w:rsidRDefault="003F7D85" w:rsidP="003F7D85">
            <w:pPr>
              <w:spacing w:line="276" w:lineRule="auto"/>
              <w:jc w:val="center"/>
              <w:rPr>
                <w:sz w:val="24"/>
                <w:szCs w:val="24"/>
                <w:lang w:eastAsia="en-US"/>
              </w:rPr>
            </w:pPr>
            <w:r w:rsidRPr="00436E8D">
              <w:rPr>
                <w:sz w:val="24"/>
                <w:szCs w:val="24"/>
                <w:lang w:eastAsia="en-US"/>
              </w:rPr>
              <w:t>Площадь</w:t>
            </w:r>
            <w:r w:rsidR="00066078" w:rsidRPr="00436E8D">
              <w:rPr>
                <w:sz w:val="24"/>
                <w:szCs w:val="24"/>
                <w:lang w:eastAsia="en-US"/>
              </w:rPr>
              <w:t>, кв.м.</w:t>
            </w:r>
          </w:p>
        </w:tc>
      </w:tr>
      <w:tr w:rsidR="00431CB4" w:rsidRPr="00436E8D" w:rsidTr="00216981">
        <w:tc>
          <w:tcPr>
            <w:tcW w:w="675" w:type="dxa"/>
          </w:tcPr>
          <w:p w:rsidR="00216981" w:rsidRPr="00436E8D" w:rsidRDefault="00216981" w:rsidP="00216981">
            <w:pPr>
              <w:spacing w:line="276" w:lineRule="auto"/>
              <w:jc w:val="center"/>
              <w:rPr>
                <w:sz w:val="24"/>
                <w:szCs w:val="24"/>
                <w:lang w:eastAsia="en-US"/>
              </w:rPr>
            </w:pPr>
            <w:r w:rsidRPr="00436E8D">
              <w:rPr>
                <w:sz w:val="24"/>
                <w:szCs w:val="24"/>
                <w:lang w:eastAsia="en-US"/>
              </w:rPr>
              <w:t>1</w:t>
            </w:r>
          </w:p>
        </w:tc>
        <w:tc>
          <w:tcPr>
            <w:tcW w:w="5705" w:type="dxa"/>
          </w:tcPr>
          <w:p w:rsidR="00216981" w:rsidRPr="00436E8D" w:rsidRDefault="00436E8D" w:rsidP="00216981">
            <w:pPr>
              <w:spacing w:line="276" w:lineRule="auto"/>
              <w:jc w:val="center"/>
              <w:rPr>
                <w:sz w:val="24"/>
                <w:szCs w:val="24"/>
                <w:lang w:eastAsia="en-US"/>
              </w:rPr>
            </w:pPr>
            <w:proofErr w:type="spellStart"/>
            <w:r w:rsidRPr="00436E8D">
              <w:rPr>
                <w:sz w:val="24"/>
                <w:szCs w:val="24"/>
              </w:rPr>
              <w:t>н</w:t>
            </w:r>
            <w:proofErr w:type="spellEnd"/>
            <w:r w:rsidRPr="00436E8D">
              <w:rPr>
                <w:sz w:val="24"/>
                <w:szCs w:val="24"/>
              </w:rPr>
              <w:t>/</w:t>
            </w:r>
            <w:proofErr w:type="spellStart"/>
            <w:proofErr w:type="gramStart"/>
            <w:r w:rsidRPr="00436E8D">
              <w:rPr>
                <w:sz w:val="24"/>
                <w:szCs w:val="24"/>
              </w:rPr>
              <w:t>п</w:t>
            </w:r>
            <w:proofErr w:type="spellEnd"/>
            <w:proofErr w:type="gramEnd"/>
            <w:r w:rsidRPr="00436E8D">
              <w:rPr>
                <w:sz w:val="24"/>
                <w:szCs w:val="24"/>
              </w:rPr>
              <w:t xml:space="preserve"> </w:t>
            </w:r>
            <w:r w:rsidR="00216981" w:rsidRPr="00436E8D">
              <w:rPr>
                <w:sz w:val="24"/>
                <w:szCs w:val="24"/>
                <w:lang w:eastAsia="en-US"/>
              </w:rPr>
              <w:t>ул. Нагорная, 4</w:t>
            </w:r>
          </w:p>
        </w:tc>
        <w:tc>
          <w:tcPr>
            <w:tcW w:w="3191" w:type="dxa"/>
          </w:tcPr>
          <w:p w:rsidR="00216981" w:rsidRPr="00436E8D" w:rsidRDefault="003F7D85" w:rsidP="003F7D85">
            <w:pPr>
              <w:spacing w:line="276" w:lineRule="auto"/>
              <w:jc w:val="center"/>
              <w:rPr>
                <w:sz w:val="24"/>
                <w:szCs w:val="24"/>
                <w:lang w:eastAsia="en-US"/>
              </w:rPr>
            </w:pPr>
            <w:r w:rsidRPr="00436E8D">
              <w:rPr>
                <w:sz w:val="24"/>
                <w:szCs w:val="24"/>
                <w:lang w:eastAsia="en-US"/>
              </w:rPr>
              <w:t>195,4</w:t>
            </w:r>
          </w:p>
        </w:tc>
      </w:tr>
      <w:tr w:rsidR="00431CB4" w:rsidRPr="00436E8D" w:rsidTr="00216981">
        <w:tc>
          <w:tcPr>
            <w:tcW w:w="675" w:type="dxa"/>
          </w:tcPr>
          <w:p w:rsidR="00216981" w:rsidRPr="00436E8D" w:rsidRDefault="00216981" w:rsidP="00216981">
            <w:pPr>
              <w:spacing w:line="276" w:lineRule="auto"/>
              <w:jc w:val="center"/>
              <w:rPr>
                <w:sz w:val="24"/>
                <w:szCs w:val="24"/>
                <w:lang w:eastAsia="en-US"/>
              </w:rPr>
            </w:pPr>
            <w:r w:rsidRPr="00436E8D">
              <w:rPr>
                <w:sz w:val="24"/>
                <w:szCs w:val="24"/>
                <w:lang w:eastAsia="en-US"/>
              </w:rPr>
              <w:t>2</w:t>
            </w:r>
          </w:p>
        </w:tc>
        <w:tc>
          <w:tcPr>
            <w:tcW w:w="5705" w:type="dxa"/>
          </w:tcPr>
          <w:p w:rsidR="00216981" w:rsidRPr="00436E8D" w:rsidRDefault="00436E8D" w:rsidP="00216981">
            <w:pPr>
              <w:spacing w:line="276" w:lineRule="auto"/>
              <w:jc w:val="center"/>
              <w:rPr>
                <w:sz w:val="24"/>
                <w:szCs w:val="24"/>
                <w:lang w:eastAsia="en-US"/>
              </w:rPr>
            </w:pPr>
            <w:proofErr w:type="spellStart"/>
            <w:r w:rsidRPr="00436E8D">
              <w:rPr>
                <w:sz w:val="24"/>
                <w:szCs w:val="24"/>
              </w:rPr>
              <w:t>н</w:t>
            </w:r>
            <w:proofErr w:type="spellEnd"/>
            <w:r w:rsidRPr="00436E8D">
              <w:rPr>
                <w:sz w:val="24"/>
                <w:szCs w:val="24"/>
              </w:rPr>
              <w:t>/</w:t>
            </w:r>
            <w:proofErr w:type="spellStart"/>
            <w:proofErr w:type="gramStart"/>
            <w:r w:rsidRPr="00436E8D">
              <w:rPr>
                <w:sz w:val="24"/>
                <w:szCs w:val="24"/>
              </w:rPr>
              <w:t>п</w:t>
            </w:r>
            <w:proofErr w:type="spellEnd"/>
            <w:proofErr w:type="gramEnd"/>
            <w:r w:rsidRPr="00436E8D">
              <w:rPr>
                <w:sz w:val="24"/>
                <w:szCs w:val="24"/>
              </w:rPr>
              <w:t xml:space="preserve"> </w:t>
            </w:r>
            <w:r w:rsidR="00216981" w:rsidRPr="00436E8D">
              <w:rPr>
                <w:sz w:val="24"/>
                <w:szCs w:val="24"/>
                <w:lang w:eastAsia="en-US"/>
              </w:rPr>
              <w:t>ул. Интернациональная, 58</w:t>
            </w:r>
          </w:p>
        </w:tc>
        <w:tc>
          <w:tcPr>
            <w:tcW w:w="3191" w:type="dxa"/>
          </w:tcPr>
          <w:p w:rsidR="00216981" w:rsidRPr="00436E8D" w:rsidRDefault="00216981" w:rsidP="003F7D85">
            <w:pPr>
              <w:spacing w:line="276" w:lineRule="auto"/>
              <w:jc w:val="center"/>
              <w:rPr>
                <w:sz w:val="24"/>
                <w:szCs w:val="24"/>
                <w:lang w:eastAsia="en-US"/>
              </w:rPr>
            </w:pPr>
            <w:r w:rsidRPr="00436E8D">
              <w:rPr>
                <w:sz w:val="24"/>
                <w:szCs w:val="24"/>
                <w:lang w:eastAsia="en-US"/>
              </w:rPr>
              <w:t>11</w:t>
            </w:r>
            <w:r w:rsidR="003F7D85" w:rsidRPr="00436E8D">
              <w:rPr>
                <w:sz w:val="24"/>
                <w:szCs w:val="24"/>
                <w:lang w:eastAsia="en-US"/>
              </w:rPr>
              <w:t>0,7</w:t>
            </w:r>
          </w:p>
        </w:tc>
      </w:tr>
      <w:tr w:rsidR="00431CB4" w:rsidRPr="00436E8D" w:rsidTr="00216981">
        <w:tc>
          <w:tcPr>
            <w:tcW w:w="675" w:type="dxa"/>
          </w:tcPr>
          <w:p w:rsidR="00216981" w:rsidRPr="00436E8D" w:rsidRDefault="00216981" w:rsidP="00216981">
            <w:pPr>
              <w:spacing w:line="276" w:lineRule="auto"/>
              <w:jc w:val="center"/>
              <w:rPr>
                <w:sz w:val="24"/>
                <w:szCs w:val="24"/>
                <w:lang w:eastAsia="en-US"/>
              </w:rPr>
            </w:pPr>
            <w:r w:rsidRPr="00436E8D">
              <w:rPr>
                <w:sz w:val="24"/>
                <w:szCs w:val="24"/>
                <w:lang w:eastAsia="en-US"/>
              </w:rPr>
              <w:t>3</w:t>
            </w:r>
          </w:p>
        </w:tc>
        <w:tc>
          <w:tcPr>
            <w:tcW w:w="5705" w:type="dxa"/>
          </w:tcPr>
          <w:p w:rsidR="00216981" w:rsidRPr="00436E8D" w:rsidRDefault="00436E8D" w:rsidP="00216981">
            <w:pPr>
              <w:spacing w:line="276" w:lineRule="auto"/>
              <w:jc w:val="center"/>
              <w:rPr>
                <w:sz w:val="24"/>
                <w:szCs w:val="24"/>
                <w:lang w:eastAsia="en-US"/>
              </w:rPr>
            </w:pPr>
            <w:proofErr w:type="spellStart"/>
            <w:r w:rsidRPr="00436E8D">
              <w:rPr>
                <w:sz w:val="24"/>
                <w:szCs w:val="24"/>
              </w:rPr>
              <w:t>н</w:t>
            </w:r>
            <w:proofErr w:type="spellEnd"/>
            <w:r w:rsidRPr="00436E8D">
              <w:rPr>
                <w:sz w:val="24"/>
                <w:szCs w:val="24"/>
              </w:rPr>
              <w:t>/</w:t>
            </w:r>
            <w:proofErr w:type="spellStart"/>
            <w:proofErr w:type="gramStart"/>
            <w:r w:rsidRPr="00436E8D">
              <w:rPr>
                <w:sz w:val="24"/>
                <w:szCs w:val="24"/>
              </w:rPr>
              <w:t>п</w:t>
            </w:r>
            <w:proofErr w:type="spellEnd"/>
            <w:proofErr w:type="gramEnd"/>
            <w:r w:rsidRPr="00436E8D">
              <w:rPr>
                <w:sz w:val="24"/>
                <w:szCs w:val="24"/>
              </w:rPr>
              <w:t xml:space="preserve"> </w:t>
            </w:r>
            <w:r w:rsidR="00216981" w:rsidRPr="00436E8D">
              <w:rPr>
                <w:sz w:val="24"/>
                <w:szCs w:val="24"/>
                <w:lang w:eastAsia="en-US"/>
              </w:rPr>
              <w:t>ул. Азина, 178</w:t>
            </w:r>
          </w:p>
        </w:tc>
        <w:tc>
          <w:tcPr>
            <w:tcW w:w="3191" w:type="dxa"/>
          </w:tcPr>
          <w:p w:rsidR="00216981" w:rsidRPr="00436E8D" w:rsidRDefault="003F7D85" w:rsidP="003F7D85">
            <w:pPr>
              <w:spacing w:line="276" w:lineRule="auto"/>
              <w:jc w:val="center"/>
              <w:rPr>
                <w:sz w:val="24"/>
                <w:szCs w:val="24"/>
                <w:lang w:eastAsia="en-US"/>
              </w:rPr>
            </w:pPr>
            <w:r w:rsidRPr="00436E8D">
              <w:rPr>
                <w:sz w:val="24"/>
                <w:szCs w:val="24"/>
                <w:lang w:eastAsia="en-US"/>
              </w:rPr>
              <w:t>363,2</w:t>
            </w:r>
          </w:p>
        </w:tc>
      </w:tr>
      <w:tr w:rsidR="00431CB4" w:rsidRPr="00436E8D" w:rsidTr="00216981">
        <w:tc>
          <w:tcPr>
            <w:tcW w:w="675" w:type="dxa"/>
          </w:tcPr>
          <w:p w:rsidR="00216981" w:rsidRPr="00436E8D" w:rsidRDefault="00216981" w:rsidP="00216981">
            <w:pPr>
              <w:spacing w:line="276" w:lineRule="auto"/>
              <w:jc w:val="center"/>
              <w:rPr>
                <w:sz w:val="24"/>
                <w:szCs w:val="24"/>
                <w:lang w:eastAsia="en-US"/>
              </w:rPr>
            </w:pPr>
            <w:r w:rsidRPr="00436E8D">
              <w:rPr>
                <w:sz w:val="24"/>
                <w:szCs w:val="24"/>
                <w:lang w:eastAsia="en-US"/>
              </w:rPr>
              <w:t>4</w:t>
            </w:r>
          </w:p>
        </w:tc>
        <w:tc>
          <w:tcPr>
            <w:tcW w:w="5705" w:type="dxa"/>
          </w:tcPr>
          <w:p w:rsidR="00216981" w:rsidRPr="00436E8D" w:rsidRDefault="00436E8D" w:rsidP="00216981">
            <w:pPr>
              <w:spacing w:line="276" w:lineRule="auto"/>
              <w:jc w:val="center"/>
              <w:rPr>
                <w:sz w:val="24"/>
                <w:szCs w:val="24"/>
                <w:lang w:eastAsia="en-US"/>
              </w:rPr>
            </w:pPr>
            <w:proofErr w:type="spellStart"/>
            <w:r w:rsidRPr="00436E8D">
              <w:rPr>
                <w:sz w:val="24"/>
                <w:szCs w:val="24"/>
              </w:rPr>
              <w:t>н</w:t>
            </w:r>
            <w:proofErr w:type="spellEnd"/>
            <w:r w:rsidRPr="00436E8D">
              <w:rPr>
                <w:sz w:val="24"/>
                <w:szCs w:val="24"/>
              </w:rPr>
              <w:t>/</w:t>
            </w:r>
            <w:proofErr w:type="spellStart"/>
            <w:proofErr w:type="gramStart"/>
            <w:r w:rsidRPr="00436E8D">
              <w:rPr>
                <w:sz w:val="24"/>
                <w:szCs w:val="24"/>
              </w:rPr>
              <w:t>п</w:t>
            </w:r>
            <w:proofErr w:type="spellEnd"/>
            <w:proofErr w:type="gramEnd"/>
            <w:r w:rsidRPr="00436E8D">
              <w:rPr>
                <w:sz w:val="24"/>
                <w:szCs w:val="24"/>
              </w:rPr>
              <w:t xml:space="preserve"> </w:t>
            </w:r>
            <w:r w:rsidR="00216981" w:rsidRPr="00436E8D">
              <w:rPr>
                <w:sz w:val="24"/>
                <w:szCs w:val="24"/>
                <w:lang w:eastAsia="en-US"/>
              </w:rPr>
              <w:t>ул. Фурманова, 12</w:t>
            </w:r>
          </w:p>
        </w:tc>
        <w:tc>
          <w:tcPr>
            <w:tcW w:w="3191" w:type="dxa"/>
          </w:tcPr>
          <w:p w:rsidR="00216981" w:rsidRPr="00436E8D" w:rsidRDefault="003F7D85" w:rsidP="003F7D85">
            <w:pPr>
              <w:spacing w:line="276" w:lineRule="auto"/>
              <w:jc w:val="center"/>
              <w:rPr>
                <w:sz w:val="24"/>
                <w:szCs w:val="24"/>
                <w:lang w:eastAsia="en-US"/>
              </w:rPr>
            </w:pPr>
            <w:r w:rsidRPr="00436E8D">
              <w:rPr>
                <w:sz w:val="24"/>
                <w:szCs w:val="24"/>
                <w:lang w:eastAsia="en-US"/>
              </w:rPr>
              <w:t>61,7</w:t>
            </w:r>
          </w:p>
        </w:tc>
      </w:tr>
    </w:tbl>
    <w:p w:rsidR="00216981" w:rsidRPr="00436E8D" w:rsidRDefault="00216981" w:rsidP="00216981">
      <w:pPr>
        <w:spacing w:line="276" w:lineRule="auto"/>
        <w:jc w:val="center"/>
        <w:rPr>
          <w:sz w:val="28"/>
          <w:szCs w:val="28"/>
          <w:lang w:eastAsia="en-US"/>
        </w:rPr>
      </w:pPr>
    </w:p>
    <w:p w:rsidR="00610EB9" w:rsidRPr="00436E8D" w:rsidRDefault="00610EB9" w:rsidP="00E501C9">
      <w:pPr>
        <w:pStyle w:val="a3"/>
        <w:ind w:firstLine="709"/>
        <w:jc w:val="both"/>
        <w:rPr>
          <w:rFonts w:ascii="Times New Roman" w:hAnsi="Times New Roman" w:cs="Times New Roman"/>
          <w:sz w:val="28"/>
          <w:szCs w:val="28"/>
          <w:lang w:eastAsia="en-US"/>
        </w:rPr>
      </w:pPr>
      <w:r w:rsidRPr="00436E8D">
        <w:rPr>
          <w:rFonts w:ascii="Times New Roman" w:hAnsi="Times New Roman" w:cs="Times New Roman"/>
          <w:sz w:val="28"/>
          <w:szCs w:val="28"/>
          <w:lang w:eastAsia="en-US"/>
        </w:rPr>
        <w:t>Общее поступление в бюджет от реализации муниципального имущества за 201</w:t>
      </w:r>
      <w:r w:rsidR="00216981" w:rsidRPr="00436E8D">
        <w:rPr>
          <w:rFonts w:ascii="Times New Roman" w:hAnsi="Times New Roman" w:cs="Times New Roman"/>
          <w:sz w:val="28"/>
          <w:szCs w:val="28"/>
          <w:lang w:eastAsia="en-US"/>
        </w:rPr>
        <w:t>8</w:t>
      </w:r>
      <w:r w:rsidRPr="00436E8D">
        <w:rPr>
          <w:rFonts w:ascii="Times New Roman" w:hAnsi="Times New Roman" w:cs="Times New Roman"/>
          <w:sz w:val="28"/>
          <w:szCs w:val="28"/>
          <w:lang w:eastAsia="en-US"/>
        </w:rPr>
        <w:t xml:space="preserve"> год составило </w:t>
      </w:r>
      <w:r w:rsidRPr="00436E8D">
        <w:rPr>
          <w:rFonts w:ascii="Times New Roman" w:hAnsi="Times New Roman" w:cs="Times New Roman"/>
          <w:b/>
          <w:sz w:val="28"/>
          <w:szCs w:val="28"/>
          <w:lang w:eastAsia="en-US"/>
        </w:rPr>
        <w:t>1</w:t>
      </w:r>
      <w:r w:rsidR="00216981" w:rsidRPr="00436E8D">
        <w:rPr>
          <w:rFonts w:ascii="Times New Roman" w:hAnsi="Times New Roman" w:cs="Times New Roman"/>
          <w:b/>
          <w:sz w:val="28"/>
          <w:szCs w:val="28"/>
          <w:lang w:eastAsia="en-US"/>
        </w:rPr>
        <w:t xml:space="preserve">8 </w:t>
      </w:r>
      <w:r w:rsidRPr="00436E8D">
        <w:rPr>
          <w:rFonts w:ascii="Times New Roman" w:hAnsi="Times New Roman" w:cs="Times New Roman"/>
          <w:b/>
          <w:sz w:val="28"/>
          <w:szCs w:val="28"/>
          <w:lang w:eastAsia="en-US"/>
        </w:rPr>
        <w:t>5</w:t>
      </w:r>
      <w:r w:rsidR="00216981" w:rsidRPr="00436E8D">
        <w:rPr>
          <w:rFonts w:ascii="Times New Roman" w:hAnsi="Times New Roman" w:cs="Times New Roman"/>
          <w:b/>
          <w:sz w:val="28"/>
          <w:szCs w:val="28"/>
          <w:lang w:eastAsia="en-US"/>
        </w:rPr>
        <w:t>63</w:t>
      </w:r>
      <w:r w:rsidRPr="00436E8D">
        <w:rPr>
          <w:rFonts w:ascii="Times New Roman" w:hAnsi="Times New Roman" w:cs="Times New Roman"/>
          <w:b/>
          <w:sz w:val="28"/>
          <w:szCs w:val="28"/>
          <w:lang w:eastAsia="en-US"/>
        </w:rPr>
        <w:t>,</w:t>
      </w:r>
      <w:r w:rsidR="00216981" w:rsidRPr="00436E8D">
        <w:rPr>
          <w:rFonts w:ascii="Times New Roman" w:hAnsi="Times New Roman" w:cs="Times New Roman"/>
          <w:b/>
          <w:sz w:val="28"/>
          <w:szCs w:val="28"/>
          <w:lang w:eastAsia="en-US"/>
        </w:rPr>
        <w:t>7</w:t>
      </w:r>
      <w:r w:rsidRPr="00436E8D">
        <w:rPr>
          <w:rFonts w:ascii="Times New Roman" w:hAnsi="Times New Roman" w:cs="Times New Roman"/>
          <w:b/>
          <w:sz w:val="28"/>
          <w:szCs w:val="28"/>
          <w:lang w:eastAsia="en-US"/>
        </w:rPr>
        <w:t xml:space="preserve"> тыс.</w:t>
      </w:r>
      <w:r w:rsidR="003F7D85" w:rsidRPr="00436E8D">
        <w:rPr>
          <w:rFonts w:ascii="Times New Roman" w:hAnsi="Times New Roman" w:cs="Times New Roman"/>
          <w:b/>
          <w:sz w:val="28"/>
          <w:szCs w:val="28"/>
          <w:lang w:eastAsia="en-US"/>
        </w:rPr>
        <w:t xml:space="preserve"> рублей, </w:t>
      </w:r>
      <w:r w:rsidR="003F7D85" w:rsidRPr="00436E8D">
        <w:rPr>
          <w:rFonts w:ascii="Times New Roman" w:hAnsi="Times New Roman" w:cs="Times New Roman"/>
          <w:sz w:val="28"/>
          <w:szCs w:val="28"/>
          <w:lang w:eastAsia="en-US"/>
        </w:rPr>
        <w:t xml:space="preserve"> что составляет 108,7% от плана.</w:t>
      </w:r>
    </w:p>
    <w:p w:rsidR="00216981" w:rsidRPr="00436E8D" w:rsidRDefault="00216981" w:rsidP="00E501C9">
      <w:pPr>
        <w:pStyle w:val="a3"/>
        <w:ind w:firstLine="709"/>
        <w:jc w:val="both"/>
        <w:rPr>
          <w:rFonts w:ascii="Times New Roman" w:hAnsi="Times New Roman" w:cs="Times New Roman"/>
          <w:sz w:val="28"/>
          <w:szCs w:val="28"/>
          <w:lang w:eastAsia="en-US"/>
        </w:rPr>
      </w:pPr>
    </w:p>
    <w:p w:rsidR="00431CB4" w:rsidRPr="00436E8D" w:rsidRDefault="003F7D85" w:rsidP="00E501C9">
      <w:pPr>
        <w:pStyle w:val="a3"/>
        <w:ind w:firstLine="709"/>
        <w:jc w:val="both"/>
        <w:rPr>
          <w:rFonts w:ascii="Times New Roman" w:hAnsi="Times New Roman" w:cs="Times New Roman"/>
          <w:i/>
          <w:sz w:val="28"/>
          <w:szCs w:val="28"/>
        </w:rPr>
      </w:pPr>
      <w:r w:rsidRPr="00436E8D">
        <w:rPr>
          <w:rFonts w:ascii="Times New Roman" w:hAnsi="Times New Roman" w:cs="Times New Roman"/>
          <w:sz w:val="28"/>
          <w:szCs w:val="28"/>
          <w:lang w:eastAsia="en-US"/>
        </w:rPr>
        <w:t>Прогнозным планом приватизации муниципального имущества в г. Сарапуле на 2018-2020 годы запланирована</w:t>
      </w:r>
      <w:r w:rsidR="00431CB4" w:rsidRPr="00436E8D">
        <w:rPr>
          <w:rFonts w:ascii="Times New Roman" w:hAnsi="Times New Roman" w:cs="Times New Roman"/>
          <w:sz w:val="28"/>
          <w:szCs w:val="28"/>
          <w:lang w:eastAsia="en-US"/>
        </w:rPr>
        <w:t xml:space="preserve"> приватиз</w:t>
      </w:r>
      <w:r w:rsidRPr="00436E8D">
        <w:rPr>
          <w:rFonts w:ascii="Times New Roman" w:hAnsi="Times New Roman" w:cs="Times New Roman"/>
          <w:sz w:val="28"/>
          <w:szCs w:val="28"/>
          <w:lang w:eastAsia="en-US"/>
        </w:rPr>
        <w:t xml:space="preserve">ация </w:t>
      </w:r>
      <w:r w:rsidRPr="00436E8D">
        <w:rPr>
          <w:rFonts w:ascii="Times New Roman" w:hAnsi="Times New Roman" w:cs="Times New Roman"/>
          <w:sz w:val="28"/>
          <w:szCs w:val="28"/>
        </w:rPr>
        <w:t>Муниципально</w:t>
      </w:r>
      <w:r w:rsidR="00066078" w:rsidRPr="00436E8D">
        <w:rPr>
          <w:rFonts w:ascii="Times New Roman" w:hAnsi="Times New Roman" w:cs="Times New Roman"/>
          <w:sz w:val="28"/>
          <w:szCs w:val="28"/>
        </w:rPr>
        <w:t>го</w:t>
      </w:r>
      <w:r w:rsidRPr="00436E8D">
        <w:rPr>
          <w:rFonts w:ascii="Times New Roman" w:hAnsi="Times New Roman" w:cs="Times New Roman"/>
          <w:sz w:val="28"/>
          <w:szCs w:val="28"/>
        </w:rPr>
        <w:t xml:space="preserve"> унитарно</w:t>
      </w:r>
      <w:r w:rsidR="00066078" w:rsidRPr="00436E8D">
        <w:rPr>
          <w:rFonts w:ascii="Times New Roman" w:hAnsi="Times New Roman" w:cs="Times New Roman"/>
          <w:sz w:val="28"/>
          <w:szCs w:val="28"/>
        </w:rPr>
        <w:t>го</w:t>
      </w:r>
      <w:r w:rsidRPr="00436E8D">
        <w:rPr>
          <w:rFonts w:ascii="Times New Roman" w:hAnsi="Times New Roman" w:cs="Times New Roman"/>
          <w:sz w:val="28"/>
          <w:szCs w:val="28"/>
        </w:rPr>
        <w:t xml:space="preserve"> предприяти</w:t>
      </w:r>
      <w:r w:rsidR="00066078" w:rsidRPr="00436E8D">
        <w:rPr>
          <w:rFonts w:ascii="Times New Roman" w:hAnsi="Times New Roman" w:cs="Times New Roman"/>
          <w:sz w:val="28"/>
          <w:szCs w:val="28"/>
        </w:rPr>
        <w:t>я</w:t>
      </w:r>
      <w:r w:rsidRPr="00436E8D">
        <w:rPr>
          <w:rFonts w:ascii="Times New Roman" w:hAnsi="Times New Roman" w:cs="Times New Roman"/>
          <w:sz w:val="28"/>
          <w:szCs w:val="28"/>
        </w:rPr>
        <w:t xml:space="preserve"> г</w:t>
      </w:r>
      <w:proofErr w:type="gramStart"/>
      <w:r w:rsidRPr="00436E8D">
        <w:rPr>
          <w:rFonts w:ascii="Times New Roman" w:hAnsi="Times New Roman" w:cs="Times New Roman"/>
          <w:sz w:val="28"/>
          <w:szCs w:val="28"/>
        </w:rPr>
        <w:t>.С</w:t>
      </w:r>
      <w:proofErr w:type="gramEnd"/>
      <w:r w:rsidRPr="00436E8D">
        <w:rPr>
          <w:rFonts w:ascii="Times New Roman" w:hAnsi="Times New Roman" w:cs="Times New Roman"/>
          <w:sz w:val="28"/>
          <w:szCs w:val="28"/>
        </w:rPr>
        <w:t>арапула «</w:t>
      </w:r>
      <w:proofErr w:type="spellStart"/>
      <w:r w:rsidRPr="00436E8D">
        <w:rPr>
          <w:rFonts w:ascii="Times New Roman" w:hAnsi="Times New Roman" w:cs="Times New Roman"/>
          <w:sz w:val="28"/>
          <w:szCs w:val="28"/>
        </w:rPr>
        <w:t>Сарапульская</w:t>
      </w:r>
      <w:proofErr w:type="spellEnd"/>
      <w:r w:rsidRPr="00436E8D">
        <w:rPr>
          <w:rFonts w:ascii="Times New Roman" w:hAnsi="Times New Roman" w:cs="Times New Roman"/>
          <w:sz w:val="28"/>
          <w:szCs w:val="28"/>
        </w:rPr>
        <w:t xml:space="preserve"> типография», решение </w:t>
      </w:r>
      <w:r w:rsidR="00E501C9">
        <w:rPr>
          <w:rFonts w:ascii="Times New Roman" w:hAnsi="Times New Roman" w:cs="Times New Roman"/>
          <w:sz w:val="28"/>
          <w:szCs w:val="28"/>
        </w:rPr>
        <w:t xml:space="preserve">о приватизации предприятия </w:t>
      </w:r>
      <w:r w:rsidRPr="00436E8D">
        <w:rPr>
          <w:rFonts w:ascii="Times New Roman" w:hAnsi="Times New Roman" w:cs="Times New Roman"/>
          <w:sz w:val="28"/>
          <w:szCs w:val="28"/>
        </w:rPr>
        <w:t>не принято.</w:t>
      </w:r>
      <w:r w:rsidRPr="00436E8D">
        <w:rPr>
          <w:rFonts w:ascii="Times New Roman" w:hAnsi="Times New Roman" w:cs="Times New Roman"/>
          <w:i/>
          <w:sz w:val="28"/>
          <w:szCs w:val="28"/>
        </w:rPr>
        <w:t xml:space="preserve"> </w:t>
      </w:r>
    </w:p>
    <w:p w:rsidR="00F0658C" w:rsidRPr="00431CB4" w:rsidRDefault="00F0658C" w:rsidP="00066078">
      <w:pPr>
        <w:rPr>
          <w:rFonts w:asciiTheme="majorHAnsi" w:hAnsiTheme="majorHAnsi"/>
        </w:rPr>
      </w:pPr>
    </w:p>
    <w:sectPr w:rsidR="00F0658C" w:rsidRPr="00431CB4" w:rsidSect="00436E8D">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10EB9"/>
    <w:rsid w:val="00020011"/>
    <w:rsid w:val="00066078"/>
    <w:rsid w:val="000B69BF"/>
    <w:rsid w:val="000F0048"/>
    <w:rsid w:val="0020229A"/>
    <w:rsid w:val="00216981"/>
    <w:rsid w:val="002F373B"/>
    <w:rsid w:val="003337F7"/>
    <w:rsid w:val="003F7D85"/>
    <w:rsid w:val="00431CB4"/>
    <w:rsid w:val="00436E8D"/>
    <w:rsid w:val="00464BC0"/>
    <w:rsid w:val="00515138"/>
    <w:rsid w:val="00610EB9"/>
    <w:rsid w:val="00622FC3"/>
    <w:rsid w:val="00812466"/>
    <w:rsid w:val="0089159A"/>
    <w:rsid w:val="009F6278"/>
    <w:rsid w:val="00A46996"/>
    <w:rsid w:val="00B4089C"/>
    <w:rsid w:val="00E501C9"/>
    <w:rsid w:val="00F06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610EB9"/>
    <w:rPr>
      <w:rFonts w:ascii="Courier New" w:hAnsi="Courier New" w:cs="Courier New"/>
      <w:sz w:val="20"/>
      <w:szCs w:val="20"/>
    </w:rPr>
  </w:style>
  <w:style w:type="character" w:customStyle="1" w:styleId="a4">
    <w:name w:val="Текст Знак"/>
    <w:basedOn w:val="a0"/>
    <w:uiPriority w:val="99"/>
    <w:semiHidden/>
    <w:rsid w:val="00610EB9"/>
    <w:rPr>
      <w:rFonts w:ascii="Consolas" w:eastAsia="Times New Roman" w:hAnsi="Consolas" w:cs="Consolas"/>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610EB9"/>
    <w:rPr>
      <w:rFonts w:ascii="Courier New" w:eastAsia="Times New Roman" w:hAnsi="Courier New" w:cs="Courier New"/>
      <w:sz w:val="20"/>
      <w:szCs w:val="20"/>
      <w:lang w:eastAsia="ru-RU"/>
    </w:rPr>
  </w:style>
  <w:style w:type="table" w:styleId="a5">
    <w:name w:val="Table Grid"/>
    <w:basedOn w:val="a1"/>
    <w:uiPriority w:val="59"/>
    <w:rsid w:val="000B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1CB4"/>
    <w:rPr>
      <w:rFonts w:ascii="Tahoma" w:hAnsi="Tahoma" w:cs="Tahoma"/>
      <w:sz w:val="16"/>
      <w:szCs w:val="16"/>
    </w:rPr>
  </w:style>
  <w:style w:type="character" w:customStyle="1" w:styleId="a7">
    <w:name w:val="Текст выноски Знак"/>
    <w:basedOn w:val="a0"/>
    <w:link w:val="a6"/>
    <w:uiPriority w:val="99"/>
    <w:semiHidden/>
    <w:rsid w:val="00431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610EB9"/>
    <w:rPr>
      <w:rFonts w:ascii="Courier New" w:hAnsi="Courier New" w:cs="Courier New"/>
      <w:sz w:val="20"/>
      <w:szCs w:val="20"/>
    </w:rPr>
  </w:style>
  <w:style w:type="character" w:customStyle="1" w:styleId="a4">
    <w:name w:val="Текст Знак"/>
    <w:basedOn w:val="a0"/>
    <w:uiPriority w:val="99"/>
    <w:semiHidden/>
    <w:rsid w:val="00610EB9"/>
    <w:rPr>
      <w:rFonts w:ascii="Consolas" w:eastAsia="Times New Roman" w:hAnsi="Consolas" w:cs="Consolas"/>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610EB9"/>
    <w:rPr>
      <w:rFonts w:ascii="Courier New" w:eastAsia="Times New Roman" w:hAnsi="Courier New" w:cs="Courier New"/>
      <w:sz w:val="20"/>
      <w:szCs w:val="20"/>
      <w:lang w:eastAsia="ru-RU"/>
    </w:rPr>
  </w:style>
  <w:style w:type="table" w:styleId="a5">
    <w:name w:val="Table Grid"/>
    <w:basedOn w:val="a1"/>
    <w:uiPriority w:val="59"/>
    <w:rsid w:val="000B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1CB4"/>
    <w:rPr>
      <w:rFonts w:ascii="Tahoma" w:hAnsi="Tahoma" w:cs="Tahoma"/>
      <w:sz w:val="16"/>
      <w:szCs w:val="16"/>
    </w:rPr>
  </w:style>
  <w:style w:type="character" w:customStyle="1" w:styleId="a7">
    <w:name w:val="Текст выноски Знак"/>
    <w:basedOn w:val="a0"/>
    <w:link w:val="a6"/>
    <w:uiPriority w:val="99"/>
    <w:semiHidden/>
    <w:rsid w:val="00431C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cp:lastPrinted>2019-02-05T11:54:00Z</cp:lastPrinted>
  <dcterms:created xsi:type="dcterms:W3CDTF">2019-02-05T08:53:00Z</dcterms:created>
  <dcterms:modified xsi:type="dcterms:W3CDTF">2019-02-07T09:05:00Z</dcterms:modified>
</cp:coreProperties>
</file>