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F8" w:rsidRDefault="00EA76F8" w:rsidP="00EA76F8">
      <w:pPr>
        <w:spacing w:before="60" w:after="0" w:line="240" w:lineRule="auto"/>
        <w:jc w:val="center"/>
        <w:rPr>
          <w:rFonts w:ascii="Times New Roman" w:eastAsia="Times New Roman" w:hAnsi="Times New Roman"/>
          <w:b/>
          <w:lang w:eastAsia="ru-RU"/>
        </w:rPr>
      </w:pPr>
      <w:r>
        <w:rPr>
          <w:rFonts w:ascii="Times New Roman" w:eastAsia="Times New Roman" w:hAnsi="Times New Roman"/>
          <w:b/>
          <w:lang w:eastAsia="ru-RU"/>
        </w:rPr>
        <w:t>Информационное сообщение</w:t>
      </w:r>
    </w:p>
    <w:p w:rsidR="00EA76F8" w:rsidRDefault="00EA76F8" w:rsidP="00EA76F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Управление имущественных отношений г.Сарапула сообщает</w:t>
      </w:r>
    </w:p>
    <w:p w:rsidR="00EA76F8" w:rsidRDefault="00EA76F8" w:rsidP="00EA76F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о проведении 28 СЕНТЯБРЯ </w:t>
      </w:r>
      <w:r>
        <w:rPr>
          <w:rFonts w:ascii="Times New Roman" w:eastAsia="Times New Roman" w:hAnsi="Times New Roman"/>
          <w:b/>
          <w:u w:val="single"/>
          <w:lang w:eastAsia="ru-RU"/>
        </w:rPr>
        <w:t>2018 года</w:t>
      </w:r>
      <w:r>
        <w:rPr>
          <w:rFonts w:ascii="Times New Roman" w:eastAsia="Times New Roman" w:hAnsi="Times New Roman"/>
          <w:b/>
          <w:lang w:eastAsia="ru-RU"/>
        </w:rPr>
        <w:t xml:space="preserve">  аукционных торгов:</w:t>
      </w:r>
    </w:p>
    <w:p w:rsidR="00EA76F8" w:rsidRDefault="00EA76F8" w:rsidP="00EA76F8">
      <w:pPr>
        <w:spacing w:after="0" w:line="240" w:lineRule="auto"/>
        <w:jc w:val="both"/>
        <w:rPr>
          <w:rFonts w:ascii="Times New Roman" w:eastAsia="Times New Roman" w:hAnsi="Times New Roman"/>
          <w:b/>
          <w:lang w:eastAsia="ru-RU"/>
        </w:rPr>
      </w:pP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лот №1</w:t>
      </w:r>
      <w:r>
        <w:rPr>
          <w:rFonts w:ascii="Times New Roman" w:eastAsia="Times New Roman" w:hAnsi="Times New Roman"/>
          <w:lang w:eastAsia="ru-RU"/>
        </w:rPr>
        <w:t xml:space="preserve"> </w:t>
      </w:r>
      <w:r>
        <w:rPr>
          <w:rFonts w:ascii="Times New Roman" w:eastAsia="Times New Roman" w:hAnsi="Times New Roman"/>
          <w:b/>
          <w:lang w:eastAsia="ru-RU"/>
        </w:rPr>
        <w:t>- в 10-00 часов</w:t>
      </w:r>
      <w:r>
        <w:rPr>
          <w:rFonts w:ascii="Times New Roman" w:eastAsia="Times New Roman" w:hAnsi="Times New Roman"/>
          <w:lang w:eastAsia="ru-RU"/>
        </w:rPr>
        <w:t xml:space="preserve"> –</w:t>
      </w:r>
      <w:r>
        <w:rPr>
          <w:sz w:val="24"/>
          <w:szCs w:val="24"/>
        </w:rPr>
        <w:t xml:space="preserve"> </w:t>
      </w:r>
      <w:r>
        <w:rPr>
          <w:rFonts w:ascii="Times New Roman" w:hAnsi="Times New Roman"/>
        </w:rPr>
        <w:t>нежилое помещение №2, назначение: нежилое (подземных этажей – 1), общая площадь 83,9 кв.м., инв. № 6873, лит. В, адрес объекта: Удмуртская Республика,  г.Сарапул, ул. Раскольникова, д. 142,   кадастровый (или условный) номер: 18-18-17/029/2007-596.</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Начальная цена лота</w:t>
      </w:r>
      <w:r>
        <w:rPr>
          <w:rFonts w:ascii="Times New Roman" w:eastAsia="Times New Roman" w:hAnsi="Times New Roman"/>
          <w:lang w:eastAsia="ru-RU"/>
        </w:rPr>
        <w:t xml:space="preserve"> – 671 420 рублей, в том числе НДС  102 420 рублей.</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Форма подачи предложений о цене</w:t>
      </w:r>
      <w:r>
        <w:rPr>
          <w:rFonts w:ascii="Times New Roman" w:eastAsia="Times New Roman" w:hAnsi="Times New Roman"/>
          <w:lang w:eastAsia="ru-RU"/>
        </w:rPr>
        <w:t xml:space="preserve"> – открытая.</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Шаг аукциона</w:t>
      </w:r>
      <w:r>
        <w:rPr>
          <w:rFonts w:ascii="Times New Roman" w:eastAsia="Times New Roman" w:hAnsi="Times New Roman"/>
          <w:lang w:eastAsia="ru-RU"/>
        </w:rPr>
        <w:t xml:space="preserve"> – 30 000 рублей.</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Размер задатка 20% от начальной стоимости</w:t>
      </w:r>
      <w:r>
        <w:rPr>
          <w:rFonts w:ascii="Times New Roman" w:eastAsia="Times New Roman" w:hAnsi="Times New Roman"/>
          <w:lang w:eastAsia="ru-RU"/>
        </w:rPr>
        <w:t xml:space="preserve"> – 134 284 рубля 00 копеек.</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Начало приема заявок на участие в аукционных торгах </w:t>
      </w:r>
      <w:r>
        <w:rPr>
          <w:rFonts w:ascii="Times New Roman" w:eastAsia="Times New Roman" w:hAnsi="Times New Roman"/>
          <w:lang w:eastAsia="ru-RU"/>
        </w:rPr>
        <w:t xml:space="preserve">- 23.08.2018 года. </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Срок окончания приема заявок</w:t>
      </w:r>
      <w:r>
        <w:rPr>
          <w:rFonts w:ascii="Times New Roman" w:eastAsia="Times New Roman" w:hAnsi="Times New Roman"/>
          <w:lang w:eastAsia="ru-RU"/>
        </w:rPr>
        <w:t>-</w:t>
      </w:r>
      <w:r>
        <w:rPr>
          <w:rFonts w:ascii="Times New Roman" w:eastAsia="Times New Roman" w:hAnsi="Times New Roman"/>
          <w:i/>
          <w:lang w:eastAsia="ru-RU"/>
        </w:rPr>
        <w:t xml:space="preserve"> </w:t>
      </w:r>
      <w:r>
        <w:rPr>
          <w:rFonts w:ascii="Times New Roman" w:eastAsia="Times New Roman" w:hAnsi="Times New Roman"/>
          <w:lang w:eastAsia="ru-RU"/>
        </w:rPr>
        <w:t>21.09.2018 года.</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Дата определения участников аукциона</w:t>
      </w:r>
      <w:r>
        <w:rPr>
          <w:rFonts w:ascii="Times New Roman" w:eastAsia="Times New Roman" w:hAnsi="Times New Roman"/>
          <w:lang w:eastAsia="ru-RU"/>
        </w:rPr>
        <w:t>- 27.09.2018 года.</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Решение собственника о продаже </w:t>
      </w:r>
      <w:r>
        <w:rPr>
          <w:rFonts w:ascii="Times New Roman" w:eastAsia="Times New Roman" w:hAnsi="Times New Roman"/>
          <w:lang w:eastAsia="ru-RU"/>
        </w:rPr>
        <w:t>- решение Сарапульской городской Думы №16-463 от 28 июня 2018 г.</w:t>
      </w:r>
    </w:p>
    <w:p w:rsidR="00EA76F8" w:rsidRP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Объект выставляется на аукционные торги </w:t>
      </w:r>
      <w:r>
        <w:rPr>
          <w:rFonts w:ascii="Times New Roman" w:eastAsia="Times New Roman" w:hAnsi="Times New Roman"/>
          <w:lang w:eastAsia="ru-RU"/>
        </w:rPr>
        <w:t xml:space="preserve">– повторно. Аукционные торги, назначенные на 18 мая 2017г.,  30 июня 2017г. признаны несостоявшимися, продажа посредством публичного предложения, назначенная на 31 августа 2017. признана несостоявшейся. Аукцион, назначенный на 16 августа 2018г. УИО г. Сарапула не проведен на основании п. 4 ст. 448 ГК РФ.  </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 xml:space="preserve">           Порядок, место, время приема заявок и ознакомления с договором купли-продаж</w:t>
      </w:r>
      <w:proofErr w:type="gramStart"/>
      <w:r>
        <w:rPr>
          <w:rFonts w:ascii="Times New Roman" w:eastAsia="Times New Roman" w:hAnsi="Times New Roman"/>
          <w:b/>
          <w:lang w:eastAsia="ru-RU"/>
        </w:rPr>
        <w:t>и</w:t>
      </w:r>
      <w:r>
        <w:rPr>
          <w:rFonts w:ascii="Times New Roman" w:eastAsia="Times New Roman" w:hAnsi="Times New Roman"/>
          <w:lang w:eastAsia="ru-RU"/>
        </w:rPr>
        <w:t>-</w:t>
      </w:r>
      <w:proofErr w:type="gramEnd"/>
      <w:r>
        <w:rPr>
          <w:rFonts w:ascii="Times New Roman" w:eastAsia="Times New Roman" w:hAnsi="Times New Roman"/>
          <w:lang w:eastAsia="ru-RU"/>
        </w:rPr>
        <w:t xml:space="preserve"> Управление имущественных отношений г.Сарапула, по адресу: УР, г. Сарапул, ул. </w:t>
      </w:r>
      <w:proofErr w:type="gramStart"/>
      <w:r>
        <w:rPr>
          <w:rFonts w:ascii="Times New Roman" w:eastAsia="Times New Roman" w:hAnsi="Times New Roman"/>
          <w:lang w:eastAsia="ru-RU"/>
        </w:rPr>
        <w:t>Советская</w:t>
      </w:r>
      <w:proofErr w:type="gramEnd"/>
      <w:r>
        <w:rPr>
          <w:rFonts w:ascii="Times New Roman" w:eastAsia="Times New Roman" w:hAnsi="Times New Roman"/>
          <w:lang w:eastAsia="ru-RU"/>
        </w:rPr>
        <w:t>, д.2, кабинет № 8, понедельник-четверг с  8-30- до 17-30, в пятницу до 16-30, обеденный перерыв с 12-00 до 12-48.</w:t>
      </w:r>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Порядок ознакомления с объектом продажи – </w:t>
      </w:r>
      <w:r>
        <w:rPr>
          <w:rFonts w:ascii="Times New Roman" w:eastAsia="Times New Roman" w:hAnsi="Times New Roman"/>
          <w:lang w:eastAsia="ru-RU"/>
        </w:rPr>
        <w:t>лицо, желающее приобрести объект, за один день до дня осмотра объекта, по телефону (34147 40977) заявляет о своем намерении осмотреть интересующий объект.</w:t>
      </w:r>
      <w:r>
        <w:rPr>
          <w:rFonts w:ascii="Times New Roman" w:eastAsia="Times New Roman" w:hAnsi="Times New Roman"/>
          <w:b/>
          <w:lang w:eastAsia="ru-RU"/>
        </w:rPr>
        <w:t xml:space="preserve"> </w:t>
      </w:r>
    </w:p>
    <w:p w:rsidR="00EA76F8" w:rsidRDefault="00EA76F8" w:rsidP="00EA76F8">
      <w:pPr>
        <w:spacing w:after="0" w:line="240" w:lineRule="auto"/>
        <w:ind w:firstLine="851"/>
        <w:jc w:val="both"/>
        <w:rPr>
          <w:rFonts w:ascii="Times New Roman" w:eastAsia="Times New Roman" w:hAnsi="Times New Roman"/>
          <w:lang w:eastAsia="ru-RU"/>
        </w:rPr>
      </w:pPr>
      <w:proofErr w:type="gramStart"/>
      <w:r>
        <w:rPr>
          <w:rFonts w:ascii="Times New Roman" w:eastAsia="Times New Roman" w:hAnsi="Times New Roman"/>
          <w:b/>
          <w:lang w:eastAsia="ru-RU"/>
        </w:rPr>
        <w:t>Ограничения участия в приватизации -</w:t>
      </w:r>
      <w:r>
        <w:rPr>
          <w:rFonts w:ascii="Times New Roman" w:eastAsia="Times New Roman" w:hAnsi="Times New Roman"/>
          <w:lang w:eastAsia="ru-RU"/>
        </w:rPr>
        <w:t xml:space="preserve"> 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w:t>
      </w:r>
      <w:bookmarkStart w:id="0" w:name="_GoBack"/>
      <w:bookmarkEnd w:id="0"/>
      <w:r>
        <w:rPr>
          <w:rFonts w:ascii="Times New Roman" w:eastAsia="Times New Roman" w:hAnsi="Times New Roman"/>
          <w:lang w:eastAsia="ru-RU"/>
        </w:rPr>
        <w:t>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(в соответствии с пунктом 5 Федерального закона от 21.12.2001 № 178-ФЗ «О приватизации государственного</w:t>
      </w:r>
      <w:proofErr w:type="gramEnd"/>
      <w:r>
        <w:rPr>
          <w:rFonts w:ascii="Times New Roman" w:eastAsia="Times New Roman" w:hAnsi="Times New Roman"/>
          <w:lang w:eastAsia="ru-RU"/>
        </w:rPr>
        <w:t xml:space="preserve"> и муниципального имущества»).</w:t>
      </w:r>
    </w:p>
    <w:p w:rsidR="00EA76F8" w:rsidRDefault="00EA76F8" w:rsidP="00EA76F8">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В соответствии со ст. 437 Гражданского кодекса Российской Федерации данное информационное сообщение является  публичной офертой для заключения договора о задатке, а подача заявки и перечисление задатка является акцептом такой оферты, после чего договор считается заключенным в письменной форме.</w:t>
      </w:r>
    </w:p>
    <w:p w:rsidR="00EA76F8" w:rsidRDefault="00EA76F8" w:rsidP="00EA76F8">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 </w:t>
      </w:r>
    </w:p>
    <w:p w:rsidR="00EA76F8" w:rsidRDefault="00EA76F8" w:rsidP="00EA76F8">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Реквизиты для перечисления задатка: </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Получатель:</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УФК по Удмуртской Республике (Управление имущественных отношений г. Сарапула)</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Банк: Отделение -НБ Удмуртская Республика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жевск</w:t>
      </w:r>
      <w:proofErr w:type="spellEnd"/>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ИНН 1827005590,  КПП 183801001</w:t>
      </w:r>
    </w:p>
    <w:p w:rsidR="00EA76F8" w:rsidRDefault="00EA76F8" w:rsidP="00EA76F8">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р</w:t>
      </w:r>
      <w:proofErr w:type="gramEnd"/>
      <w:r>
        <w:rPr>
          <w:rFonts w:ascii="Times New Roman" w:eastAsia="Times New Roman" w:hAnsi="Times New Roman"/>
          <w:lang w:eastAsia="ru-RU"/>
        </w:rPr>
        <w:t>/счет 40302810194013000133</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БИК 049401001.</w:t>
      </w:r>
    </w:p>
    <w:p w:rsidR="00EA76F8" w:rsidRDefault="00EA76F8" w:rsidP="00EA76F8">
      <w:pPr>
        <w:tabs>
          <w:tab w:val="num" w:pos="1320"/>
        </w:tabs>
        <w:spacing w:after="0" w:line="240" w:lineRule="auto"/>
        <w:jc w:val="both"/>
        <w:rPr>
          <w:rFonts w:ascii="Times New Roman" w:eastAsia="Times New Roman" w:hAnsi="Times New Roman"/>
          <w:lang w:eastAsia="ru-RU"/>
        </w:rPr>
      </w:pPr>
      <w:r>
        <w:rPr>
          <w:rFonts w:ascii="Times New Roman" w:eastAsia="Times New Roman" w:hAnsi="Times New Roman"/>
          <w:b/>
          <w:u w:val="single"/>
          <w:lang w:eastAsia="ru-RU"/>
        </w:rPr>
        <w:t xml:space="preserve">Задаток принимается только от претендентов на участие в аукционе. </w:t>
      </w:r>
      <w:r>
        <w:rPr>
          <w:rFonts w:ascii="Times New Roman" w:eastAsia="Times New Roman" w:hAnsi="Times New Roman"/>
          <w:lang w:eastAsia="ru-RU"/>
        </w:rPr>
        <w:t xml:space="preserve">Задаток должен </w:t>
      </w:r>
      <w:r>
        <w:rPr>
          <w:rFonts w:ascii="Times New Roman" w:eastAsia="Times New Roman" w:hAnsi="Times New Roman"/>
          <w:b/>
          <w:u w:val="single"/>
          <w:lang w:eastAsia="ru-RU"/>
        </w:rPr>
        <w:t xml:space="preserve">поступить </w:t>
      </w:r>
      <w:r>
        <w:rPr>
          <w:rFonts w:ascii="Times New Roman" w:eastAsia="Times New Roman" w:hAnsi="Times New Roman"/>
          <w:lang w:eastAsia="ru-RU"/>
        </w:rPr>
        <w:t>на счет Управления имущественных отношений г. Сарапула  не позднее дня окончания приема заявок.</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Право приобретения имущества принадлежит участнику аукциона, предложившему в ходе аукциона наиболее высокую цену.</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Перечень документов, необходимых претендентам для участия в аукционе:</w:t>
      </w:r>
    </w:p>
    <w:p w:rsidR="00EA76F8" w:rsidRDefault="00EA76F8" w:rsidP="00EA76F8">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Заявка установленной продавцом  формы (в 2-хкземплярах);</w:t>
      </w:r>
    </w:p>
    <w:p w:rsidR="00EA76F8" w:rsidRDefault="00EA76F8" w:rsidP="00EA76F8">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Соглашение о задатке (в 2-х экземплярах); </w:t>
      </w:r>
    </w:p>
    <w:p w:rsidR="00EA76F8" w:rsidRDefault="00EA76F8" w:rsidP="00EA76F8">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Опись документов, прилагаемых к заявке (в двух экземплярах).</w:t>
      </w:r>
    </w:p>
    <w:p w:rsidR="00EA76F8" w:rsidRDefault="00EA76F8" w:rsidP="00EA76F8">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Копия  </w:t>
      </w:r>
      <w:r>
        <w:rPr>
          <w:rFonts w:ascii="Times New Roman" w:eastAsia="Times New Roman" w:hAnsi="Times New Roman"/>
          <w:u w:val="single"/>
          <w:lang w:eastAsia="ru-RU"/>
        </w:rPr>
        <w:t>всех листов</w:t>
      </w:r>
      <w:r>
        <w:rPr>
          <w:rFonts w:ascii="Times New Roman" w:eastAsia="Times New Roman" w:hAnsi="Times New Roman"/>
          <w:lang w:eastAsia="ru-RU"/>
        </w:rPr>
        <w:t xml:space="preserve"> документа, удостоверяющего личность;</w:t>
      </w:r>
    </w:p>
    <w:p w:rsidR="00EA76F8" w:rsidRDefault="00EA76F8" w:rsidP="00EA76F8">
      <w:pPr>
        <w:numPr>
          <w:ilvl w:val="0"/>
          <w:numId w:val="1"/>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случае</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lastRenderedPageBreak/>
        <w:t>Для юридических лиц дополнительно:</w:t>
      </w:r>
    </w:p>
    <w:p w:rsidR="00EA76F8" w:rsidRDefault="00EA76F8" w:rsidP="00EA76F8">
      <w:pPr>
        <w:numPr>
          <w:ilvl w:val="0"/>
          <w:numId w:val="2"/>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заверенные копии учредительных документов;</w:t>
      </w:r>
    </w:p>
    <w:p w:rsidR="00EA76F8" w:rsidRDefault="00EA76F8" w:rsidP="00EA76F8">
      <w:pPr>
        <w:numPr>
          <w:ilvl w:val="0"/>
          <w:numId w:val="2"/>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76F8" w:rsidRDefault="00EA76F8" w:rsidP="00EA76F8">
      <w:pPr>
        <w:numPr>
          <w:ilvl w:val="0"/>
          <w:numId w:val="2"/>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обладает правом действовать от имени юридического лица без доверенности.</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Все листы документов,   предоставляемых  одновременно с заявкой, либо отдельные тома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Копии документов не возвращаются.</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Претендент не допускается к участию в аукционе по основаниям, перечисленным в пункте 8 статьи 18  Федерального закона от 21.12.2001 года № 178-ФЗ «О приватизации государственного или муниципального имущества»:</w:t>
      </w:r>
    </w:p>
    <w:p w:rsidR="00EA76F8" w:rsidRDefault="00EA76F8" w:rsidP="00EA76F8">
      <w:pPr>
        <w:numPr>
          <w:ilvl w:val="0"/>
          <w:numId w:val="3"/>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EA76F8" w:rsidRDefault="00EA76F8" w:rsidP="00EA76F8">
      <w:pPr>
        <w:numPr>
          <w:ilvl w:val="0"/>
          <w:numId w:val="3"/>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EA76F8" w:rsidRDefault="00EA76F8" w:rsidP="00EA76F8">
      <w:pPr>
        <w:numPr>
          <w:ilvl w:val="0"/>
          <w:numId w:val="3"/>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заявка подана лицом, не уполномоченным претендентом на осуществление таких действий;</w:t>
      </w:r>
    </w:p>
    <w:p w:rsidR="00EA76F8" w:rsidRDefault="00EA76F8" w:rsidP="00EA76F8">
      <w:pPr>
        <w:numPr>
          <w:ilvl w:val="0"/>
          <w:numId w:val="3"/>
        </w:num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не подтверждено поступление в установленный срок задатка на счет, указанный в информационном сообщении.</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Победителем аукциона признается лицо, предложившее в ходе торгов наиболее высокую цену за продаваемое имущество.</w:t>
      </w:r>
    </w:p>
    <w:p w:rsidR="00EA76F8" w:rsidRDefault="00EA76F8" w:rsidP="00EA76F8">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Итоги аукциона подводятся в день его проведения в Управлении имущественных отношений г. Сарапула по адресу: УР., г. Сарапул, ул. </w:t>
      </w:r>
      <w:proofErr w:type="gramStart"/>
      <w:r>
        <w:rPr>
          <w:rFonts w:ascii="Times New Roman" w:eastAsia="Times New Roman" w:hAnsi="Times New Roman"/>
          <w:lang w:eastAsia="ru-RU"/>
        </w:rPr>
        <w:t>Советская</w:t>
      </w:r>
      <w:proofErr w:type="gramEnd"/>
      <w:r>
        <w:rPr>
          <w:rFonts w:ascii="Times New Roman" w:eastAsia="Times New Roman" w:hAnsi="Times New Roman"/>
          <w:lang w:eastAsia="ru-RU"/>
        </w:rPr>
        <w:t xml:space="preserve">, 2. Договор купли-продажи заключается в течение пяти рабочих дней </w:t>
      </w:r>
      <w:proofErr w:type="gramStart"/>
      <w:r>
        <w:rPr>
          <w:rFonts w:ascii="Times New Roman" w:eastAsia="Times New Roman" w:hAnsi="Times New Roman"/>
          <w:lang w:eastAsia="ru-RU"/>
        </w:rPr>
        <w:t>с даты подведения</w:t>
      </w:r>
      <w:proofErr w:type="gramEnd"/>
      <w:r>
        <w:rPr>
          <w:rFonts w:ascii="Times New Roman" w:eastAsia="Times New Roman" w:hAnsi="Times New Roman"/>
          <w:lang w:eastAsia="ru-RU"/>
        </w:rPr>
        <w:t xml:space="preserve"> итогов аукциона. Покупатель в течение десяти календарных дней </w:t>
      </w:r>
      <w:proofErr w:type="gramStart"/>
      <w:r>
        <w:rPr>
          <w:rFonts w:ascii="Times New Roman" w:eastAsia="Times New Roman" w:hAnsi="Times New Roman"/>
          <w:lang w:eastAsia="ru-RU"/>
        </w:rPr>
        <w:t>с даты заключения</w:t>
      </w:r>
      <w:proofErr w:type="gramEnd"/>
      <w:r>
        <w:rPr>
          <w:rFonts w:ascii="Times New Roman" w:eastAsia="Times New Roman" w:hAnsi="Times New Roman"/>
          <w:lang w:eastAsia="ru-RU"/>
        </w:rPr>
        <w:t xml:space="preserve"> договора купли-продажи оплачивает стоимость объекта. Суммы задатка возвращаются участникам аукциона, за исключением его победителя, в течение пяти дней </w:t>
      </w:r>
      <w:proofErr w:type="gramStart"/>
      <w:r>
        <w:rPr>
          <w:rFonts w:ascii="Times New Roman" w:eastAsia="Times New Roman" w:hAnsi="Times New Roman"/>
          <w:lang w:eastAsia="ru-RU"/>
        </w:rPr>
        <w:t>с даты подведения</w:t>
      </w:r>
      <w:proofErr w:type="gramEnd"/>
      <w:r>
        <w:rPr>
          <w:rFonts w:ascii="Times New Roman" w:eastAsia="Times New Roman" w:hAnsi="Times New Roman"/>
          <w:lang w:eastAsia="ru-RU"/>
        </w:rPr>
        <w:t xml:space="preserve"> итогов аукциона.</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Место проведения аукционных торгов: Удмуртская Республика г. Сарапул, ул. Советская, 2, </w:t>
      </w:r>
      <w:proofErr w:type="spellStart"/>
      <w:r>
        <w:rPr>
          <w:rFonts w:ascii="Times New Roman" w:eastAsia="Times New Roman" w:hAnsi="Times New Roman"/>
          <w:lang w:eastAsia="ru-RU"/>
        </w:rPr>
        <w:t>каб</w:t>
      </w:r>
      <w:proofErr w:type="spellEnd"/>
      <w:r>
        <w:rPr>
          <w:rFonts w:ascii="Times New Roman" w:eastAsia="Times New Roman" w:hAnsi="Times New Roman"/>
          <w:lang w:eastAsia="ru-RU"/>
        </w:rPr>
        <w:t>. 7</w:t>
      </w:r>
    </w:p>
    <w:p w:rsidR="00EA76F8" w:rsidRDefault="00EA76F8" w:rsidP="00EA76F8">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Претендент имеет право отозвать зарегистрированную заявку до признания его участником аукциона посредством уведомления в письменной форме.  </w:t>
      </w:r>
    </w:p>
    <w:p w:rsidR="00EA76F8" w:rsidRDefault="00EA76F8" w:rsidP="00EA76F8">
      <w:pPr>
        <w:spacing w:after="0" w:line="240" w:lineRule="auto"/>
        <w:ind w:firstLine="851"/>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Получить бланки документов, необходимых для участия в аукционе, иную информацию можно в Управлении имущественных отношений г. Сарапула по адресу: г. Сарапул, ул. Советская, 2, </w:t>
      </w:r>
      <w:proofErr w:type="spellStart"/>
      <w:r>
        <w:rPr>
          <w:rFonts w:ascii="Times New Roman" w:eastAsia="Times New Roman" w:hAnsi="Times New Roman"/>
          <w:lang w:eastAsia="ru-RU"/>
        </w:rPr>
        <w:t>каб</w:t>
      </w:r>
      <w:proofErr w:type="spellEnd"/>
      <w:r>
        <w:rPr>
          <w:rFonts w:ascii="Times New Roman" w:eastAsia="Times New Roman" w:hAnsi="Times New Roman"/>
          <w:lang w:eastAsia="ru-RU"/>
        </w:rPr>
        <w:t xml:space="preserve">. 8, тел. 4-09-77, контактное лицо Чубакова Анастасия Васильевна, а также  на официальном сайте муниципального образования «Город Сарапул»  в сети «Интернет», на сайте в сети Интернет </w:t>
      </w:r>
      <w:hyperlink r:id="rId6" w:history="1">
        <w:r>
          <w:rPr>
            <w:rStyle w:val="a3"/>
            <w:rFonts w:ascii="Times New Roman" w:eastAsia="Times New Roman" w:hAnsi="Times New Roman"/>
            <w:lang w:val="en-US" w:eastAsia="ru-RU"/>
          </w:rPr>
          <w:t>www</w:t>
        </w:r>
        <w:r>
          <w:rPr>
            <w:rStyle w:val="a3"/>
            <w:rFonts w:ascii="Times New Roman" w:eastAsia="Times New Roman" w:hAnsi="Times New Roman"/>
            <w:lang w:eastAsia="ru-RU"/>
          </w:rPr>
          <w:t>.</w:t>
        </w:r>
        <w:r>
          <w:rPr>
            <w:rStyle w:val="a3"/>
            <w:rFonts w:ascii="Times New Roman" w:eastAsia="Times New Roman" w:hAnsi="Times New Roman"/>
            <w:lang w:val="en-US" w:eastAsia="ru-RU"/>
          </w:rPr>
          <w:t>torgi</w:t>
        </w:r>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gov</w:t>
        </w:r>
        <w:proofErr w:type="spellEnd"/>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ru</w:t>
        </w:r>
        <w:proofErr w:type="spellEnd"/>
      </w:hyperlink>
      <w:r>
        <w:rPr>
          <w:rFonts w:ascii="Times New Roman" w:eastAsia="Times New Roman" w:hAnsi="Times New Roman"/>
          <w:lang w:eastAsia="ru-RU"/>
        </w:rPr>
        <w:t xml:space="preserve">.         </w:t>
      </w:r>
      <w:proofErr w:type="gramEnd"/>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ind w:left="360"/>
        <w:jc w:val="both"/>
        <w:rPr>
          <w:rFonts w:ascii="Times New Roman" w:eastAsia="Times New Roman" w:hAnsi="Times New Roman"/>
          <w:lang w:eastAsia="ru-RU"/>
        </w:rPr>
      </w:pPr>
    </w:p>
    <w:p w:rsidR="00EA76F8" w:rsidRDefault="00EA76F8" w:rsidP="00EA76F8">
      <w:pPr>
        <w:spacing w:after="0" w:line="240" w:lineRule="auto"/>
        <w:ind w:left="360"/>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Управления </w:t>
      </w:r>
    </w:p>
    <w:p w:rsidR="00EA76F8" w:rsidRDefault="00EA76F8" w:rsidP="00EA76F8">
      <w:pPr>
        <w:rPr>
          <w:rFonts w:ascii="Times New Roman" w:eastAsia="Times New Roman" w:hAnsi="Times New Roman"/>
          <w:lang w:eastAsia="ru-RU"/>
        </w:rPr>
      </w:pPr>
      <w:r>
        <w:rPr>
          <w:rFonts w:ascii="Times New Roman" w:eastAsia="Times New Roman" w:hAnsi="Times New Roman"/>
          <w:lang w:eastAsia="ru-RU"/>
        </w:rPr>
        <w:t>имущественных отношений г. Сарапула                                                             А.В.Мокрушина</w:t>
      </w:r>
    </w:p>
    <w:p w:rsidR="00EA76F8" w:rsidRDefault="00EA76F8" w:rsidP="00EA76F8">
      <w:pPr>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CD5BB3">
      <w:pPr>
        <w:spacing w:after="0" w:line="240" w:lineRule="auto"/>
        <w:ind w:right="84"/>
        <w:rPr>
          <w:rFonts w:ascii="Times New Roman" w:eastAsia="Times New Roman" w:hAnsi="Times New Roman"/>
          <w:lang w:eastAsia="ru-RU"/>
        </w:rPr>
      </w:pPr>
    </w:p>
    <w:p w:rsidR="00CD5BB3" w:rsidRDefault="00CD5BB3" w:rsidP="00CD5BB3">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r>
        <w:rPr>
          <w:rFonts w:ascii="Times New Roman" w:eastAsia="Times New Roman" w:hAnsi="Times New Roman"/>
          <w:lang w:eastAsia="ru-RU"/>
        </w:rPr>
        <w:lastRenderedPageBreak/>
        <w:t>В Управление имущественных  отношений г. Сарапула.</w:t>
      </w:r>
    </w:p>
    <w:p w:rsidR="00EA76F8" w:rsidRDefault="00EA76F8" w:rsidP="00EA76F8">
      <w:pPr>
        <w:spacing w:after="0" w:line="240" w:lineRule="auto"/>
        <w:rPr>
          <w:rFonts w:ascii="Times New Roman" w:eastAsia="Times New Roman" w:hAnsi="Times New Roman"/>
          <w:lang w:eastAsia="ru-RU"/>
        </w:rPr>
      </w:pPr>
    </w:p>
    <w:p w:rsidR="00EA76F8" w:rsidRDefault="00EA76F8" w:rsidP="00EA76F8">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З</w:t>
      </w:r>
      <w:proofErr w:type="gramEnd"/>
      <w:r>
        <w:rPr>
          <w:rFonts w:ascii="Times New Roman" w:eastAsia="Times New Roman" w:hAnsi="Times New Roman"/>
          <w:lang w:eastAsia="ru-RU"/>
        </w:rPr>
        <w:t xml:space="preserve"> А Я В К А</w:t>
      </w: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  участие  в  аукционе</w:t>
      </w:r>
    </w:p>
    <w:p w:rsidR="00EA76F8" w:rsidRDefault="00EA76F8" w:rsidP="00EA76F8">
      <w:pPr>
        <w:spacing w:after="0" w:line="240" w:lineRule="auto"/>
        <w:jc w:val="center"/>
        <w:rPr>
          <w:rFonts w:ascii="Times New Roman" w:eastAsia="Times New Roman" w:hAnsi="Times New Roman"/>
          <w:lang w:eastAsia="ru-RU"/>
        </w:rPr>
      </w:pP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 Сарапул                                                                                   “____”_______________201__ г.</w:t>
      </w:r>
    </w:p>
    <w:p w:rsidR="00EA76F8" w:rsidRDefault="00EA76F8" w:rsidP="00EA76F8">
      <w:pPr>
        <w:spacing w:after="0" w:line="240" w:lineRule="auto"/>
        <w:rPr>
          <w:rFonts w:ascii="Times New Roman" w:eastAsia="Times New Roman" w:hAnsi="Times New Roman"/>
          <w:lang w:eastAsia="ru-RU"/>
        </w:rPr>
      </w:pP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От__________________________________________________________________________________</w:t>
      </w: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(полное наименование юридического лица,  подавшего заявку)</w:t>
      </w:r>
    </w:p>
    <w:p w:rsidR="00EA76F8" w:rsidRDefault="00EA76F8" w:rsidP="00EA76F8">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A76F8" w:rsidRDefault="00EA76F8" w:rsidP="00EA76F8">
      <w:pPr>
        <w:spacing w:after="0" w:line="240" w:lineRule="auto"/>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лице 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действующего</w:t>
      </w:r>
      <w:proofErr w:type="gramEnd"/>
      <w:r>
        <w:rPr>
          <w:rFonts w:ascii="Times New Roman" w:eastAsia="Times New Roman" w:hAnsi="Times New Roman"/>
          <w:lang w:eastAsia="ru-RU"/>
        </w:rPr>
        <w:t xml:space="preserve"> на основании____________________________________________________________</w:t>
      </w: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(устав, доверенность, пр.)</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или _________________________________________________________________________________</w:t>
      </w: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(фамилия, имя, отчество и паспортные данные физического лица)</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именуемый далее «Претендент», принимая решение об участии в аукционе по продаже находящегося в муниципальной собственности имущества: _________________________________</w:t>
      </w:r>
    </w:p>
    <w:p w:rsidR="00EA76F8" w:rsidRDefault="00EA76F8" w:rsidP="00EA76F8">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______________________________________________________________________________________________________________________________________________________________________________________________________________________________________________________обязуюсь</w:t>
      </w:r>
      <w:r>
        <w:rPr>
          <w:rFonts w:ascii="Times New Roman" w:eastAsia="Times New Roman" w:hAnsi="Times New Roman"/>
          <w:sz w:val="20"/>
          <w:szCs w:val="20"/>
          <w:lang w:eastAsia="ru-RU"/>
        </w:rPr>
        <w:t>:</w:t>
      </w:r>
    </w:p>
    <w:p w:rsidR="00EA76F8" w:rsidRDefault="00EA76F8" w:rsidP="00EA76F8">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 xml:space="preserve">1.Соблюдать условия аукциона, содержащиеся в информационном сообщении о проведении аукциона, опубликованном на официальном сайте муниципального образования «Город Сарапул»,  на сайте в сети Интернет </w:t>
      </w:r>
      <w:hyperlink r:id="rId7" w:history="1">
        <w:r>
          <w:rPr>
            <w:rStyle w:val="a3"/>
            <w:rFonts w:ascii="Times New Roman" w:eastAsia="Times New Roman" w:hAnsi="Times New Roman"/>
            <w:lang w:val="en-US" w:eastAsia="ru-RU"/>
          </w:rPr>
          <w:t>www</w:t>
        </w:r>
        <w:r>
          <w:rPr>
            <w:rStyle w:val="a3"/>
            <w:rFonts w:ascii="Times New Roman" w:eastAsia="Times New Roman" w:hAnsi="Times New Roman"/>
            <w:lang w:eastAsia="ru-RU"/>
          </w:rPr>
          <w:t>.</w:t>
        </w:r>
        <w:r>
          <w:rPr>
            <w:rStyle w:val="a3"/>
            <w:rFonts w:ascii="Times New Roman" w:eastAsia="Times New Roman" w:hAnsi="Times New Roman"/>
            <w:lang w:val="en-US" w:eastAsia="ru-RU"/>
          </w:rPr>
          <w:t>torgi</w:t>
        </w:r>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gov</w:t>
        </w:r>
        <w:proofErr w:type="spellEnd"/>
        <w:r>
          <w:rPr>
            <w:rStyle w:val="a3"/>
            <w:rFonts w:ascii="Times New Roman" w:eastAsia="Times New Roman" w:hAnsi="Times New Roman"/>
            <w:lang w:eastAsia="ru-RU"/>
          </w:rPr>
          <w:t>.</w:t>
        </w:r>
        <w:proofErr w:type="spellStart"/>
        <w:r>
          <w:rPr>
            <w:rStyle w:val="a3"/>
            <w:rFonts w:ascii="Times New Roman" w:eastAsia="Times New Roman" w:hAnsi="Times New Roman"/>
            <w:lang w:val="en-US" w:eastAsia="ru-RU"/>
          </w:rPr>
          <w:t>ru</w:t>
        </w:r>
        <w:proofErr w:type="spellEnd"/>
      </w:hyperlink>
      <w:r>
        <w:rPr>
          <w:rFonts w:ascii="Times New Roman" w:eastAsia="Times New Roman" w:hAnsi="Times New Roman"/>
          <w:lang w:eastAsia="ru-RU"/>
        </w:rPr>
        <w:t>,  а также правила проведения аукциона, установленные Федеральным законом от 21.12.2001 года № 178-ФЗ «О приватизации государственного и муниципального имущества», Положением об организации продажи государственного или муниципального имущества на аукционе, утвержденным Постановлением  Правительства Российской</w:t>
      </w:r>
      <w:proofErr w:type="gramEnd"/>
      <w:r>
        <w:rPr>
          <w:rFonts w:ascii="Times New Roman" w:eastAsia="Times New Roman" w:hAnsi="Times New Roman"/>
          <w:lang w:eastAsia="ru-RU"/>
        </w:rPr>
        <w:t xml:space="preserve"> Федерации от 12 августа </w:t>
      </w:r>
      <w:smartTag w:uri="urn:schemas-microsoft-com:office:smarttags" w:element="metricconverter">
        <w:smartTagPr>
          <w:attr w:name="ProductID" w:val="2002 г"/>
        </w:smartTagPr>
        <w:r>
          <w:rPr>
            <w:rFonts w:ascii="Times New Roman" w:eastAsia="Times New Roman" w:hAnsi="Times New Roman"/>
            <w:lang w:eastAsia="ru-RU"/>
          </w:rPr>
          <w:t>2002 г</w:t>
        </w:r>
      </w:smartTag>
      <w:r>
        <w:rPr>
          <w:rFonts w:ascii="Times New Roman" w:eastAsia="Times New Roman" w:hAnsi="Times New Roman"/>
          <w:lang w:eastAsia="ru-RU"/>
        </w:rPr>
        <w:t xml:space="preserve">. № 585. </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2.  В случае признания меня победителем аукциона заключить с Продавцом договор купли-продажи в течение пяти рабочих дней </w:t>
      </w:r>
      <w:proofErr w:type="gramStart"/>
      <w:r>
        <w:rPr>
          <w:rFonts w:ascii="Times New Roman" w:eastAsia="Times New Roman" w:hAnsi="Times New Roman"/>
          <w:lang w:eastAsia="ru-RU"/>
        </w:rPr>
        <w:t>с даты подведения</w:t>
      </w:r>
      <w:proofErr w:type="gramEnd"/>
      <w:r>
        <w:rPr>
          <w:rFonts w:ascii="Times New Roman" w:eastAsia="Times New Roman" w:hAnsi="Times New Roman"/>
          <w:lang w:eastAsia="ru-RU"/>
        </w:rPr>
        <w:t xml:space="preserve">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3. Представить Продавцу в установленных законодательствам случаях справку о декларировании источников денежных средств, используемых при оплате имущества, по форме, установленной налоговой службой Российской Федерации.</w:t>
      </w: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Адрес и банковские реквизиты Претендента:</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Адрес регистрации  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р</w:t>
      </w:r>
      <w:proofErr w:type="gramEnd"/>
      <w:r>
        <w:rPr>
          <w:rFonts w:ascii="Times New Roman" w:eastAsia="Times New Roman" w:hAnsi="Times New Roman"/>
          <w:lang w:eastAsia="ru-RU"/>
        </w:rPr>
        <w:t>/с __________________________________________________________________________________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ИНН 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Номер тел., </w:t>
      </w:r>
      <w:r>
        <w:rPr>
          <w:rFonts w:ascii="Times New Roman" w:eastAsia="Times New Roman" w:hAnsi="Times New Roman"/>
          <w:b/>
          <w:lang w:eastAsia="ru-RU"/>
        </w:rPr>
        <w:t>эл. почта</w:t>
      </w:r>
      <w:r>
        <w:rPr>
          <w:rFonts w:ascii="Times New Roman" w:eastAsia="Times New Roman" w:hAnsi="Times New Roman"/>
          <w:lang w:eastAsia="ru-RU"/>
        </w:rPr>
        <w:t>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Подпись Претендента (его полномочного представителя):</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(подпись)                                                                                              (ФИО)</w:t>
      </w:r>
    </w:p>
    <w:p w:rsidR="00EA76F8" w:rsidRDefault="00EA76F8" w:rsidP="00EA76F8">
      <w:pPr>
        <w:spacing w:after="0" w:line="240" w:lineRule="auto"/>
        <w:rPr>
          <w:rFonts w:ascii="Times New Roman" w:eastAsia="Times New Roman" w:hAnsi="Times New Roman"/>
          <w:lang w:eastAsia="ru-RU"/>
        </w:rPr>
      </w:pPr>
      <w:r>
        <w:rPr>
          <w:rFonts w:ascii="Times New Roman" w:eastAsia="Times New Roman" w:hAnsi="Times New Roman"/>
          <w:lang w:eastAsia="ru-RU"/>
        </w:rPr>
        <w:t>В соответствии с Федеральным законом от 27.07.2006г. № 152-ФЗ:</w:t>
      </w:r>
    </w:p>
    <w:p w:rsidR="00EA76F8" w:rsidRDefault="00EA76F8" w:rsidP="00EA76F8">
      <w:pPr>
        <w:spacing w:after="0" w:line="240" w:lineRule="auto"/>
        <w:rPr>
          <w:rFonts w:ascii="Times New Roman" w:eastAsia="Times New Roman" w:hAnsi="Times New Roman"/>
          <w:lang w:eastAsia="ru-RU"/>
        </w:rPr>
      </w:pPr>
      <w:r>
        <w:rPr>
          <w:rFonts w:ascii="Times New Roman" w:eastAsia="Times New Roman" w:hAnsi="Times New Roman"/>
          <w:lang w:eastAsia="ru-RU"/>
        </w:rPr>
        <w:t>Я,__________________________________________________________________________________,</w:t>
      </w: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i/>
          <w:lang w:eastAsia="ru-RU"/>
        </w:rPr>
        <w:t>Ф.И.О</w:t>
      </w:r>
      <w:r>
        <w:rPr>
          <w:rFonts w:ascii="Times New Roman" w:eastAsia="Times New Roman" w:hAnsi="Times New Roman"/>
          <w:lang w:eastAsia="ru-RU"/>
        </w:rPr>
        <w:t>.</w:t>
      </w:r>
    </w:p>
    <w:p w:rsidR="00EA76F8" w:rsidRDefault="00EA76F8" w:rsidP="00EA76F8">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даю согласие на обработку и проверку моих персональных данных: фамилия, имя, отчество, домашний адрес (адрес регистрации, адрес фактического проживания, номера контактных телефонов), адрес электронной почты – Управлению имущественных отношений города Сарапула, 427960, г. Сарапул, ул. Советска,2.</w:t>
      </w:r>
      <w:proofErr w:type="gramEnd"/>
    </w:p>
    <w:p w:rsidR="00EA76F8" w:rsidRDefault="00EA76F8" w:rsidP="00EA76F8">
      <w:pPr>
        <w:spacing w:after="0" w:line="240" w:lineRule="auto"/>
        <w:rPr>
          <w:rFonts w:ascii="Times New Roman" w:eastAsia="Times New Roman" w:hAnsi="Times New Roman"/>
          <w:lang w:eastAsia="ru-RU"/>
        </w:rPr>
      </w:pPr>
      <w:r>
        <w:rPr>
          <w:rFonts w:ascii="Times New Roman" w:eastAsia="Times New Roman" w:hAnsi="Times New Roman"/>
          <w:lang w:eastAsia="ru-RU"/>
        </w:rPr>
        <w:t>Подпись Претендента (его полномочного представителя):          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М.П.                                                                                                   “_____”_________________201__ г.</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Заявка принята Продавцом</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час</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_______  </w:t>
      </w:r>
      <w:proofErr w:type="gramStart"/>
      <w:r>
        <w:rPr>
          <w:rFonts w:ascii="Times New Roman" w:eastAsia="Times New Roman" w:hAnsi="Times New Roman"/>
          <w:lang w:eastAsia="ru-RU"/>
        </w:rPr>
        <w:t>м</w:t>
      </w:r>
      <w:proofErr w:type="gramEnd"/>
      <w:r>
        <w:rPr>
          <w:rFonts w:ascii="Times New Roman" w:eastAsia="Times New Roman" w:hAnsi="Times New Roman"/>
          <w:lang w:eastAsia="ru-RU"/>
        </w:rPr>
        <w:t>ин.__________ “_____”_______________201__ г. за  №_________________________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Подпись уполномоченного лица Продавца________________________________________________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(ФИО)</w:t>
      </w:r>
    </w:p>
    <w:p w:rsidR="00EA76F8" w:rsidRDefault="00EA76F8" w:rsidP="00EA76F8">
      <w:pPr>
        <w:spacing w:after="0" w:line="240" w:lineRule="auto"/>
        <w:rPr>
          <w:rFonts w:ascii="Times New Roman" w:eastAsia="Times New Roman" w:hAnsi="Times New Roman"/>
          <w:sz w:val="24"/>
          <w:szCs w:val="20"/>
          <w:lang w:eastAsia="ru-RU"/>
        </w:rPr>
      </w:pPr>
    </w:p>
    <w:p w:rsidR="00EA76F8" w:rsidRDefault="00EA76F8" w:rsidP="00EA76F8">
      <w:pPr>
        <w:spacing w:after="0" w:line="240" w:lineRule="auto"/>
        <w:rPr>
          <w:rFonts w:ascii="Times New Roman" w:eastAsia="Times New Roman" w:hAnsi="Times New Roman"/>
          <w:sz w:val="28"/>
          <w:szCs w:val="20"/>
          <w:lang w:eastAsia="ru-RU"/>
        </w:rPr>
      </w:pPr>
    </w:p>
    <w:p w:rsidR="00EA76F8" w:rsidRDefault="00EA76F8" w:rsidP="00EA76F8">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ОПИСЬ</w:t>
      </w: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представленных документов в Управление имущественных отношений г.Сарапула для участия в аукционе по продаже </w:t>
      </w:r>
      <w:r>
        <w:rPr>
          <w:rFonts w:ascii="Times New Roman" w:eastAsia="Times New Roman" w:hAnsi="Times New Roman"/>
          <w:sz w:val="24"/>
          <w:szCs w:val="24"/>
          <w:lang w:eastAsia="ru-RU"/>
        </w:rPr>
        <w:t xml:space="preserve">объекта муниципального нежилого фонда: </w:t>
      </w:r>
      <w:r>
        <w:rPr>
          <w:rFonts w:ascii="Times New Roman" w:eastAsia="Times New Roman" w:hAnsi="Times New Roman"/>
          <w:sz w:val="24"/>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3.________________________________________________________________________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4.________________________________________________________________________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5.________________________________________________________________________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6.________________________________________________________________________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7.________________________________________________________________________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8.________________________________________________________________________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9.________________________________________________________________________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10._______________________________________________________________________</w:t>
      </w: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spacing w:after="0" w:line="240" w:lineRule="auto"/>
        <w:jc w:val="both"/>
        <w:rPr>
          <w:rFonts w:ascii="Times New Roman" w:eastAsia="Times New Roman" w:hAnsi="Times New Roman"/>
          <w:sz w:val="24"/>
          <w:szCs w:val="20"/>
          <w:lang w:eastAsia="ru-RU"/>
        </w:rPr>
      </w:pPr>
    </w:p>
    <w:p w:rsidR="00EA76F8" w:rsidRDefault="00EA76F8" w:rsidP="00EA76F8">
      <w:pPr>
        <w:keepNext/>
        <w:spacing w:before="240" w:after="60" w:line="240" w:lineRule="auto"/>
        <w:outlineLvl w:val="0"/>
        <w:rPr>
          <w:rFonts w:ascii="Times New Roman" w:eastAsia="Times New Roman" w:hAnsi="Times New Roman"/>
          <w:kern w:val="28"/>
          <w:sz w:val="24"/>
          <w:szCs w:val="24"/>
          <w:lang w:eastAsia="ru-RU"/>
        </w:rPr>
      </w:pPr>
      <w:r>
        <w:rPr>
          <w:rFonts w:ascii="Times New Roman" w:eastAsia="Times New Roman" w:hAnsi="Times New Roman"/>
          <w:kern w:val="28"/>
          <w:sz w:val="24"/>
          <w:szCs w:val="24"/>
          <w:lang w:eastAsia="ru-RU"/>
        </w:rPr>
        <w:t>Подпись: _____________   __________________________________________________</w:t>
      </w:r>
    </w:p>
    <w:p w:rsidR="00EA76F8" w:rsidRDefault="00EA76F8" w:rsidP="00EA76F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w:t>
      </w:r>
    </w:p>
    <w:p w:rsidR="00EA76F8" w:rsidRDefault="00EA76F8" w:rsidP="00EA76F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EA76F8" w:rsidRDefault="00EA76F8" w:rsidP="00EA76F8">
      <w:pPr>
        <w:spacing w:after="0" w:line="240" w:lineRule="auto"/>
        <w:jc w:val="both"/>
        <w:rPr>
          <w:rFonts w:ascii="Times New Roman" w:eastAsia="Times New Roman" w:hAnsi="Times New Roman"/>
          <w:sz w:val="24"/>
          <w:szCs w:val="24"/>
          <w:lang w:eastAsia="ru-RU"/>
        </w:rPr>
      </w:pPr>
    </w:p>
    <w:p w:rsidR="00EA76F8" w:rsidRDefault="00EA76F8" w:rsidP="00EA76F8">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Принята</w:t>
      </w:r>
      <w:proofErr w:type="gramEnd"/>
      <w:r>
        <w:rPr>
          <w:rFonts w:ascii="Times New Roman" w:eastAsia="Times New Roman" w:hAnsi="Times New Roman"/>
          <w:sz w:val="24"/>
          <w:szCs w:val="24"/>
          <w:lang w:eastAsia="ru-RU"/>
        </w:rPr>
        <w:t xml:space="preserve"> Продавцом:</w:t>
      </w:r>
    </w:p>
    <w:p w:rsidR="00EA76F8" w:rsidRDefault="00EA76F8" w:rsidP="00EA76F8">
      <w:pPr>
        <w:spacing w:after="0" w:line="240" w:lineRule="auto"/>
        <w:jc w:val="both"/>
        <w:rPr>
          <w:rFonts w:ascii="Times New Roman" w:eastAsia="Times New Roman" w:hAnsi="Times New Roman"/>
          <w:sz w:val="24"/>
          <w:szCs w:val="24"/>
          <w:lang w:eastAsia="ru-RU"/>
        </w:rPr>
      </w:pPr>
    </w:p>
    <w:p w:rsidR="00EA76F8" w:rsidRDefault="00EA76F8" w:rsidP="00EA76F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час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______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ин._______ “______”_______________201___г. за  №________________</w:t>
      </w:r>
    </w:p>
    <w:p w:rsidR="00EA76F8" w:rsidRDefault="00EA76F8" w:rsidP="00EA76F8">
      <w:pPr>
        <w:spacing w:after="0" w:line="240" w:lineRule="auto"/>
        <w:jc w:val="both"/>
        <w:rPr>
          <w:rFonts w:ascii="Times New Roman" w:eastAsia="Times New Roman" w:hAnsi="Times New Roman"/>
          <w:sz w:val="24"/>
          <w:szCs w:val="24"/>
          <w:lang w:eastAsia="ru-RU"/>
        </w:rPr>
      </w:pPr>
    </w:p>
    <w:p w:rsidR="00EA76F8" w:rsidRDefault="00EA76F8" w:rsidP="00EA76F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 уполномоченного лица Продавца____________________________________</w:t>
      </w:r>
    </w:p>
    <w:p w:rsidR="00EA76F8" w:rsidRDefault="00EA76F8" w:rsidP="00EA76F8">
      <w:pPr>
        <w:spacing w:after="0" w:line="240" w:lineRule="auto"/>
        <w:jc w:val="both"/>
        <w:rPr>
          <w:rFonts w:ascii="Times New Roman" w:eastAsia="Times New Roman" w:hAnsi="Times New Roman"/>
          <w:sz w:val="24"/>
          <w:szCs w:val="24"/>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center"/>
        <w:rPr>
          <w:rFonts w:ascii="Times New Roman" w:eastAsia="Times New Roman" w:hAnsi="Times New Roman"/>
          <w:b/>
          <w:lang w:eastAsia="ru-RU"/>
        </w:rPr>
      </w:pPr>
    </w:p>
    <w:p w:rsidR="00EA76F8" w:rsidRDefault="00EA76F8" w:rsidP="00EA76F8">
      <w:pPr>
        <w:spacing w:after="0" w:line="240" w:lineRule="auto"/>
        <w:jc w:val="center"/>
        <w:rPr>
          <w:rFonts w:ascii="Times New Roman" w:eastAsia="Times New Roman" w:hAnsi="Times New Roman"/>
          <w:b/>
          <w:lang w:eastAsia="ru-RU"/>
        </w:rPr>
      </w:pPr>
    </w:p>
    <w:p w:rsidR="00EA76F8" w:rsidRDefault="00EA76F8" w:rsidP="00EA76F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lastRenderedPageBreak/>
        <w:t>Соглашение о задатке.</w:t>
      </w:r>
    </w:p>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 Сарапул                                                    "________"_____________________ г.   N ________.</w:t>
      </w:r>
    </w:p>
    <w:p w:rsidR="00EA76F8" w:rsidRDefault="00EA76F8" w:rsidP="00EA76F8">
      <w:pPr>
        <w:spacing w:after="0" w:line="240" w:lineRule="auto"/>
        <w:jc w:val="center"/>
        <w:rPr>
          <w:rFonts w:ascii="Times New Roman" w:eastAsia="Times New Roman" w:hAnsi="Times New Roman"/>
          <w:lang w:eastAsia="ru-RU"/>
        </w:rPr>
      </w:pP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b/>
          <w:lang w:eastAsia="ru-RU"/>
        </w:rPr>
        <w:t>Задаткодатель:</w:t>
      </w:r>
      <w:r>
        <w:rPr>
          <w:rFonts w:ascii="Times New Roman" w:eastAsia="Times New Roman" w:hAnsi="Times New Roman"/>
          <w:lang w:eastAsia="ru-RU"/>
        </w:rPr>
        <w:t>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в лице 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proofErr w:type="gramStart"/>
      <w:r>
        <w:rPr>
          <w:rFonts w:ascii="Times New Roman" w:eastAsia="Times New Roman" w:hAnsi="Times New Roman"/>
          <w:lang w:eastAsia="ru-RU"/>
        </w:rPr>
        <w:t>действующего</w:t>
      </w:r>
      <w:proofErr w:type="gramEnd"/>
      <w:r>
        <w:rPr>
          <w:rFonts w:ascii="Times New Roman" w:eastAsia="Times New Roman" w:hAnsi="Times New Roman"/>
          <w:lang w:eastAsia="ru-RU"/>
        </w:rPr>
        <w:t xml:space="preserve"> (ей) на основании 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_______________________________________________________________________________, _______________________________________________________________с одной стороны, и     </w:t>
      </w:r>
    </w:p>
    <w:p w:rsidR="00EA76F8" w:rsidRDefault="00EA76F8" w:rsidP="00EA76F8">
      <w:pPr>
        <w:spacing w:after="0" w:line="240" w:lineRule="auto"/>
        <w:ind w:firstLine="851"/>
        <w:jc w:val="both"/>
        <w:rPr>
          <w:rFonts w:ascii="Times New Roman" w:eastAsia="Times New Roman" w:hAnsi="Times New Roman"/>
          <w:lang w:eastAsia="ru-RU"/>
        </w:rPr>
      </w:pPr>
      <w:r>
        <w:rPr>
          <w:rFonts w:ascii="Times New Roman" w:eastAsia="Times New Roman" w:hAnsi="Times New Roman"/>
          <w:b/>
          <w:lang w:eastAsia="ru-RU"/>
        </w:rPr>
        <w:t>Задаткодержатель:</w:t>
      </w:r>
      <w:r>
        <w:rPr>
          <w:rFonts w:ascii="Times New Roman" w:eastAsia="Times New Roman" w:hAnsi="Times New Roman"/>
          <w:lang w:eastAsia="ru-RU"/>
        </w:rPr>
        <w:t xml:space="preserve">  Управление имущественных отношений г. Сарапула,  в лице начальника Управления Мокрушиной Анастасии Викторовны, действующей на основании распоряжения Администрации города Сарапула от 10 ноября 2015 года № 897, с другой стороны, заключили настоящее соглашение о нижеследующем:</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1. Для  участия в аукционе  по продаже объекта муниципального нежилого фонда: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счет обеспечения оплаты приобретаемого на  аукционе  имущества, "Задаткодатель"  вносит на расчетный счет "Задаткодержателя" денежные средства в размере</w:t>
      </w:r>
      <w:proofErr w:type="gramStart"/>
      <w:r>
        <w:rPr>
          <w:rFonts w:ascii="Times New Roman" w:eastAsia="Times New Roman" w:hAnsi="Times New Roman"/>
          <w:lang w:eastAsia="ru-RU"/>
        </w:rPr>
        <w:t xml:space="preserve">   _________________________(_____________________________________________________________________________________________________________________________________) </w:t>
      </w:r>
      <w:proofErr w:type="gramEnd"/>
      <w:r>
        <w:rPr>
          <w:rFonts w:ascii="Times New Roman" w:eastAsia="Times New Roman" w:hAnsi="Times New Roman"/>
          <w:lang w:eastAsia="ru-RU"/>
        </w:rPr>
        <w:t>рублей, что составляет 20%  от начальной цены продажи.</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2. Указанные денежные средства имеют статус задатка.</w:t>
      </w:r>
    </w:p>
    <w:p w:rsidR="00EA76F8" w:rsidRDefault="00EA76F8" w:rsidP="00EA76F8">
      <w:pPr>
        <w:spacing w:after="0" w:line="240" w:lineRule="auto"/>
        <w:jc w:val="both"/>
        <w:rPr>
          <w:rFonts w:ascii="Times New Roman" w:eastAsia="Times New Roman" w:hAnsi="Times New Roman"/>
          <w:u w:val="single"/>
          <w:lang w:eastAsia="ru-RU"/>
        </w:rPr>
      </w:pPr>
      <w:r>
        <w:rPr>
          <w:rFonts w:ascii="Times New Roman" w:eastAsia="Times New Roman" w:hAnsi="Times New Roman"/>
          <w:u w:val="single"/>
          <w:lang w:eastAsia="ru-RU"/>
        </w:rPr>
        <w:t>3. Задаток принимается только от претендентов на участие в аукционе. Сумма задатка должна поступить на расчетный счет "Задаткодержателя" не позднее дня окончания приема заявок на участие в аукционе.</w:t>
      </w:r>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Реквизиты для перечисления задатка: </w:t>
      </w:r>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Получатель:</w:t>
      </w:r>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УФК по Удмуртской Республике (Управление имущественных отношений г. Сарапула)</w:t>
      </w:r>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Банк: Отделение -НБ Удмуртская Республика </w:t>
      </w:r>
      <w:proofErr w:type="spellStart"/>
      <w:r>
        <w:rPr>
          <w:rFonts w:ascii="Times New Roman" w:eastAsia="Times New Roman" w:hAnsi="Times New Roman"/>
          <w:b/>
          <w:lang w:eastAsia="ru-RU"/>
        </w:rPr>
        <w:t>г</w:t>
      </w:r>
      <w:proofErr w:type="gramStart"/>
      <w:r>
        <w:rPr>
          <w:rFonts w:ascii="Times New Roman" w:eastAsia="Times New Roman" w:hAnsi="Times New Roman"/>
          <w:b/>
          <w:lang w:eastAsia="ru-RU"/>
        </w:rPr>
        <w:t>.И</w:t>
      </w:r>
      <w:proofErr w:type="gramEnd"/>
      <w:r>
        <w:rPr>
          <w:rFonts w:ascii="Times New Roman" w:eastAsia="Times New Roman" w:hAnsi="Times New Roman"/>
          <w:b/>
          <w:lang w:eastAsia="ru-RU"/>
        </w:rPr>
        <w:t>жевск</w:t>
      </w:r>
      <w:proofErr w:type="spellEnd"/>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ИНН 1827005590,  КПП 183801001</w:t>
      </w:r>
    </w:p>
    <w:p w:rsidR="00EA76F8" w:rsidRDefault="00EA76F8" w:rsidP="00EA76F8">
      <w:pPr>
        <w:spacing w:after="0" w:line="240" w:lineRule="auto"/>
        <w:jc w:val="both"/>
        <w:rPr>
          <w:rFonts w:ascii="Times New Roman" w:eastAsia="Times New Roman" w:hAnsi="Times New Roman"/>
          <w:b/>
          <w:lang w:eastAsia="ru-RU"/>
        </w:rPr>
      </w:pPr>
      <w:proofErr w:type="gramStart"/>
      <w:r>
        <w:rPr>
          <w:rFonts w:ascii="Times New Roman" w:eastAsia="Times New Roman" w:hAnsi="Times New Roman"/>
          <w:b/>
          <w:lang w:eastAsia="ru-RU"/>
        </w:rPr>
        <w:t>р</w:t>
      </w:r>
      <w:proofErr w:type="gramEnd"/>
      <w:r>
        <w:rPr>
          <w:rFonts w:ascii="Times New Roman" w:eastAsia="Times New Roman" w:hAnsi="Times New Roman"/>
          <w:b/>
          <w:lang w:eastAsia="ru-RU"/>
        </w:rPr>
        <w:t>/счет 40302810194013000133</w:t>
      </w:r>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БИК 049401001.</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4. В случае победы "</w:t>
      </w:r>
      <w:proofErr w:type="spellStart"/>
      <w:r>
        <w:rPr>
          <w:rFonts w:ascii="Times New Roman" w:eastAsia="Times New Roman" w:hAnsi="Times New Roman"/>
          <w:lang w:eastAsia="ru-RU"/>
        </w:rPr>
        <w:t>Задаткодателя</w:t>
      </w:r>
      <w:proofErr w:type="spellEnd"/>
      <w:r>
        <w:rPr>
          <w:rFonts w:ascii="Times New Roman" w:eastAsia="Times New Roman" w:hAnsi="Times New Roman"/>
          <w:lang w:eastAsia="ru-RU"/>
        </w:rPr>
        <w:t>" на аукционе,  сумма задатка учитывается в счет платежей по заключаемому по результатам аукциона договору купли-продажи. В случае необоснованного отказа победившего на аукционе "</w:t>
      </w:r>
      <w:proofErr w:type="spellStart"/>
      <w:r>
        <w:rPr>
          <w:rFonts w:ascii="Times New Roman" w:eastAsia="Times New Roman" w:hAnsi="Times New Roman"/>
          <w:lang w:eastAsia="ru-RU"/>
        </w:rPr>
        <w:t>Задаткодателя</w:t>
      </w:r>
      <w:proofErr w:type="spellEnd"/>
      <w:r>
        <w:rPr>
          <w:rFonts w:ascii="Times New Roman" w:eastAsia="Times New Roman" w:hAnsi="Times New Roman"/>
          <w:lang w:eastAsia="ru-RU"/>
        </w:rPr>
        <w:t>" от заключения договора  купли-продажи,  вся сумма задатка поступает в бюджет г. Сарапула.</w:t>
      </w:r>
    </w:p>
    <w:p w:rsidR="00EA76F8" w:rsidRDefault="00EA76F8" w:rsidP="00EA76F8">
      <w:pPr>
        <w:spacing w:after="0" w:line="240" w:lineRule="auto"/>
        <w:jc w:val="both"/>
        <w:rPr>
          <w:rFonts w:ascii="Times New Roman" w:eastAsia="Times New Roman" w:hAnsi="Times New Roman"/>
          <w:b/>
          <w:lang w:eastAsia="ru-RU"/>
        </w:rPr>
      </w:pPr>
      <w:r>
        <w:rPr>
          <w:rFonts w:ascii="Times New Roman" w:eastAsia="Times New Roman" w:hAnsi="Times New Roman"/>
          <w:lang w:eastAsia="ru-RU"/>
        </w:rPr>
        <w:t>5. Не допущенному к участию в  аукционе,  проигравшему  на нем, а также отозвавшему свою заявку "</w:t>
      </w:r>
      <w:proofErr w:type="spellStart"/>
      <w:r>
        <w:rPr>
          <w:rFonts w:ascii="Times New Roman" w:eastAsia="Times New Roman" w:hAnsi="Times New Roman"/>
          <w:lang w:eastAsia="ru-RU"/>
        </w:rPr>
        <w:t>Задаткодателю</w:t>
      </w:r>
      <w:proofErr w:type="spellEnd"/>
      <w:r>
        <w:rPr>
          <w:rFonts w:ascii="Times New Roman" w:eastAsia="Times New Roman" w:hAnsi="Times New Roman"/>
          <w:lang w:eastAsia="ru-RU"/>
        </w:rPr>
        <w:t>" сумма задатка (</w:t>
      </w:r>
      <w:r>
        <w:rPr>
          <w:rFonts w:ascii="Times New Roman" w:eastAsia="Times New Roman" w:hAnsi="Times New Roman"/>
          <w:b/>
          <w:lang w:eastAsia="ru-RU"/>
        </w:rPr>
        <w:t>в безналичной форме</w:t>
      </w:r>
      <w:r>
        <w:rPr>
          <w:rFonts w:ascii="Times New Roman" w:eastAsia="Times New Roman" w:hAnsi="Times New Roman"/>
          <w:lang w:eastAsia="ru-RU"/>
        </w:rPr>
        <w:t xml:space="preserve">) возвращается в течение 5 дней </w:t>
      </w:r>
      <w:proofErr w:type="gramStart"/>
      <w:r>
        <w:rPr>
          <w:rFonts w:ascii="Times New Roman" w:eastAsia="Times New Roman" w:hAnsi="Times New Roman"/>
          <w:lang w:eastAsia="ru-RU"/>
        </w:rPr>
        <w:t>с даты подведения</w:t>
      </w:r>
      <w:proofErr w:type="gramEnd"/>
      <w:r>
        <w:rPr>
          <w:rFonts w:ascii="Times New Roman" w:eastAsia="Times New Roman" w:hAnsi="Times New Roman"/>
          <w:lang w:eastAsia="ru-RU"/>
        </w:rPr>
        <w:t xml:space="preserve"> итогов аукциона  переводом на расчетный счет:____________________________________________________________________________________________________________________________________________________________________________________</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________________________________________________________________________________                    </w:t>
      </w:r>
    </w:p>
    <w:p w:rsidR="00EA76F8" w:rsidRDefault="00EA76F8" w:rsidP="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6. Юридические адреса и банковские реквизиты сторон:</w:t>
      </w:r>
    </w:p>
    <w:p w:rsidR="00EA76F8" w:rsidRDefault="00EA76F8" w:rsidP="00EA76F8">
      <w:pPr>
        <w:spacing w:after="0" w:line="240" w:lineRule="auto"/>
        <w:ind w:firstLine="851"/>
        <w:jc w:val="both"/>
        <w:rPr>
          <w:rFonts w:ascii="Times New Roman" w:eastAsia="Times New Roman" w:hAnsi="Times New Roman"/>
          <w:lang w:eastAsia="ru-RU"/>
        </w:rPr>
      </w:pPr>
    </w:p>
    <w:tbl>
      <w:tblPr>
        <w:tblW w:w="10100" w:type="dxa"/>
        <w:tblLook w:val="01E0" w:firstRow="1" w:lastRow="1" w:firstColumn="1" w:lastColumn="1" w:noHBand="0" w:noVBand="0"/>
      </w:tblPr>
      <w:tblGrid>
        <w:gridCol w:w="5050"/>
        <w:gridCol w:w="5050"/>
      </w:tblGrid>
      <w:tr w:rsidR="00EA76F8" w:rsidTr="00EA76F8">
        <w:trPr>
          <w:trHeight w:val="3099"/>
        </w:trPr>
        <w:tc>
          <w:tcPr>
            <w:tcW w:w="5050" w:type="dxa"/>
          </w:tcPr>
          <w:p w:rsidR="00EA76F8" w:rsidRDefault="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Задаткодержатель:</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Управление </w:t>
            </w:r>
            <w:proofErr w:type="gramStart"/>
            <w:r>
              <w:rPr>
                <w:rFonts w:ascii="Times New Roman" w:eastAsia="Times New Roman" w:hAnsi="Times New Roman"/>
                <w:lang w:eastAsia="ru-RU"/>
              </w:rPr>
              <w:t>имущественных</w:t>
            </w:r>
            <w:proofErr w:type="gramEnd"/>
            <w:r>
              <w:rPr>
                <w:rFonts w:ascii="Times New Roman" w:eastAsia="Times New Roman" w:hAnsi="Times New Roman"/>
                <w:lang w:eastAsia="ru-RU"/>
              </w:rPr>
              <w:t xml:space="preserve">  </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отношений  г. Сарапула     </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УР, г. Сарапул, ул. </w:t>
            </w:r>
            <w:proofErr w:type="gramStart"/>
            <w:r>
              <w:rPr>
                <w:rFonts w:ascii="Times New Roman" w:eastAsia="Times New Roman" w:hAnsi="Times New Roman"/>
                <w:lang w:eastAsia="ru-RU"/>
              </w:rPr>
              <w:t>Советская</w:t>
            </w:r>
            <w:proofErr w:type="gramEnd"/>
            <w:r>
              <w:rPr>
                <w:rFonts w:ascii="Times New Roman" w:eastAsia="Times New Roman" w:hAnsi="Times New Roman"/>
                <w:lang w:eastAsia="ru-RU"/>
              </w:rPr>
              <w:t>, 2.</w:t>
            </w: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 А.В.Мокрушина</w:t>
            </w:r>
          </w:p>
          <w:p w:rsidR="00EA76F8" w:rsidRDefault="00EA76F8">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(подпись)</w:t>
            </w: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p>
        </w:tc>
        <w:tc>
          <w:tcPr>
            <w:tcW w:w="5050" w:type="dxa"/>
          </w:tcPr>
          <w:p w:rsidR="00EA76F8" w:rsidRDefault="00EA76F8">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Задаткодатель:</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паспорт_____________________________</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ИНН _______________________________</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Адрес:______________________________</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____________________________________</w:t>
            </w: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______________(_____________________)</w:t>
            </w:r>
          </w:p>
          <w:p w:rsidR="00EA76F8" w:rsidRDefault="00EA76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(подпись)                           (ФИО)</w:t>
            </w: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jc w:val="both"/>
              <w:rPr>
                <w:rFonts w:ascii="Times New Roman" w:eastAsia="Times New Roman" w:hAnsi="Times New Roman"/>
                <w:lang w:eastAsia="ru-RU"/>
              </w:rPr>
            </w:pPr>
          </w:p>
          <w:p w:rsidR="00EA76F8" w:rsidRDefault="00EA76F8">
            <w:pPr>
              <w:spacing w:after="0" w:line="240" w:lineRule="auto"/>
              <w:rPr>
                <w:rFonts w:ascii="Times New Roman" w:eastAsia="Times New Roman" w:hAnsi="Times New Roman"/>
                <w:lang w:eastAsia="ru-RU"/>
              </w:rPr>
            </w:pPr>
          </w:p>
        </w:tc>
      </w:tr>
    </w:tbl>
    <w:p w:rsidR="00EA76F8" w:rsidRDefault="00EA76F8" w:rsidP="00EA76F8">
      <w:pPr>
        <w:spacing w:after="0" w:line="240" w:lineRule="auto"/>
        <w:jc w:val="both"/>
        <w:rPr>
          <w:rFonts w:ascii="Times New Roman" w:eastAsia="Times New Roman" w:hAnsi="Times New Roman"/>
          <w:lang w:eastAsia="ru-RU"/>
        </w:rPr>
      </w:pPr>
    </w:p>
    <w:p w:rsidR="00EA76F8" w:rsidRDefault="00EA76F8" w:rsidP="00EA76F8">
      <w:pPr>
        <w:rPr>
          <w:rFonts w:ascii="Times New Roman" w:eastAsia="Times New Roman" w:hAnsi="Times New Roman"/>
          <w:lang w:eastAsia="ru-RU"/>
        </w:rPr>
      </w:pPr>
    </w:p>
    <w:p w:rsidR="00EA76F8" w:rsidRDefault="00EA76F8" w:rsidP="00EA76F8"/>
    <w:p w:rsidR="00EA76F8" w:rsidRDefault="00EA76F8" w:rsidP="00EA76F8"/>
    <w:p w:rsidR="00EA76F8" w:rsidRDefault="00EA76F8" w:rsidP="00EA76F8"/>
    <w:p w:rsidR="00EA76F8" w:rsidRDefault="00EA76F8" w:rsidP="00EA76F8"/>
    <w:p w:rsidR="00EA76F8" w:rsidRDefault="00EA76F8" w:rsidP="00EA76F8">
      <w:pPr>
        <w:rPr>
          <w:rFonts w:ascii="Times New Roman" w:eastAsia="Times New Roman" w:hAnsi="Times New Roman"/>
          <w:lang w:eastAsia="ru-RU"/>
        </w:rPr>
      </w:pPr>
    </w:p>
    <w:p w:rsidR="00EA76F8" w:rsidRDefault="00EA76F8" w:rsidP="00EA76F8">
      <w:pPr>
        <w:rPr>
          <w:rFonts w:ascii="Times New Roman" w:eastAsia="Times New Roman" w:hAnsi="Times New Roman"/>
          <w:lang w:eastAsia="ru-RU"/>
        </w:rPr>
      </w:pPr>
    </w:p>
    <w:p w:rsidR="00EA76F8" w:rsidRDefault="00EA76F8" w:rsidP="00EA76F8">
      <w:pPr>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Pr>
        <w:spacing w:after="0" w:line="240" w:lineRule="auto"/>
        <w:ind w:right="84"/>
        <w:jc w:val="right"/>
        <w:rPr>
          <w:rFonts w:ascii="Times New Roman" w:eastAsia="Times New Roman" w:hAnsi="Times New Roman"/>
          <w:lang w:eastAsia="ru-RU"/>
        </w:rPr>
      </w:pPr>
    </w:p>
    <w:p w:rsidR="00EA76F8" w:rsidRDefault="00EA76F8" w:rsidP="00EA76F8"/>
    <w:p w:rsidR="00EA76F8" w:rsidRDefault="00EA76F8" w:rsidP="00EA76F8"/>
    <w:p w:rsidR="00EA76F8" w:rsidRDefault="00EA76F8" w:rsidP="00EA76F8"/>
    <w:p w:rsidR="00EA76F8" w:rsidRDefault="00EA76F8" w:rsidP="00EA76F8"/>
    <w:p w:rsidR="00D3368A" w:rsidRDefault="00D3368A"/>
    <w:sectPr w:rsidR="00D3368A" w:rsidSect="00EA76F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966"/>
    <w:multiLevelType w:val="hybridMultilevel"/>
    <w:tmpl w:val="99EC71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CF44FE0"/>
    <w:multiLevelType w:val="hybridMultilevel"/>
    <w:tmpl w:val="0C1496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8723271"/>
    <w:multiLevelType w:val="hybridMultilevel"/>
    <w:tmpl w:val="C53E5C5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62"/>
    <w:rsid w:val="00013615"/>
    <w:rsid w:val="001E638D"/>
    <w:rsid w:val="003E0ADF"/>
    <w:rsid w:val="0076569A"/>
    <w:rsid w:val="00CA7362"/>
    <w:rsid w:val="00CD5BB3"/>
    <w:rsid w:val="00D05F7F"/>
    <w:rsid w:val="00D3368A"/>
    <w:rsid w:val="00D62BBB"/>
    <w:rsid w:val="00E956DF"/>
    <w:rsid w:val="00EA7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76F8"/>
    <w:rPr>
      <w:color w:val="0000FF"/>
      <w:u w:val="single"/>
    </w:rPr>
  </w:style>
  <w:style w:type="paragraph" w:styleId="a4">
    <w:name w:val="Balloon Text"/>
    <w:basedOn w:val="a"/>
    <w:link w:val="a5"/>
    <w:uiPriority w:val="99"/>
    <w:semiHidden/>
    <w:unhideWhenUsed/>
    <w:rsid w:val="00CD5B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B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76F8"/>
    <w:rPr>
      <w:color w:val="0000FF"/>
      <w:u w:val="single"/>
    </w:rPr>
  </w:style>
  <w:style w:type="paragraph" w:styleId="a4">
    <w:name w:val="Balloon Text"/>
    <w:basedOn w:val="a"/>
    <w:link w:val="a5"/>
    <w:uiPriority w:val="99"/>
    <w:semiHidden/>
    <w:unhideWhenUsed/>
    <w:rsid w:val="00CD5B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B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ыуа</dc:creator>
  <cp:keywords/>
  <dc:description/>
  <cp:lastModifiedBy>ыуа</cp:lastModifiedBy>
  <cp:revision>2</cp:revision>
  <cp:lastPrinted>2018-08-16T10:29:00Z</cp:lastPrinted>
  <dcterms:created xsi:type="dcterms:W3CDTF">2018-08-20T03:52:00Z</dcterms:created>
  <dcterms:modified xsi:type="dcterms:W3CDTF">2018-08-20T03:52:00Z</dcterms:modified>
</cp:coreProperties>
</file>