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03" w:rsidRPr="00507D95" w:rsidRDefault="006A4B03" w:rsidP="006A4B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14"/>
        </w:rPr>
      </w:pPr>
      <w:r w:rsidRPr="00507D95">
        <w:rPr>
          <w:rFonts w:ascii="Times New Roman" w:hAnsi="Times New Roman" w:cs="Times New Roman"/>
          <w:color w:val="000000"/>
          <w:spacing w:val="14"/>
        </w:rPr>
        <w:t>ПРОТОКОЛ</w:t>
      </w:r>
    </w:p>
    <w:p w:rsidR="006A4B03" w:rsidRPr="00507D95" w:rsidRDefault="006A4B03" w:rsidP="006A4B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507D95">
        <w:rPr>
          <w:rFonts w:ascii="Times New Roman" w:hAnsi="Times New Roman" w:cs="Times New Roman"/>
        </w:rPr>
        <w:t>проведения круглого стола «Взаимодействие градообразующих предприятий</w:t>
      </w:r>
    </w:p>
    <w:p w:rsidR="006A4B03" w:rsidRPr="00507D95" w:rsidRDefault="006A4B03" w:rsidP="006A4B0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7D95">
        <w:rPr>
          <w:rFonts w:ascii="Times New Roman" w:hAnsi="Times New Roman" w:cs="Times New Roman"/>
        </w:rPr>
        <w:t>с субъектами малого и среднего предпринимательства города Сарапула</w:t>
      </w:r>
    </w:p>
    <w:p w:rsidR="006A4B03" w:rsidRPr="00507D95" w:rsidRDefault="006A4B03" w:rsidP="006A4B0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7D9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а</w:t>
      </w:r>
      <w:r w:rsidRPr="00507D95">
        <w:rPr>
          <w:rFonts w:ascii="Times New Roman" w:hAnsi="Times New Roman" w:cs="Times New Roman"/>
        </w:rPr>
        <w:t>утсорсинг, кооперация и др.)»</w:t>
      </w:r>
    </w:p>
    <w:p w:rsidR="006A4B03" w:rsidRPr="00507D95" w:rsidRDefault="006A4B03" w:rsidP="006A4B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4B03" w:rsidRPr="00507D95" w:rsidRDefault="006A4B03" w:rsidP="006A4B03">
      <w:pPr>
        <w:shd w:val="clear" w:color="auto" w:fill="FFFFFF"/>
        <w:tabs>
          <w:tab w:val="left" w:pos="5722"/>
        </w:tabs>
        <w:spacing w:after="0" w:line="240" w:lineRule="auto"/>
        <w:rPr>
          <w:rFonts w:ascii="Times New Roman" w:hAnsi="Times New Roman" w:cs="Times New Roman"/>
        </w:rPr>
      </w:pPr>
      <w:r w:rsidRPr="00507D95">
        <w:rPr>
          <w:rFonts w:ascii="Times New Roman" w:hAnsi="Times New Roman" w:cs="Times New Roman"/>
          <w:color w:val="000000"/>
          <w:spacing w:val="-4"/>
        </w:rPr>
        <w:t xml:space="preserve">13.10.2017 г.                                                                       </w:t>
      </w:r>
      <w:r w:rsidRPr="00507D95">
        <w:rPr>
          <w:rFonts w:ascii="Times New Roman" w:hAnsi="Times New Roman" w:cs="Times New Roman"/>
          <w:color w:val="000000"/>
        </w:rPr>
        <w:t xml:space="preserve">                  </w:t>
      </w:r>
      <w:r>
        <w:rPr>
          <w:rFonts w:ascii="Times New Roman" w:hAnsi="Times New Roman" w:cs="Times New Roman"/>
          <w:color w:val="000000"/>
        </w:rPr>
        <w:t xml:space="preserve">       </w:t>
      </w:r>
      <w:r w:rsidRPr="00507D95">
        <w:rPr>
          <w:rFonts w:ascii="Times New Roman" w:hAnsi="Times New Roman" w:cs="Times New Roman"/>
          <w:color w:val="000000"/>
        </w:rPr>
        <w:t xml:space="preserve">  Центр городского развития             </w:t>
      </w:r>
    </w:p>
    <w:p w:rsidR="006A4B03" w:rsidRPr="00507D95" w:rsidRDefault="006A4B03" w:rsidP="006A4B03">
      <w:pPr>
        <w:shd w:val="clear" w:color="auto" w:fill="FFFFFF"/>
        <w:tabs>
          <w:tab w:val="left" w:pos="5722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507D95">
        <w:rPr>
          <w:rFonts w:ascii="Times New Roman" w:hAnsi="Times New Roman" w:cs="Times New Roman"/>
          <w:color w:val="000000"/>
          <w:spacing w:val="-2"/>
        </w:rPr>
        <w:t>Начало: в 10-00 час</w:t>
      </w:r>
      <w:proofErr w:type="gramStart"/>
      <w:r w:rsidRPr="00507D95">
        <w:rPr>
          <w:rFonts w:ascii="Times New Roman" w:hAnsi="Times New Roman" w:cs="Times New Roman"/>
          <w:color w:val="000000"/>
          <w:spacing w:val="-2"/>
        </w:rPr>
        <w:t>.</w:t>
      </w:r>
      <w:proofErr w:type="gramEnd"/>
      <w:r w:rsidRPr="00507D95">
        <w:rPr>
          <w:rFonts w:ascii="Times New Roman" w:hAnsi="Times New Roman" w:cs="Times New Roman"/>
          <w:color w:val="000000"/>
          <w:spacing w:val="-2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2"/>
        </w:rPr>
        <w:t xml:space="preserve">            </w:t>
      </w:r>
      <w:r w:rsidRPr="00507D95">
        <w:rPr>
          <w:rFonts w:ascii="Times New Roman" w:hAnsi="Times New Roman" w:cs="Times New Roman"/>
          <w:color w:val="000000"/>
        </w:rPr>
        <w:t>(</w:t>
      </w:r>
      <w:proofErr w:type="gramStart"/>
      <w:r w:rsidRPr="00507D95">
        <w:rPr>
          <w:rFonts w:ascii="Times New Roman" w:hAnsi="Times New Roman" w:cs="Times New Roman"/>
          <w:color w:val="000000"/>
        </w:rPr>
        <w:t>у</w:t>
      </w:r>
      <w:proofErr w:type="gramEnd"/>
      <w:r w:rsidRPr="00507D95">
        <w:rPr>
          <w:rFonts w:ascii="Times New Roman" w:hAnsi="Times New Roman" w:cs="Times New Roman"/>
          <w:color w:val="000000"/>
        </w:rPr>
        <w:t>л. Дубровская, д.16)</w:t>
      </w:r>
    </w:p>
    <w:p w:rsidR="006A4B03" w:rsidRDefault="006A4B03" w:rsidP="006A4B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507D95">
        <w:rPr>
          <w:rFonts w:ascii="Times New Roman" w:hAnsi="Times New Roman" w:cs="Times New Roman"/>
        </w:rPr>
        <w:t>писок участников:</w:t>
      </w:r>
    </w:p>
    <w:p w:rsidR="006A4B03" w:rsidRPr="00507D95" w:rsidRDefault="006A4B03" w:rsidP="006A4B0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8964" w:type="dxa"/>
        <w:tblLook w:val="04A0" w:firstRow="1" w:lastRow="0" w:firstColumn="1" w:lastColumn="0" w:noHBand="0" w:noVBand="1"/>
      </w:tblPr>
      <w:tblGrid>
        <w:gridCol w:w="4002"/>
        <w:gridCol w:w="4962"/>
      </w:tblGrid>
      <w:tr w:rsidR="003D10DA" w:rsidRPr="00507D95" w:rsidTr="003D10DA">
        <w:tc>
          <w:tcPr>
            <w:tcW w:w="4002" w:type="dxa"/>
          </w:tcPr>
          <w:p w:rsidR="003D10DA" w:rsidRPr="00507D95" w:rsidRDefault="003D10DA" w:rsidP="00CB3F1B">
            <w:pPr>
              <w:jc w:val="center"/>
              <w:rPr>
                <w:rFonts w:ascii="Times New Roman" w:hAnsi="Times New Roman" w:cs="Times New Roman"/>
              </w:rPr>
            </w:pPr>
            <w:r w:rsidRPr="00507D95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962" w:type="dxa"/>
          </w:tcPr>
          <w:p w:rsidR="003D10DA" w:rsidRPr="00507D95" w:rsidRDefault="003D10DA" w:rsidP="00CB3F1B">
            <w:pPr>
              <w:jc w:val="center"/>
              <w:rPr>
                <w:rFonts w:ascii="Times New Roman" w:hAnsi="Times New Roman" w:cs="Times New Roman"/>
              </w:rPr>
            </w:pPr>
            <w:r w:rsidRPr="00507D95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3D10DA" w:rsidRPr="00507D95" w:rsidTr="00123E53">
        <w:tc>
          <w:tcPr>
            <w:tcW w:w="8964" w:type="dxa"/>
            <w:gridSpan w:val="2"/>
          </w:tcPr>
          <w:p w:rsidR="003D10DA" w:rsidRPr="00507D95" w:rsidRDefault="003D10DA" w:rsidP="00CB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Администрации:</w:t>
            </w:r>
          </w:p>
        </w:tc>
      </w:tr>
      <w:tr w:rsidR="003D10DA" w:rsidRPr="00507D95" w:rsidTr="003D10DA">
        <w:tc>
          <w:tcPr>
            <w:tcW w:w="4002" w:type="dxa"/>
          </w:tcPr>
          <w:p w:rsidR="003D10DA" w:rsidRPr="00507D95" w:rsidRDefault="003D10DA" w:rsidP="00CB3F1B">
            <w:pPr>
              <w:rPr>
                <w:rFonts w:ascii="Times New Roman" w:hAnsi="Times New Roman" w:cs="Times New Roman"/>
              </w:rPr>
            </w:pPr>
            <w:proofErr w:type="spellStart"/>
            <w:r w:rsidRPr="00507D95">
              <w:rPr>
                <w:rFonts w:ascii="Times New Roman" w:hAnsi="Times New Roman" w:cs="Times New Roman"/>
              </w:rPr>
              <w:t>Ессен</w:t>
            </w:r>
            <w:proofErr w:type="spellEnd"/>
            <w:r w:rsidRPr="00507D95">
              <w:rPr>
                <w:rFonts w:ascii="Times New Roman" w:hAnsi="Times New Roman" w:cs="Times New Roman"/>
              </w:rPr>
              <w:t xml:space="preserve"> Александр Александрович</w:t>
            </w:r>
          </w:p>
        </w:tc>
        <w:tc>
          <w:tcPr>
            <w:tcW w:w="4962" w:type="dxa"/>
          </w:tcPr>
          <w:p w:rsidR="003D10DA" w:rsidRPr="00507D95" w:rsidRDefault="003D10DA" w:rsidP="00CB3F1B">
            <w:pPr>
              <w:rPr>
                <w:rFonts w:ascii="Times New Roman" w:hAnsi="Times New Roman" w:cs="Times New Roman"/>
              </w:rPr>
            </w:pPr>
            <w:r w:rsidRPr="00507D95">
              <w:rPr>
                <w:rFonts w:ascii="Times New Roman" w:hAnsi="Times New Roman" w:cs="Times New Roman"/>
              </w:rPr>
              <w:t>Глава города Сарапула</w:t>
            </w:r>
          </w:p>
        </w:tc>
      </w:tr>
      <w:tr w:rsidR="003D10DA" w:rsidRPr="00507D95" w:rsidTr="003D10DA">
        <w:tc>
          <w:tcPr>
            <w:tcW w:w="4002" w:type="dxa"/>
          </w:tcPr>
          <w:p w:rsidR="003D10DA" w:rsidRPr="00507D95" w:rsidRDefault="003D10DA" w:rsidP="00CB3F1B">
            <w:pPr>
              <w:rPr>
                <w:rFonts w:ascii="Times New Roman" w:hAnsi="Times New Roman" w:cs="Times New Roman"/>
              </w:rPr>
            </w:pPr>
            <w:proofErr w:type="spellStart"/>
            <w:r w:rsidRPr="00507D95">
              <w:rPr>
                <w:rFonts w:ascii="Times New Roman" w:hAnsi="Times New Roman" w:cs="Times New Roman"/>
              </w:rPr>
              <w:t>Кудиров</w:t>
            </w:r>
            <w:proofErr w:type="spellEnd"/>
            <w:r w:rsidRPr="00507D95">
              <w:rPr>
                <w:rFonts w:ascii="Times New Roman" w:hAnsi="Times New Roman" w:cs="Times New Roman"/>
              </w:rPr>
              <w:t xml:space="preserve"> Михаил Григорьевич</w:t>
            </w:r>
          </w:p>
        </w:tc>
        <w:tc>
          <w:tcPr>
            <w:tcW w:w="4962" w:type="dxa"/>
          </w:tcPr>
          <w:p w:rsidR="003D10DA" w:rsidRPr="00507D95" w:rsidRDefault="003D10DA" w:rsidP="00CB3F1B">
            <w:pPr>
              <w:rPr>
                <w:rFonts w:ascii="Times New Roman" w:hAnsi="Times New Roman" w:cs="Times New Roman"/>
              </w:rPr>
            </w:pPr>
            <w:r w:rsidRPr="00507D95">
              <w:rPr>
                <w:rFonts w:ascii="Times New Roman" w:hAnsi="Times New Roman" w:cs="Times New Roman"/>
              </w:rPr>
              <w:t>Первый заместитель Главы Администрации города Сарапула</w:t>
            </w:r>
          </w:p>
        </w:tc>
      </w:tr>
      <w:tr w:rsidR="003D10DA" w:rsidRPr="00507D95" w:rsidTr="003D10DA">
        <w:tc>
          <w:tcPr>
            <w:tcW w:w="4002" w:type="dxa"/>
          </w:tcPr>
          <w:p w:rsidR="003D10DA" w:rsidRPr="00507D95" w:rsidRDefault="003D10DA" w:rsidP="00CB3F1B">
            <w:pPr>
              <w:rPr>
                <w:rFonts w:ascii="Times New Roman" w:hAnsi="Times New Roman" w:cs="Times New Roman"/>
              </w:rPr>
            </w:pPr>
            <w:r w:rsidRPr="00507D95">
              <w:rPr>
                <w:rFonts w:ascii="Times New Roman" w:hAnsi="Times New Roman" w:cs="Times New Roman"/>
              </w:rPr>
              <w:t>Чернова Оксана Владимировна</w:t>
            </w:r>
          </w:p>
        </w:tc>
        <w:tc>
          <w:tcPr>
            <w:tcW w:w="4962" w:type="dxa"/>
          </w:tcPr>
          <w:p w:rsidR="003D10DA" w:rsidRPr="00507D95" w:rsidRDefault="003D10DA" w:rsidP="00CB3F1B">
            <w:pPr>
              <w:rPr>
                <w:rFonts w:ascii="Times New Roman" w:hAnsi="Times New Roman" w:cs="Times New Roman"/>
              </w:rPr>
            </w:pPr>
            <w:r w:rsidRPr="00507D95">
              <w:rPr>
                <w:rFonts w:ascii="Times New Roman" w:hAnsi="Times New Roman" w:cs="Times New Roman"/>
              </w:rPr>
              <w:t>Начальник управления экономики Администрации города Сарапула</w:t>
            </w:r>
          </w:p>
        </w:tc>
      </w:tr>
      <w:tr w:rsidR="003D10DA" w:rsidRPr="00507D95" w:rsidTr="003D10DA">
        <w:tc>
          <w:tcPr>
            <w:tcW w:w="4002" w:type="dxa"/>
          </w:tcPr>
          <w:p w:rsidR="003D10DA" w:rsidRPr="00507D95" w:rsidRDefault="003D10DA" w:rsidP="00CB3F1B">
            <w:pPr>
              <w:rPr>
                <w:rFonts w:ascii="Times New Roman" w:hAnsi="Times New Roman" w:cs="Times New Roman"/>
              </w:rPr>
            </w:pPr>
            <w:proofErr w:type="spellStart"/>
            <w:r w:rsidRPr="00507D95">
              <w:rPr>
                <w:rFonts w:ascii="Times New Roman" w:hAnsi="Times New Roman" w:cs="Times New Roman"/>
              </w:rPr>
              <w:t>Алабужева</w:t>
            </w:r>
            <w:proofErr w:type="spellEnd"/>
            <w:r w:rsidRPr="00507D95">
              <w:rPr>
                <w:rFonts w:ascii="Times New Roman" w:hAnsi="Times New Roman" w:cs="Times New Roman"/>
              </w:rPr>
              <w:t xml:space="preserve"> Ольга Юрьевна</w:t>
            </w:r>
          </w:p>
        </w:tc>
        <w:tc>
          <w:tcPr>
            <w:tcW w:w="4962" w:type="dxa"/>
          </w:tcPr>
          <w:p w:rsidR="003D10DA" w:rsidRPr="00507D95" w:rsidRDefault="003D10DA" w:rsidP="00CB3F1B">
            <w:pPr>
              <w:rPr>
                <w:rFonts w:ascii="Times New Roman" w:hAnsi="Times New Roman" w:cs="Times New Roman"/>
              </w:rPr>
            </w:pPr>
            <w:r w:rsidRPr="00507D95">
              <w:rPr>
                <w:rFonts w:ascii="Times New Roman" w:hAnsi="Times New Roman" w:cs="Times New Roman"/>
              </w:rPr>
              <w:t>Начальник отдела промышленности и торговли управления экономики Администрации города Сарапула</w:t>
            </w:r>
          </w:p>
        </w:tc>
      </w:tr>
      <w:tr w:rsidR="003D10DA" w:rsidRPr="00507D95" w:rsidTr="003D10DA">
        <w:tc>
          <w:tcPr>
            <w:tcW w:w="4002" w:type="dxa"/>
          </w:tcPr>
          <w:p w:rsidR="003D10DA" w:rsidRPr="00507D95" w:rsidRDefault="003D10DA" w:rsidP="00CB3F1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07D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Самохвалов Сергей Юрьевич</w:t>
            </w:r>
          </w:p>
        </w:tc>
        <w:tc>
          <w:tcPr>
            <w:tcW w:w="4962" w:type="dxa"/>
          </w:tcPr>
          <w:p w:rsidR="003D10DA" w:rsidRPr="00507D95" w:rsidRDefault="003D10DA" w:rsidP="00CB3F1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07D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Директор МК «</w:t>
            </w:r>
            <w:proofErr w:type="spellStart"/>
            <w:r w:rsidRPr="00507D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Сарапульский</w:t>
            </w:r>
            <w:proofErr w:type="spellEnd"/>
            <w:r w:rsidRPr="00507D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муниципальный фонд развития предпринимательства»</w:t>
            </w:r>
          </w:p>
        </w:tc>
      </w:tr>
      <w:tr w:rsidR="003D10DA" w:rsidRPr="00507D95" w:rsidTr="00536BD9">
        <w:tc>
          <w:tcPr>
            <w:tcW w:w="8964" w:type="dxa"/>
            <w:gridSpan w:val="2"/>
          </w:tcPr>
          <w:p w:rsidR="003D10DA" w:rsidRPr="00507D95" w:rsidRDefault="003D10DA" w:rsidP="003D10DA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Представители АО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Сарапульский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радиозавод»:</w:t>
            </w:r>
          </w:p>
        </w:tc>
      </w:tr>
      <w:tr w:rsidR="003D10DA" w:rsidRPr="00507D95" w:rsidTr="003D10DA">
        <w:tc>
          <w:tcPr>
            <w:tcW w:w="4002" w:type="dxa"/>
          </w:tcPr>
          <w:p w:rsidR="003D10DA" w:rsidRPr="00507D95" w:rsidRDefault="003D10DA" w:rsidP="00CB3F1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07D95">
              <w:rPr>
                <w:rFonts w:ascii="Times New Roman" w:hAnsi="Times New Roman" w:cs="Times New Roman"/>
                <w:color w:val="000000" w:themeColor="text1"/>
              </w:rPr>
              <w:t>Абдрахманов</w:t>
            </w:r>
            <w:proofErr w:type="spellEnd"/>
            <w:r w:rsidRPr="00507D95">
              <w:rPr>
                <w:rFonts w:ascii="Times New Roman" w:hAnsi="Times New Roman" w:cs="Times New Roman"/>
                <w:color w:val="000000" w:themeColor="text1"/>
              </w:rPr>
              <w:t xml:space="preserve"> Кирилл </w:t>
            </w:r>
            <w:proofErr w:type="spellStart"/>
            <w:r w:rsidRPr="00507D95">
              <w:rPr>
                <w:rFonts w:ascii="Times New Roman" w:hAnsi="Times New Roman" w:cs="Times New Roman"/>
                <w:color w:val="000000" w:themeColor="text1"/>
              </w:rPr>
              <w:t>Рамильевич</w:t>
            </w:r>
            <w:proofErr w:type="spellEnd"/>
          </w:p>
        </w:tc>
        <w:tc>
          <w:tcPr>
            <w:tcW w:w="4962" w:type="dxa"/>
          </w:tcPr>
          <w:p w:rsidR="003D10DA" w:rsidRPr="00507D95" w:rsidRDefault="003D10DA" w:rsidP="00CB3F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7D95">
              <w:rPr>
                <w:rFonts w:ascii="Times New Roman" w:hAnsi="Times New Roman" w:cs="Times New Roman"/>
                <w:color w:val="000000" w:themeColor="text1"/>
              </w:rPr>
              <w:t xml:space="preserve">Генеральный директор АО </w:t>
            </w:r>
            <w:r w:rsidRPr="00507D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"</w:t>
            </w:r>
            <w:proofErr w:type="spellStart"/>
            <w:r w:rsidRPr="00507D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Сарапульский</w:t>
            </w:r>
            <w:proofErr w:type="spellEnd"/>
            <w:r w:rsidRPr="00507D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радиозавод"</w:t>
            </w:r>
          </w:p>
        </w:tc>
      </w:tr>
      <w:tr w:rsidR="003D10DA" w:rsidRPr="00507D95" w:rsidTr="003D10DA">
        <w:tc>
          <w:tcPr>
            <w:tcW w:w="4002" w:type="dxa"/>
          </w:tcPr>
          <w:p w:rsidR="003D10DA" w:rsidRPr="00507D95" w:rsidRDefault="003D10DA" w:rsidP="00CB3F1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507D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Имбирев</w:t>
            </w:r>
            <w:proofErr w:type="spellEnd"/>
            <w:r w:rsidRPr="00507D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Константин Анатольевич</w:t>
            </w:r>
          </w:p>
        </w:tc>
        <w:tc>
          <w:tcPr>
            <w:tcW w:w="4962" w:type="dxa"/>
          </w:tcPr>
          <w:p w:rsidR="003D10DA" w:rsidRPr="00930591" w:rsidRDefault="003D10DA" w:rsidP="00CB3F1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3059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Директор по экономике, стратегическому  и инвестиционному развитию </w:t>
            </w:r>
          </w:p>
          <w:p w:rsidR="003D10DA" w:rsidRPr="00507D95" w:rsidRDefault="003D10DA" w:rsidP="00CB3F1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3059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АО "</w:t>
            </w:r>
            <w:proofErr w:type="spellStart"/>
            <w:r w:rsidRPr="0093059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Сарапульский</w:t>
            </w:r>
            <w:proofErr w:type="spellEnd"/>
            <w:r w:rsidRPr="0093059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радиозавод"</w:t>
            </w:r>
          </w:p>
        </w:tc>
      </w:tr>
      <w:tr w:rsidR="00C8225F" w:rsidRPr="00507D95" w:rsidTr="00144372">
        <w:tc>
          <w:tcPr>
            <w:tcW w:w="8964" w:type="dxa"/>
            <w:gridSpan w:val="2"/>
          </w:tcPr>
          <w:p w:rsidR="00C8225F" w:rsidRPr="00930591" w:rsidRDefault="00C8225F" w:rsidP="00C8225F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Субъекты малого и среднего предпринимательства:</w:t>
            </w:r>
            <w:bookmarkEnd w:id="0"/>
          </w:p>
        </w:tc>
      </w:tr>
      <w:tr w:rsidR="003D10DA" w:rsidRPr="00507D95" w:rsidTr="003D10DA">
        <w:tc>
          <w:tcPr>
            <w:tcW w:w="4002" w:type="dxa"/>
          </w:tcPr>
          <w:p w:rsidR="003D10DA" w:rsidRPr="00507D95" w:rsidRDefault="003D10DA" w:rsidP="00CB3F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7D95">
              <w:rPr>
                <w:rFonts w:ascii="Times New Roman" w:hAnsi="Times New Roman" w:cs="Times New Roman"/>
                <w:color w:val="000000" w:themeColor="text1"/>
              </w:rPr>
              <w:t>Житников Дмитрий Вячеславович</w:t>
            </w:r>
          </w:p>
        </w:tc>
        <w:tc>
          <w:tcPr>
            <w:tcW w:w="4962" w:type="dxa"/>
          </w:tcPr>
          <w:p w:rsidR="003D10DA" w:rsidRPr="00507D95" w:rsidRDefault="003D10DA" w:rsidP="00CB3F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7D95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 (торговля)</w:t>
            </w:r>
          </w:p>
        </w:tc>
      </w:tr>
      <w:tr w:rsidR="003D10DA" w:rsidRPr="00507D95" w:rsidTr="003D10DA">
        <w:tc>
          <w:tcPr>
            <w:tcW w:w="4002" w:type="dxa"/>
          </w:tcPr>
          <w:p w:rsidR="003D10DA" w:rsidRPr="00507D95" w:rsidRDefault="003D10DA" w:rsidP="00CB3F1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07D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Каргашин</w:t>
            </w:r>
            <w:proofErr w:type="spellEnd"/>
            <w:r w:rsidRPr="00507D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Игорь Николаевич</w:t>
            </w:r>
          </w:p>
        </w:tc>
        <w:tc>
          <w:tcPr>
            <w:tcW w:w="4962" w:type="dxa"/>
          </w:tcPr>
          <w:p w:rsidR="003D10DA" w:rsidRPr="00507D95" w:rsidRDefault="003D10DA" w:rsidP="00CB3F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7D95">
              <w:rPr>
                <w:rFonts w:ascii="Times New Roman" w:hAnsi="Times New Roman" w:cs="Times New Roman"/>
                <w:color w:val="000000" w:themeColor="text1"/>
              </w:rPr>
              <w:t>Директор ООО «Цифра» (торговля, услуги)</w:t>
            </w:r>
          </w:p>
        </w:tc>
      </w:tr>
      <w:tr w:rsidR="003D10DA" w:rsidRPr="00507D95" w:rsidTr="003D10DA">
        <w:tc>
          <w:tcPr>
            <w:tcW w:w="4002" w:type="dxa"/>
          </w:tcPr>
          <w:p w:rsidR="003D10DA" w:rsidRPr="00507D95" w:rsidRDefault="003D10DA" w:rsidP="00CB3F1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07D95">
              <w:rPr>
                <w:rFonts w:ascii="Times New Roman" w:hAnsi="Times New Roman" w:cs="Times New Roman"/>
                <w:color w:val="000000" w:themeColor="text1"/>
              </w:rPr>
              <w:t>Буторина</w:t>
            </w:r>
            <w:proofErr w:type="spellEnd"/>
            <w:r w:rsidRPr="00507D95">
              <w:rPr>
                <w:rFonts w:ascii="Times New Roman" w:hAnsi="Times New Roman" w:cs="Times New Roman"/>
                <w:color w:val="000000" w:themeColor="text1"/>
              </w:rPr>
              <w:t xml:space="preserve"> Маргарита Владимировна</w:t>
            </w:r>
          </w:p>
        </w:tc>
        <w:tc>
          <w:tcPr>
            <w:tcW w:w="4962" w:type="dxa"/>
          </w:tcPr>
          <w:p w:rsidR="003D10DA" w:rsidRPr="00507D95" w:rsidRDefault="003D10DA" w:rsidP="00CB3F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7D95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 (торговля)</w:t>
            </w:r>
          </w:p>
        </w:tc>
      </w:tr>
      <w:tr w:rsidR="003D10DA" w:rsidRPr="00507D95" w:rsidTr="003D10DA">
        <w:tc>
          <w:tcPr>
            <w:tcW w:w="4002" w:type="dxa"/>
          </w:tcPr>
          <w:p w:rsidR="003D10DA" w:rsidRPr="00507D95" w:rsidRDefault="003D10DA" w:rsidP="00CB3F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7D95">
              <w:rPr>
                <w:rFonts w:ascii="Times New Roman" w:hAnsi="Times New Roman" w:cs="Times New Roman"/>
                <w:color w:val="000000" w:themeColor="text1"/>
              </w:rPr>
              <w:t>Колесов Михаил Васильевич</w:t>
            </w:r>
          </w:p>
        </w:tc>
        <w:tc>
          <w:tcPr>
            <w:tcW w:w="4962" w:type="dxa"/>
          </w:tcPr>
          <w:p w:rsidR="003D10DA" w:rsidRPr="00507D95" w:rsidRDefault="003D10DA" w:rsidP="00CB3F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7D95">
              <w:rPr>
                <w:rFonts w:ascii="Times New Roman" w:hAnsi="Times New Roman" w:cs="Times New Roman"/>
                <w:color w:val="000000" w:themeColor="text1"/>
              </w:rPr>
              <w:t>Директор ООО «Холод-Сервис» (производство, торговля, услуги)</w:t>
            </w:r>
          </w:p>
        </w:tc>
      </w:tr>
      <w:tr w:rsidR="003D10DA" w:rsidRPr="00507D95" w:rsidTr="003D10DA">
        <w:tc>
          <w:tcPr>
            <w:tcW w:w="4002" w:type="dxa"/>
          </w:tcPr>
          <w:p w:rsidR="003D10DA" w:rsidRPr="00507D95" w:rsidRDefault="003D10DA" w:rsidP="00CB3F1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07D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Артющенко Ирина Николаевна </w:t>
            </w:r>
          </w:p>
        </w:tc>
        <w:tc>
          <w:tcPr>
            <w:tcW w:w="4962" w:type="dxa"/>
          </w:tcPr>
          <w:p w:rsidR="003D10DA" w:rsidRPr="00507D95" w:rsidRDefault="003D10DA" w:rsidP="00CB3F1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07D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Индивидуальный предприниматель (услуги общественного питания)</w:t>
            </w:r>
          </w:p>
        </w:tc>
      </w:tr>
      <w:tr w:rsidR="003D10DA" w:rsidRPr="00507D95" w:rsidTr="003D10DA">
        <w:tc>
          <w:tcPr>
            <w:tcW w:w="4002" w:type="dxa"/>
          </w:tcPr>
          <w:p w:rsidR="003D10DA" w:rsidRPr="00507D95" w:rsidRDefault="003D10DA" w:rsidP="00CB3F1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07D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Пономарев Антон Юрьевич</w:t>
            </w:r>
          </w:p>
        </w:tc>
        <w:tc>
          <w:tcPr>
            <w:tcW w:w="4962" w:type="dxa"/>
          </w:tcPr>
          <w:p w:rsidR="003D10DA" w:rsidRPr="00507D95" w:rsidRDefault="003D10DA" w:rsidP="00CB3F1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07D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Директор ООО «Картридж+» (заправка картриджей, ремонт лазерных принтеров)</w:t>
            </w:r>
          </w:p>
        </w:tc>
      </w:tr>
      <w:tr w:rsidR="003D10DA" w:rsidRPr="00507D95" w:rsidTr="003D10DA">
        <w:tc>
          <w:tcPr>
            <w:tcW w:w="4002" w:type="dxa"/>
          </w:tcPr>
          <w:p w:rsidR="003D10DA" w:rsidRPr="00507D95" w:rsidRDefault="003D10DA" w:rsidP="00CB3F1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Двинянинов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Антон Александрович</w:t>
            </w:r>
          </w:p>
        </w:tc>
        <w:tc>
          <w:tcPr>
            <w:tcW w:w="4962" w:type="dxa"/>
          </w:tcPr>
          <w:p w:rsidR="003D10DA" w:rsidRDefault="003D10DA" w:rsidP="00CB3F1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07D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Индивидуальный предприниматель</w:t>
            </w:r>
          </w:p>
          <w:p w:rsidR="003D10DA" w:rsidRPr="00507D95" w:rsidRDefault="003D10DA" w:rsidP="00CB3F1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(интернет-маркетинг)</w:t>
            </w:r>
          </w:p>
        </w:tc>
      </w:tr>
      <w:tr w:rsidR="003D10DA" w:rsidRPr="00507D95" w:rsidTr="003D10DA">
        <w:tc>
          <w:tcPr>
            <w:tcW w:w="4002" w:type="dxa"/>
          </w:tcPr>
          <w:p w:rsidR="003D10DA" w:rsidRPr="00507D95" w:rsidRDefault="003D10DA" w:rsidP="00CB3F1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07D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Иванов Вадим Александрович</w:t>
            </w:r>
          </w:p>
        </w:tc>
        <w:tc>
          <w:tcPr>
            <w:tcW w:w="4962" w:type="dxa"/>
          </w:tcPr>
          <w:p w:rsidR="003D10DA" w:rsidRPr="00507D95" w:rsidRDefault="003D10DA" w:rsidP="00CB3F1B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07D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Директор ООО «Защита плюс» (противопожарные мероприятия)</w:t>
            </w:r>
          </w:p>
        </w:tc>
      </w:tr>
      <w:tr w:rsidR="003D10DA" w:rsidRPr="00507D95" w:rsidTr="003D10DA">
        <w:tc>
          <w:tcPr>
            <w:tcW w:w="4002" w:type="dxa"/>
          </w:tcPr>
          <w:p w:rsidR="003D10DA" w:rsidRPr="00507D95" w:rsidRDefault="003D10DA" w:rsidP="00CB3F1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507D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Башкова</w:t>
            </w:r>
            <w:proofErr w:type="spellEnd"/>
            <w:r w:rsidRPr="00507D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Марина Леонидовна</w:t>
            </w:r>
          </w:p>
        </w:tc>
        <w:tc>
          <w:tcPr>
            <w:tcW w:w="4962" w:type="dxa"/>
          </w:tcPr>
          <w:p w:rsidR="003D10DA" w:rsidRPr="00507D95" w:rsidRDefault="003D10DA" w:rsidP="00CB3F1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07D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Директор ООО «ВС-Спецодежда»</w:t>
            </w:r>
          </w:p>
        </w:tc>
      </w:tr>
      <w:tr w:rsidR="003D10DA" w:rsidRPr="00507D95" w:rsidTr="003D10DA">
        <w:tc>
          <w:tcPr>
            <w:tcW w:w="4002" w:type="dxa"/>
          </w:tcPr>
          <w:p w:rsidR="003D10DA" w:rsidRPr="00507D95" w:rsidRDefault="003D10DA" w:rsidP="00CB3F1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07D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Башков Александр Николаевич</w:t>
            </w:r>
          </w:p>
        </w:tc>
        <w:tc>
          <w:tcPr>
            <w:tcW w:w="4962" w:type="dxa"/>
          </w:tcPr>
          <w:p w:rsidR="003D10DA" w:rsidRPr="00507D95" w:rsidRDefault="003D10DA" w:rsidP="00CB3F1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07D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Коммерческий директор ООО «ВС-Спецодежда»</w:t>
            </w:r>
          </w:p>
        </w:tc>
      </w:tr>
      <w:tr w:rsidR="003D10DA" w:rsidRPr="00507D95" w:rsidTr="003D10DA">
        <w:tc>
          <w:tcPr>
            <w:tcW w:w="4002" w:type="dxa"/>
          </w:tcPr>
          <w:p w:rsidR="003D10DA" w:rsidRPr="00507D95" w:rsidRDefault="003D10DA" w:rsidP="00CB3F1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507D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Диулин</w:t>
            </w:r>
            <w:proofErr w:type="spellEnd"/>
            <w:r w:rsidRPr="00507D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Дмитрий Владимирович</w:t>
            </w:r>
          </w:p>
        </w:tc>
        <w:tc>
          <w:tcPr>
            <w:tcW w:w="4962" w:type="dxa"/>
          </w:tcPr>
          <w:p w:rsidR="003D10DA" w:rsidRPr="00507D95" w:rsidRDefault="003D10DA" w:rsidP="00CB3F1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07D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Индивидуальный предприниматель (торговля, услуги)</w:t>
            </w:r>
          </w:p>
        </w:tc>
      </w:tr>
      <w:tr w:rsidR="003D10DA" w:rsidRPr="00507D95" w:rsidTr="003D10DA">
        <w:tc>
          <w:tcPr>
            <w:tcW w:w="4002" w:type="dxa"/>
          </w:tcPr>
          <w:p w:rsidR="003D10DA" w:rsidRPr="00507D95" w:rsidRDefault="003D10DA" w:rsidP="00CB3F1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507D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Баляков</w:t>
            </w:r>
            <w:proofErr w:type="spellEnd"/>
            <w:r w:rsidRPr="00507D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07D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Фанис</w:t>
            </w:r>
            <w:proofErr w:type="spellEnd"/>
            <w:r w:rsidRPr="00507D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07D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Карамович</w:t>
            </w:r>
            <w:proofErr w:type="spellEnd"/>
          </w:p>
        </w:tc>
        <w:tc>
          <w:tcPr>
            <w:tcW w:w="4962" w:type="dxa"/>
          </w:tcPr>
          <w:p w:rsidR="003D10DA" w:rsidRPr="00507D95" w:rsidRDefault="003D10DA" w:rsidP="00CB3F1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07D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Заместитель директора по развитию ООО «Лада-С»</w:t>
            </w:r>
          </w:p>
        </w:tc>
      </w:tr>
      <w:tr w:rsidR="003D10DA" w:rsidRPr="00507D95" w:rsidTr="003D10DA">
        <w:tc>
          <w:tcPr>
            <w:tcW w:w="4002" w:type="dxa"/>
          </w:tcPr>
          <w:p w:rsidR="003D10DA" w:rsidRPr="00507D95" w:rsidRDefault="003D10DA" w:rsidP="00CB3F1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07D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Полищук Нина Сергеевна</w:t>
            </w:r>
          </w:p>
        </w:tc>
        <w:tc>
          <w:tcPr>
            <w:tcW w:w="4962" w:type="dxa"/>
          </w:tcPr>
          <w:p w:rsidR="003D10DA" w:rsidRPr="00507D95" w:rsidRDefault="003D10DA" w:rsidP="00CB3F1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07D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Индивидуальный предприниматель (услуги)</w:t>
            </w:r>
          </w:p>
        </w:tc>
      </w:tr>
      <w:tr w:rsidR="003D10DA" w:rsidRPr="00507D95" w:rsidTr="003D10DA">
        <w:tc>
          <w:tcPr>
            <w:tcW w:w="4002" w:type="dxa"/>
          </w:tcPr>
          <w:p w:rsidR="003D10DA" w:rsidRPr="00507D95" w:rsidRDefault="003D10DA" w:rsidP="00CB3F1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07D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Петров Михаил Ильич</w:t>
            </w:r>
          </w:p>
        </w:tc>
        <w:tc>
          <w:tcPr>
            <w:tcW w:w="4962" w:type="dxa"/>
          </w:tcPr>
          <w:p w:rsidR="003D10DA" w:rsidRPr="00507D95" w:rsidRDefault="003D10DA" w:rsidP="00CB3F1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07D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Ведущий инженер-технолог СП «</w:t>
            </w:r>
            <w:proofErr w:type="spellStart"/>
            <w:r w:rsidRPr="00507D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Промтехника</w:t>
            </w:r>
            <w:proofErr w:type="spellEnd"/>
            <w:r w:rsidRPr="00507D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»</w:t>
            </w:r>
          </w:p>
        </w:tc>
      </w:tr>
      <w:tr w:rsidR="003D10DA" w:rsidRPr="00507D95" w:rsidTr="003D10DA">
        <w:tc>
          <w:tcPr>
            <w:tcW w:w="4002" w:type="dxa"/>
          </w:tcPr>
          <w:p w:rsidR="003D10DA" w:rsidRPr="00507D95" w:rsidRDefault="003D10DA" w:rsidP="00CB3F1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07D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Белинская Елена </w:t>
            </w:r>
            <w:proofErr w:type="spellStart"/>
            <w:r w:rsidRPr="00507D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Магсумьяновна</w:t>
            </w:r>
            <w:proofErr w:type="spellEnd"/>
          </w:p>
        </w:tc>
        <w:tc>
          <w:tcPr>
            <w:tcW w:w="4962" w:type="dxa"/>
          </w:tcPr>
          <w:p w:rsidR="003D10DA" w:rsidRPr="00507D95" w:rsidRDefault="003D10DA" w:rsidP="00CB3F1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07D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Специалист по развитию гостиницы «Южная»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</w:tc>
      </w:tr>
    </w:tbl>
    <w:p w:rsidR="006A4B03" w:rsidRDefault="006A4B03" w:rsidP="006A4B0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6A4B03" w:rsidRDefault="006A4B03" w:rsidP="006A4B0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Style w:val="system-pagebreak"/>
          <w:rFonts w:ascii="Times New Roman" w:hAnsi="Times New Roman" w:cs="Times New Roman"/>
        </w:rPr>
      </w:pPr>
      <w:r w:rsidRPr="006A4B03">
        <w:rPr>
          <w:rFonts w:ascii="Times New Roman" w:hAnsi="Times New Roman" w:cs="Times New Roman"/>
        </w:rPr>
        <w:t>Справка: АО «</w:t>
      </w:r>
      <w:proofErr w:type="spellStart"/>
      <w:r w:rsidRPr="006A4B03">
        <w:rPr>
          <w:rFonts w:ascii="Times New Roman" w:hAnsi="Times New Roman" w:cs="Times New Roman"/>
        </w:rPr>
        <w:t>Сарапульский</w:t>
      </w:r>
      <w:proofErr w:type="spellEnd"/>
      <w:r w:rsidRPr="006A4B03">
        <w:rPr>
          <w:rFonts w:ascii="Times New Roman" w:hAnsi="Times New Roman" w:cs="Times New Roman"/>
        </w:rPr>
        <w:t xml:space="preserve"> радиозавод» - предприятие, оснащенное всем необходимым для разработки и производства сре</w:t>
      </w:r>
      <w:proofErr w:type="gramStart"/>
      <w:r w:rsidRPr="006A4B03">
        <w:rPr>
          <w:rFonts w:ascii="Times New Roman" w:hAnsi="Times New Roman" w:cs="Times New Roman"/>
        </w:rPr>
        <w:t>дств св</w:t>
      </w:r>
      <w:proofErr w:type="gramEnd"/>
      <w:r w:rsidRPr="006A4B03">
        <w:rPr>
          <w:rFonts w:ascii="Times New Roman" w:hAnsi="Times New Roman" w:cs="Times New Roman"/>
        </w:rPr>
        <w:t>язи и другой техники. М</w:t>
      </w:r>
      <w:r w:rsidRPr="006A4B03">
        <w:rPr>
          <w:rStyle w:val="a5"/>
          <w:rFonts w:ascii="Times New Roman" w:hAnsi="Times New Roman" w:cs="Times New Roman"/>
        </w:rPr>
        <w:t>ногие десятилетия является одним из ведущих предприятий оборонного комплекса России.</w:t>
      </w:r>
      <w:r w:rsidRPr="006A4B03">
        <w:rPr>
          <w:rFonts w:ascii="Times New Roman" w:hAnsi="Times New Roman" w:cs="Times New Roman"/>
        </w:rPr>
        <w:t xml:space="preserve"> </w:t>
      </w:r>
      <w:r w:rsidRPr="006A4B03">
        <w:rPr>
          <w:rStyle w:val="system-pagebreak"/>
          <w:rFonts w:ascii="Times New Roman" w:hAnsi="Times New Roman" w:cs="Times New Roman"/>
        </w:rPr>
        <w:t>В настоящее время выпускаются изделия нового поколения</w:t>
      </w:r>
      <w:hyperlink r:id="rId8" w:history="1">
        <w:r w:rsidRPr="006A4B03">
          <w:rPr>
            <w:rStyle w:val="a6"/>
            <w:rFonts w:ascii="Times New Roman" w:hAnsi="Times New Roman" w:cs="Times New Roman"/>
          </w:rPr>
          <w:t xml:space="preserve"> </w:t>
        </w:r>
        <w:r w:rsidRPr="006A4B03">
          <w:rPr>
            <w:rStyle w:val="a5"/>
            <w:rFonts w:ascii="Times New Roman" w:hAnsi="Times New Roman" w:cs="Times New Roman"/>
          </w:rPr>
          <w:t>военной техники связи для колесных и гусеничных боевых машин и других подвижных объектов</w:t>
        </w:r>
      </w:hyperlink>
      <w:r w:rsidRPr="006A4B03">
        <w:rPr>
          <w:rStyle w:val="system-pagebreak"/>
          <w:rFonts w:ascii="Times New Roman" w:hAnsi="Times New Roman" w:cs="Times New Roman"/>
        </w:rPr>
        <w:t xml:space="preserve">, в том числе </w:t>
      </w:r>
      <w:hyperlink r:id="rId9" w:history="1">
        <w:r w:rsidRPr="006A4B03">
          <w:rPr>
            <w:rStyle w:val="a5"/>
            <w:rFonts w:ascii="Times New Roman" w:hAnsi="Times New Roman" w:cs="Times New Roman"/>
          </w:rPr>
          <w:t>УКВ и KB радиостанции связи тактического звена управления, радиостанции двойного назначения.</w:t>
        </w:r>
      </w:hyperlink>
      <w:r w:rsidRPr="006A4B03">
        <w:rPr>
          <w:rStyle w:val="system-pagebreak"/>
          <w:rFonts w:ascii="Times New Roman" w:hAnsi="Times New Roman" w:cs="Times New Roman"/>
        </w:rPr>
        <w:t xml:space="preserve"> </w:t>
      </w:r>
    </w:p>
    <w:p w:rsidR="006A4B03" w:rsidRPr="006A4B03" w:rsidRDefault="006A4B03" w:rsidP="006A4B0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Style w:val="system-pagebreak"/>
          <w:rFonts w:ascii="Times New Roman" w:hAnsi="Times New Roman" w:cs="Times New Roman"/>
        </w:rPr>
      </w:pPr>
    </w:p>
    <w:p w:rsidR="006A4B03" w:rsidRPr="00507D95" w:rsidRDefault="006A4B03" w:rsidP="006A4B0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Style w:val="system-pagebreak"/>
          <w:rFonts w:ascii="Times New Roman" w:hAnsi="Times New Roman" w:cs="Times New Roman"/>
          <w:b/>
        </w:rPr>
      </w:pPr>
    </w:p>
    <w:p w:rsidR="006A4B03" w:rsidRPr="00507D95" w:rsidRDefault="006A4B03" w:rsidP="006A4B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07D95">
        <w:rPr>
          <w:rFonts w:ascii="Times New Roman" w:hAnsi="Times New Roman" w:cs="Times New Roman"/>
          <w:color w:val="000000" w:themeColor="text1"/>
        </w:rPr>
        <w:t xml:space="preserve">Объем инвестиций </w:t>
      </w:r>
      <w:r>
        <w:rPr>
          <w:rFonts w:ascii="Times New Roman" w:hAnsi="Times New Roman" w:cs="Times New Roman"/>
          <w:color w:val="000000" w:themeColor="text1"/>
        </w:rPr>
        <w:t>на АО «</w:t>
      </w:r>
      <w:proofErr w:type="spellStart"/>
      <w:r>
        <w:rPr>
          <w:rFonts w:ascii="Times New Roman" w:hAnsi="Times New Roman" w:cs="Times New Roman"/>
          <w:color w:val="000000" w:themeColor="text1"/>
        </w:rPr>
        <w:t>Сарапульский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радиозавод» </w:t>
      </w:r>
      <w:r w:rsidRPr="00507D95">
        <w:rPr>
          <w:rFonts w:ascii="Times New Roman" w:hAnsi="Times New Roman" w:cs="Times New Roman"/>
          <w:color w:val="000000" w:themeColor="text1"/>
        </w:rPr>
        <w:t>за 1 полугодие  2017 года составил 10,9 млн. руб. География поставок – от Калининграда до Камчатки, а также в Белоруссию и на Ближний Восток (Алжир, Египет).</w:t>
      </w:r>
    </w:p>
    <w:p w:rsidR="006A4B03" w:rsidRPr="00507D95" w:rsidRDefault="006A4B03" w:rsidP="006A4B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6A4B03" w:rsidRPr="00507D95" w:rsidRDefault="006A4B03" w:rsidP="006A4B0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07D95">
        <w:rPr>
          <w:rFonts w:ascii="Times New Roman" w:hAnsi="Times New Roman" w:cs="Times New Roman"/>
        </w:rPr>
        <w:t>Слушали:</w:t>
      </w:r>
    </w:p>
    <w:p w:rsidR="006A4B03" w:rsidRDefault="006A4B03" w:rsidP="006A4B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              </w:t>
      </w:r>
      <w:r w:rsidRPr="00F11FF5">
        <w:rPr>
          <w:rFonts w:ascii="Times New Roman" w:hAnsi="Times New Roman" w:cs="Times New Roman"/>
          <w:color w:val="000000"/>
          <w:spacing w:val="-2"/>
        </w:rPr>
        <w:t xml:space="preserve">Вступительное слово. Глава города - </w:t>
      </w:r>
      <w:proofErr w:type="spellStart"/>
      <w:r w:rsidRPr="00F11FF5">
        <w:rPr>
          <w:rFonts w:ascii="Times New Roman" w:hAnsi="Times New Roman" w:cs="Times New Roman"/>
          <w:color w:val="000000"/>
          <w:spacing w:val="-2"/>
        </w:rPr>
        <w:t>Ессен</w:t>
      </w:r>
      <w:proofErr w:type="spellEnd"/>
      <w:r w:rsidRPr="00F11FF5">
        <w:rPr>
          <w:rFonts w:ascii="Times New Roman" w:hAnsi="Times New Roman" w:cs="Times New Roman"/>
          <w:color w:val="000000"/>
          <w:spacing w:val="-2"/>
        </w:rPr>
        <w:t xml:space="preserve"> А.А.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A4B03" w:rsidTr="00CB3F1B">
        <w:tc>
          <w:tcPr>
            <w:tcW w:w="4785" w:type="dxa"/>
          </w:tcPr>
          <w:p w:rsidR="006A4B03" w:rsidRPr="00D5177D" w:rsidRDefault="006A4B03" w:rsidP="00CB3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F11FF5">
              <w:rPr>
                <w:rFonts w:ascii="Times New Roman" w:hAnsi="Times New Roman" w:cs="Times New Roman"/>
                <w:b/>
                <w:color w:val="000000"/>
                <w:spacing w:val="-2"/>
              </w:rPr>
              <w:t>Ожидания от встречи</w:t>
            </w:r>
            <w:r>
              <w:rPr>
                <w:rFonts w:ascii="Times New Roman" w:hAnsi="Times New Roman" w:cs="Times New Roman"/>
                <w:b/>
                <w:color w:val="000000"/>
                <w:spacing w:val="-2"/>
              </w:rPr>
              <w:t>:</w:t>
            </w:r>
          </w:p>
          <w:p w:rsidR="006A4B03" w:rsidRDefault="006A4B03" w:rsidP="006A4B03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сотрудничество, возобновление сотрудничества, совместные проекты, новые рынки</w:t>
            </w:r>
            <w:r w:rsidRPr="00D11C30">
              <w:rPr>
                <w:rFonts w:ascii="Times New Roman" w:hAnsi="Times New Roman" w:cs="Times New Roman"/>
                <w:color w:val="000000"/>
                <w:spacing w:val="-2"/>
              </w:rPr>
              <w:t>;</w:t>
            </w:r>
          </w:p>
          <w:p w:rsidR="006A4B03" w:rsidRDefault="006A4B03" w:rsidP="006A4B03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реклама</w:t>
            </w:r>
            <w:r>
              <w:rPr>
                <w:rFonts w:ascii="Times New Roman" w:hAnsi="Times New Roman" w:cs="Times New Roman"/>
                <w:color w:val="000000"/>
                <w:spacing w:val="-2"/>
                <w:lang w:val="en-US"/>
              </w:rPr>
              <w:t>;</w:t>
            </w:r>
          </w:p>
          <w:p w:rsidR="006A4B03" w:rsidRDefault="006A4B03" w:rsidP="006A4B03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знакомство, контакты, в том числе с руководящим составом предприятий</w:t>
            </w:r>
            <w:r w:rsidRPr="00D11C30">
              <w:rPr>
                <w:rFonts w:ascii="Times New Roman" w:hAnsi="Times New Roman" w:cs="Times New Roman"/>
                <w:color w:val="000000"/>
                <w:spacing w:val="-2"/>
              </w:rPr>
              <w:t>;</w:t>
            </w:r>
          </w:p>
          <w:p w:rsidR="006A4B03" w:rsidRDefault="006A4B03" w:rsidP="006A4B03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расширение рынка сбыта</w:t>
            </w:r>
            <w:r>
              <w:rPr>
                <w:rFonts w:ascii="Times New Roman" w:hAnsi="Times New Roman" w:cs="Times New Roman"/>
                <w:color w:val="000000"/>
                <w:spacing w:val="-2"/>
                <w:lang w:val="en-US"/>
              </w:rPr>
              <w:t>;</w:t>
            </w:r>
          </w:p>
          <w:p w:rsidR="006A4B03" w:rsidRDefault="006A4B03" w:rsidP="006A4B03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выгодное взаимодействие</w:t>
            </w:r>
            <w:r>
              <w:rPr>
                <w:rFonts w:ascii="Times New Roman" w:hAnsi="Times New Roman" w:cs="Times New Roman"/>
                <w:color w:val="000000"/>
                <w:spacing w:val="-2"/>
                <w:lang w:val="en-US"/>
              </w:rPr>
              <w:t>;</w:t>
            </w:r>
          </w:p>
          <w:p w:rsidR="006A4B03" w:rsidRDefault="006A4B03" w:rsidP="006A4B03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понять запросы, сделать предложения.</w:t>
            </w:r>
          </w:p>
          <w:p w:rsidR="006A4B03" w:rsidRDefault="006A4B03" w:rsidP="00CB3F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4785" w:type="dxa"/>
          </w:tcPr>
          <w:p w:rsidR="006A4B03" w:rsidRPr="00F11FF5" w:rsidRDefault="006A4B03" w:rsidP="00CB3F1B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ind w:left="1069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             </w:t>
            </w:r>
            <w:r w:rsidRPr="00F11FF5">
              <w:rPr>
                <w:rFonts w:ascii="Times New Roman" w:hAnsi="Times New Roman" w:cs="Times New Roman"/>
                <w:b/>
                <w:color w:val="000000"/>
                <w:spacing w:val="-2"/>
              </w:rPr>
              <w:t>Кто мы:</w:t>
            </w:r>
          </w:p>
          <w:p w:rsidR="006A4B03" w:rsidRPr="00B53565" w:rsidRDefault="006A4B03" w:rsidP="006A4B03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B53565">
              <w:rPr>
                <w:rFonts w:ascii="Times New Roman" w:hAnsi="Times New Roman" w:cs="Times New Roman"/>
                <w:color w:val="000000"/>
                <w:spacing w:val="-2"/>
              </w:rPr>
              <w:t>бытовая химия, канцтовары</w:t>
            </w:r>
            <w:r>
              <w:rPr>
                <w:rFonts w:ascii="Times New Roman" w:hAnsi="Times New Roman" w:cs="Times New Roman"/>
                <w:color w:val="000000"/>
                <w:spacing w:val="-2"/>
                <w:lang w:val="en-US"/>
              </w:rPr>
              <w:t>;</w:t>
            </w:r>
          </w:p>
          <w:p w:rsidR="006A4B03" w:rsidRPr="00B53565" w:rsidRDefault="006A4B03" w:rsidP="006A4B03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B53565">
              <w:rPr>
                <w:rFonts w:ascii="Times New Roman" w:hAnsi="Times New Roman" w:cs="Times New Roman"/>
                <w:color w:val="000000"/>
                <w:spacing w:val="-2"/>
              </w:rPr>
              <w:t>гостиница «Южная». Комфортная, уютная</w:t>
            </w:r>
            <w:r>
              <w:rPr>
                <w:rFonts w:ascii="Times New Roman" w:hAnsi="Times New Roman" w:cs="Times New Roman"/>
                <w:color w:val="000000"/>
                <w:spacing w:val="-2"/>
                <w:lang w:val="en-US"/>
              </w:rPr>
              <w:t>;</w:t>
            </w:r>
          </w:p>
          <w:p w:rsidR="006A4B03" w:rsidRPr="00B53565" w:rsidRDefault="006A4B03" w:rsidP="006A4B03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B53565">
              <w:rPr>
                <w:rFonts w:ascii="Times New Roman" w:hAnsi="Times New Roman" w:cs="Times New Roman"/>
                <w:color w:val="000000"/>
                <w:spacing w:val="-2"/>
              </w:rPr>
              <w:t>создание сайтов. Продвижение продукции, услуг;</w:t>
            </w:r>
          </w:p>
          <w:p w:rsidR="006A4B03" w:rsidRPr="00B53565" w:rsidRDefault="006A4B03" w:rsidP="006A4B03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B53565">
              <w:rPr>
                <w:rFonts w:ascii="Times New Roman" w:hAnsi="Times New Roman" w:cs="Times New Roman"/>
                <w:color w:val="000000"/>
                <w:spacing w:val="-2"/>
              </w:rPr>
              <w:t xml:space="preserve">нужная погода в любое время года.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Светильники</w:t>
            </w:r>
            <w:r>
              <w:rPr>
                <w:rFonts w:ascii="Times New Roman" w:hAnsi="Times New Roman" w:cs="Times New Roman"/>
                <w:color w:val="000000"/>
                <w:spacing w:val="-2"/>
                <w:lang w:val="en-US"/>
              </w:rPr>
              <w:t>;</w:t>
            </w:r>
          </w:p>
          <w:p w:rsidR="006A4B03" w:rsidRPr="00B53565" w:rsidRDefault="006A4B03" w:rsidP="006A4B03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B53565">
              <w:rPr>
                <w:rFonts w:ascii="Times New Roman" w:hAnsi="Times New Roman" w:cs="Times New Roman"/>
                <w:color w:val="000000"/>
                <w:spacing w:val="-2"/>
              </w:rPr>
              <w:t>общественное питание: ресторан, кафе, кулинария;</w:t>
            </w:r>
          </w:p>
          <w:p w:rsidR="006A4B03" w:rsidRPr="00B53565" w:rsidRDefault="006A4B03" w:rsidP="006A4B03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B53565">
              <w:rPr>
                <w:rFonts w:ascii="Times New Roman" w:hAnsi="Times New Roman" w:cs="Times New Roman"/>
                <w:color w:val="000000"/>
                <w:spacing w:val="-2"/>
              </w:rPr>
              <w:t>спецодежда, поставки, производство</w:t>
            </w:r>
            <w:r>
              <w:rPr>
                <w:rFonts w:ascii="Times New Roman" w:hAnsi="Times New Roman" w:cs="Times New Roman"/>
                <w:color w:val="000000"/>
                <w:spacing w:val="-2"/>
                <w:lang w:val="en-US"/>
              </w:rPr>
              <w:t>;</w:t>
            </w:r>
          </w:p>
          <w:p w:rsidR="006A4B03" w:rsidRPr="00B53565" w:rsidRDefault="006A4B03" w:rsidP="006A4B03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B53565">
              <w:rPr>
                <w:rFonts w:ascii="Times New Roman" w:hAnsi="Times New Roman" w:cs="Times New Roman"/>
                <w:color w:val="000000"/>
                <w:spacing w:val="-2"/>
              </w:rPr>
              <w:t>заправка лазерных картриджей, ремонт принтеров;</w:t>
            </w:r>
          </w:p>
          <w:p w:rsidR="006A4B03" w:rsidRPr="00B53565" w:rsidRDefault="006A4B03" w:rsidP="006A4B03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B53565">
              <w:rPr>
                <w:rFonts w:ascii="Times New Roman" w:hAnsi="Times New Roman" w:cs="Times New Roman"/>
                <w:color w:val="000000"/>
                <w:spacing w:val="-2"/>
              </w:rPr>
              <w:t>строительные и отделочные материалы</w:t>
            </w:r>
            <w:r>
              <w:rPr>
                <w:rFonts w:ascii="Times New Roman" w:hAnsi="Times New Roman" w:cs="Times New Roman"/>
                <w:color w:val="000000"/>
                <w:spacing w:val="-2"/>
                <w:lang w:val="en-US"/>
              </w:rPr>
              <w:t>;</w:t>
            </w:r>
          </w:p>
          <w:p w:rsidR="006A4B03" w:rsidRPr="00B53565" w:rsidRDefault="006A4B03" w:rsidP="006A4B03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B53565">
              <w:rPr>
                <w:rFonts w:ascii="Times New Roman" w:hAnsi="Times New Roman" w:cs="Times New Roman"/>
                <w:color w:val="000000"/>
                <w:spacing w:val="-2"/>
              </w:rPr>
              <w:t>индустрия развлечений, праздники</w:t>
            </w:r>
            <w:r>
              <w:rPr>
                <w:rFonts w:ascii="Times New Roman" w:hAnsi="Times New Roman" w:cs="Times New Roman"/>
                <w:color w:val="000000"/>
                <w:spacing w:val="-2"/>
                <w:lang w:val="en-US"/>
              </w:rPr>
              <w:t>;</w:t>
            </w:r>
          </w:p>
          <w:p w:rsidR="006A4B03" w:rsidRPr="00B53565" w:rsidRDefault="006A4B03" w:rsidP="006A4B03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B53565">
              <w:rPr>
                <w:rFonts w:ascii="Times New Roman" w:hAnsi="Times New Roman" w:cs="Times New Roman"/>
                <w:color w:val="000000"/>
                <w:spacing w:val="-2"/>
              </w:rPr>
              <w:t>обеспечение пожарной безопасности</w:t>
            </w:r>
            <w:r>
              <w:rPr>
                <w:rFonts w:ascii="Times New Roman" w:hAnsi="Times New Roman" w:cs="Times New Roman"/>
                <w:color w:val="000000"/>
                <w:spacing w:val="-2"/>
                <w:lang w:val="en-US"/>
              </w:rPr>
              <w:t>;</w:t>
            </w:r>
          </w:p>
          <w:p w:rsidR="006A4B03" w:rsidRPr="00B53565" w:rsidRDefault="006A4B03" w:rsidP="006A4B03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B53565">
              <w:rPr>
                <w:rFonts w:ascii="Times New Roman" w:hAnsi="Times New Roman" w:cs="Times New Roman"/>
                <w:color w:val="000000"/>
                <w:spacing w:val="-2"/>
              </w:rPr>
              <w:t>цифровая техника,</w:t>
            </w:r>
            <w:r w:rsidRPr="00B53565">
              <w:rPr>
                <w:rFonts w:ascii="Times New Roman" w:hAnsi="Times New Roman" w:cs="Times New Roman"/>
                <w:color w:val="000000"/>
                <w:spacing w:val="-2"/>
                <w:lang w:val="en-US"/>
              </w:rPr>
              <w:t>IT</w:t>
            </w:r>
            <w:r w:rsidRPr="00B53565">
              <w:rPr>
                <w:rFonts w:ascii="Times New Roman" w:hAnsi="Times New Roman" w:cs="Times New Roman"/>
                <w:color w:val="000000"/>
                <w:spacing w:val="-2"/>
              </w:rPr>
              <w:t xml:space="preserve"> услуги</w:t>
            </w:r>
            <w:r>
              <w:rPr>
                <w:rFonts w:ascii="Times New Roman" w:hAnsi="Times New Roman" w:cs="Times New Roman"/>
                <w:color w:val="000000"/>
                <w:spacing w:val="-2"/>
                <w:lang w:val="en-US"/>
              </w:rPr>
              <w:t>;</w:t>
            </w:r>
          </w:p>
          <w:p w:rsidR="006A4B03" w:rsidRPr="00B53565" w:rsidRDefault="006A4B03" w:rsidP="006A4B03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B53565">
              <w:rPr>
                <w:rFonts w:ascii="Times New Roman" w:hAnsi="Times New Roman" w:cs="Times New Roman"/>
                <w:color w:val="000000"/>
                <w:spacing w:val="-2"/>
              </w:rPr>
              <w:t>штамповка, пластмассовое литье, сборка</w:t>
            </w:r>
            <w:r>
              <w:rPr>
                <w:rFonts w:ascii="Times New Roman" w:hAnsi="Times New Roman" w:cs="Times New Roman"/>
                <w:color w:val="000000"/>
                <w:spacing w:val="-2"/>
                <w:lang w:val="en-US"/>
              </w:rPr>
              <w:t>;</w:t>
            </w:r>
          </w:p>
          <w:p w:rsidR="006A4B03" w:rsidRPr="00B53565" w:rsidRDefault="006A4B03" w:rsidP="006A4B03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B53565">
              <w:rPr>
                <w:rFonts w:ascii="Times New Roman" w:hAnsi="Times New Roman" w:cs="Times New Roman"/>
                <w:color w:val="000000"/>
                <w:spacing w:val="-2"/>
              </w:rPr>
              <w:t>ПВХ конструкции, строительные товары</w:t>
            </w:r>
            <w:r>
              <w:rPr>
                <w:rFonts w:ascii="Times New Roman" w:hAnsi="Times New Roman" w:cs="Times New Roman"/>
                <w:color w:val="000000"/>
                <w:spacing w:val="-2"/>
                <w:lang w:val="en-US"/>
              </w:rPr>
              <w:t>;</w:t>
            </w:r>
          </w:p>
          <w:p w:rsidR="006A4B03" w:rsidRPr="00B53565" w:rsidRDefault="006A4B03" w:rsidP="006A4B03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B53565">
              <w:rPr>
                <w:rFonts w:ascii="Times New Roman" w:hAnsi="Times New Roman" w:cs="Times New Roman"/>
                <w:color w:val="000000"/>
                <w:spacing w:val="-2"/>
              </w:rPr>
              <w:t>компьютеры, оргтехника</w:t>
            </w:r>
            <w:r>
              <w:rPr>
                <w:rFonts w:ascii="Times New Roman" w:hAnsi="Times New Roman" w:cs="Times New Roman"/>
                <w:color w:val="000000"/>
                <w:spacing w:val="-2"/>
                <w:lang w:val="en-US"/>
              </w:rPr>
              <w:t>;</w:t>
            </w:r>
          </w:p>
          <w:p w:rsidR="006A4B03" w:rsidRDefault="006A4B03" w:rsidP="006A4B03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507D95">
              <w:rPr>
                <w:rFonts w:ascii="Times New Roman" w:hAnsi="Times New Roman" w:cs="Times New Roman"/>
              </w:rPr>
              <w:t>предприяти</w:t>
            </w:r>
            <w:r>
              <w:rPr>
                <w:rFonts w:ascii="Times New Roman" w:hAnsi="Times New Roman" w:cs="Times New Roman"/>
              </w:rPr>
              <w:t>е</w:t>
            </w:r>
            <w:r w:rsidRPr="00507D95">
              <w:rPr>
                <w:rFonts w:ascii="Times New Roman" w:hAnsi="Times New Roman" w:cs="Times New Roman"/>
              </w:rPr>
              <w:t xml:space="preserve"> АО «</w:t>
            </w:r>
            <w:proofErr w:type="spellStart"/>
            <w:r w:rsidRPr="00507D95">
              <w:rPr>
                <w:rFonts w:ascii="Times New Roman" w:hAnsi="Times New Roman" w:cs="Times New Roman"/>
              </w:rPr>
              <w:t>Сарапульский</w:t>
            </w:r>
            <w:proofErr w:type="spellEnd"/>
            <w:r w:rsidRPr="00507D95">
              <w:rPr>
                <w:rFonts w:ascii="Times New Roman" w:hAnsi="Times New Roman" w:cs="Times New Roman"/>
              </w:rPr>
              <w:t xml:space="preserve"> радиозавод» (фильм -  3 мин.). </w:t>
            </w:r>
          </w:p>
        </w:tc>
      </w:tr>
      <w:tr w:rsidR="006A4B03" w:rsidTr="00CB3F1B">
        <w:tc>
          <w:tcPr>
            <w:tcW w:w="4785" w:type="dxa"/>
          </w:tcPr>
          <w:p w:rsidR="006A4B03" w:rsidRPr="00D5177D" w:rsidRDefault="006A4B03" w:rsidP="00CB3F1B">
            <w:pPr>
              <w:pStyle w:val="a7"/>
              <w:shd w:val="clear" w:color="auto" w:fill="FFFFFF"/>
              <w:ind w:left="1069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        </w:t>
            </w:r>
            <w:r w:rsidRPr="00D5177D">
              <w:rPr>
                <w:b/>
                <w:color w:val="000000" w:themeColor="text1"/>
                <w:sz w:val="22"/>
                <w:szCs w:val="22"/>
              </w:rPr>
              <w:t>Идеи:</w:t>
            </w:r>
          </w:p>
          <w:p w:rsidR="006A4B03" w:rsidRPr="00165A82" w:rsidRDefault="006A4B03" w:rsidP="00CB3F1B">
            <w:pPr>
              <w:pStyle w:val="a7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за месяц отработать и актуализировать информацию</w:t>
            </w:r>
            <w:r w:rsidRPr="00165A82">
              <w:rPr>
                <w:color w:val="000000" w:themeColor="text1"/>
                <w:sz w:val="22"/>
                <w:szCs w:val="22"/>
              </w:rPr>
              <w:t>;</w:t>
            </w:r>
          </w:p>
          <w:p w:rsidR="006A4B03" w:rsidRPr="00165A82" w:rsidRDefault="006A4B03" w:rsidP="00CB3F1B">
            <w:pPr>
              <w:pStyle w:val="a7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зачем властям нужен бизнес, сформулировать запрос</w:t>
            </w:r>
            <w:r w:rsidRPr="00165A82">
              <w:rPr>
                <w:color w:val="000000" w:themeColor="text1"/>
                <w:sz w:val="22"/>
                <w:szCs w:val="22"/>
              </w:rPr>
              <w:t>;</w:t>
            </w:r>
          </w:p>
          <w:p w:rsidR="006A4B03" w:rsidRPr="00E867DB" w:rsidRDefault="006A4B03" w:rsidP="00CB3F1B">
            <w:pPr>
              <w:pStyle w:val="a7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встречи позволят сделать новые мероприятия</w:t>
            </w:r>
            <w:r w:rsidRPr="00E867DB">
              <w:rPr>
                <w:color w:val="000000" w:themeColor="text1"/>
                <w:sz w:val="22"/>
                <w:szCs w:val="22"/>
              </w:rPr>
              <w:t>;</w:t>
            </w:r>
          </w:p>
          <w:p w:rsidR="006A4B03" w:rsidRPr="00165A82" w:rsidRDefault="006A4B03" w:rsidP="00CB3F1B">
            <w:pPr>
              <w:pStyle w:val="a7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165A82">
              <w:rPr>
                <w:color w:val="000000" w:themeColor="text1"/>
                <w:sz w:val="22"/>
                <w:szCs w:val="22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сделать в «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старом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городе» все в соответствии с дизайн-кодом</w:t>
            </w:r>
            <w:r w:rsidRPr="00165A82">
              <w:rPr>
                <w:color w:val="000000" w:themeColor="text1"/>
                <w:sz w:val="22"/>
                <w:szCs w:val="22"/>
              </w:rPr>
              <w:t>;</w:t>
            </w:r>
          </w:p>
          <w:p w:rsidR="006A4B03" w:rsidRPr="00165A82" w:rsidRDefault="006A4B03" w:rsidP="00CB3F1B">
            <w:pPr>
              <w:pStyle w:val="a7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165A82">
              <w:rPr>
                <w:color w:val="000000" w:themeColor="text1"/>
                <w:sz w:val="22"/>
                <w:szCs w:val="22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предложения для совместного развития</w:t>
            </w:r>
            <w:r w:rsidRPr="00165A82">
              <w:rPr>
                <w:color w:val="000000" w:themeColor="text1"/>
                <w:sz w:val="22"/>
                <w:szCs w:val="22"/>
              </w:rPr>
              <w:t>;</w:t>
            </w:r>
          </w:p>
          <w:p w:rsidR="006A4B03" w:rsidRPr="00165A82" w:rsidRDefault="006A4B03" w:rsidP="00CB3F1B">
            <w:pPr>
              <w:pStyle w:val="a7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165A82">
              <w:rPr>
                <w:color w:val="000000" w:themeColor="text1"/>
                <w:sz w:val="22"/>
                <w:szCs w:val="22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 xml:space="preserve">идеи для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импортозамещения</w:t>
            </w:r>
            <w:proofErr w:type="spellEnd"/>
            <w:r w:rsidRPr="00165A82">
              <w:rPr>
                <w:color w:val="000000" w:themeColor="text1"/>
                <w:sz w:val="22"/>
                <w:szCs w:val="22"/>
              </w:rPr>
              <w:t>;</w:t>
            </w:r>
          </w:p>
          <w:p w:rsidR="006A4B03" w:rsidRPr="00165A82" w:rsidRDefault="006A4B03" w:rsidP="00CB3F1B">
            <w:pPr>
              <w:pStyle w:val="a7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165A82">
              <w:rPr>
                <w:color w:val="000000" w:themeColor="text1"/>
                <w:sz w:val="22"/>
                <w:szCs w:val="22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наставничество для молодых предпринимателей, обучение</w:t>
            </w:r>
            <w:r w:rsidRPr="00165A82">
              <w:rPr>
                <w:color w:val="000000" w:themeColor="text1"/>
                <w:sz w:val="22"/>
                <w:szCs w:val="22"/>
              </w:rPr>
              <w:t>;</w:t>
            </w:r>
          </w:p>
          <w:p w:rsidR="006A4B03" w:rsidRPr="006940FB" w:rsidRDefault="006A4B03" w:rsidP="00CB3F1B">
            <w:pPr>
              <w:pStyle w:val="a7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6940FB">
              <w:rPr>
                <w:color w:val="000000" w:themeColor="text1"/>
                <w:sz w:val="22"/>
                <w:szCs w:val="22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привитие культуры населению</w:t>
            </w:r>
            <w:r w:rsidRPr="006940FB">
              <w:rPr>
                <w:color w:val="000000" w:themeColor="text1"/>
                <w:sz w:val="22"/>
                <w:szCs w:val="22"/>
              </w:rPr>
              <w:t>;</w:t>
            </w:r>
          </w:p>
          <w:p w:rsidR="006A4B03" w:rsidRDefault="006A4B03" w:rsidP="00CB3F1B">
            <w:pPr>
              <w:pStyle w:val="a7"/>
              <w:shd w:val="clear" w:color="auto" w:fill="FFFFFF"/>
              <w:contextualSpacing/>
              <w:jc w:val="both"/>
              <w:rPr>
                <w:color w:val="000000"/>
                <w:spacing w:val="-2"/>
              </w:rPr>
            </w:pPr>
            <w:r w:rsidRPr="006940FB">
              <w:rPr>
                <w:color w:val="000000" w:themeColor="text1"/>
                <w:sz w:val="22"/>
                <w:szCs w:val="22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ответственность бизнеса.</w:t>
            </w:r>
          </w:p>
        </w:tc>
        <w:tc>
          <w:tcPr>
            <w:tcW w:w="4785" w:type="dxa"/>
          </w:tcPr>
          <w:p w:rsidR="006A4B03" w:rsidRDefault="006A4B03" w:rsidP="00CB3F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                             </w:t>
            </w:r>
            <w:r w:rsidRPr="00D5177D">
              <w:rPr>
                <w:rFonts w:ascii="Times New Roman" w:hAnsi="Times New Roman" w:cs="Times New Roman"/>
                <w:b/>
                <w:color w:val="000000"/>
                <w:spacing w:val="-2"/>
              </w:rPr>
              <w:t>Результаты:</w:t>
            </w:r>
          </w:p>
          <w:p w:rsidR="006A4B03" w:rsidRPr="00D5177D" w:rsidRDefault="006A4B03" w:rsidP="00CB3F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к встречам и общению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</w:rPr>
              <w:t>готовы</w:t>
            </w:r>
            <w:proofErr w:type="gramEnd"/>
            <w:r w:rsidRPr="00D5177D">
              <w:rPr>
                <w:rFonts w:ascii="Times New Roman" w:hAnsi="Times New Roman" w:cs="Times New Roman"/>
                <w:color w:val="000000"/>
                <w:spacing w:val="-2"/>
              </w:rPr>
              <w:t>;</w:t>
            </w:r>
          </w:p>
          <w:p w:rsidR="006A4B03" w:rsidRPr="00D5177D" w:rsidRDefault="006A4B03" w:rsidP="00CB3F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- будем больше зарабатывать</w:t>
            </w:r>
            <w:r w:rsidRPr="00D5177D">
              <w:rPr>
                <w:rFonts w:ascii="Times New Roman" w:hAnsi="Times New Roman" w:cs="Times New Roman"/>
                <w:color w:val="000000"/>
                <w:spacing w:val="-2"/>
              </w:rPr>
              <w:t>;</w:t>
            </w:r>
          </w:p>
          <w:p w:rsidR="006A4B03" w:rsidRPr="00D5177D" w:rsidRDefault="006A4B03" w:rsidP="00CB3F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- от слов перейдем к делу</w:t>
            </w:r>
            <w:r w:rsidRPr="00D5177D">
              <w:rPr>
                <w:rFonts w:ascii="Times New Roman" w:hAnsi="Times New Roman" w:cs="Times New Roman"/>
                <w:color w:val="000000"/>
                <w:spacing w:val="-2"/>
              </w:rPr>
              <w:t>;</w:t>
            </w:r>
          </w:p>
          <w:p w:rsidR="006A4B03" w:rsidRPr="00D5177D" w:rsidRDefault="006A4B03" w:rsidP="00CB3F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- обратная связь</w:t>
            </w:r>
            <w:r w:rsidRPr="00D5177D">
              <w:rPr>
                <w:rFonts w:ascii="Times New Roman" w:hAnsi="Times New Roman" w:cs="Times New Roman"/>
                <w:color w:val="000000"/>
                <w:spacing w:val="-2"/>
              </w:rPr>
              <w:t>;</w:t>
            </w:r>
          </w:p>
          <w:p w:rsidR="006A4B03" w:rsidRPr="00D5177D" w:rsidRDefault="006A4B03" w:rsidP="00CB3F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- идеи для совместного производства</w:t>
            </w:r>
            <w:r w:rsidRPr="00D5177D">
              <w:rPr>
                <w:rFonts w:ascii="Times New Roman" w:hAnsi="Times New Roman" w:cs="Times New Roman"/>
                <w:color w:val="000000"/>
                <w:spacing w:val="-2"/>
              </w:rPr>
              <w:t>;</w:t>
            </w:r>
          </w:p>
          <w:p w:rsidR="006A4B03" w:rsidRPr="00D5177D" w:rsidRDefault="006A4B03" w:rsidP="00CB3F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- вопросы решаются напрямую</w:t>
            </w:r>
            <w:r w:rsidRPr="00D5177D">
              <w:rPr>
                <w:rFonts w:ascii="Times New Roman" w:hAnsi="Times New Roman" w:cs="Times New Roman"/>
                <w:color w:val="000000"/>
                <w:spacing w:val="-2"/>
              </w:rPr>
              <w:t>;</w:t>
            </w:r>
          </w:p>
          <w:p w:rsidR="006A4B03" w:rsidRPr="00D5177D" w:rsidRDefault="006A4B03" w:rsidP="00CB3F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- создание площадки АО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</w:rPr>
              <w:t>Сарапульский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радиозавод» для предложений в сетях</w:t>
            </w:r>
            <w:r w:rsidRPr="00D5177D">
              <w:rPr>
                <w:rFonts w:ascii="Times New Roman" w:hAnsi="Times New Roman" w:cs="Times New Roman"/>
                <w:color w:val="000000"/>
                <w:spacing w:val="-2"/>
              </w:rPr>
              <w:t>;</w:t>
            </w:r>
          </w:p>
          <w:p w:rsidR="006A4B03" w:rsidRPr="00D5177D" w:rsidRDefault="006A4B03" w:rsidP="00CB3F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- понятны ценности при принятии решений.</w:t>
            </w:r>
          </w:p>
        </w:tc>
      </w:tr>
    </w:tbl>
    <w:p w:rsidR="006A4B03" w:rsidRPr="00EA1CED" w:rsidRDefault="006A4B03" w:rsidP="006A4B0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A1CED">
        <w:rPr>
          <w:sz w:val="22"/>
          <w:szCs w:val="22"/>
          <w:shd w:val="clear" w:color="auto" w:fill="FFFFFF"/>
        </w:rPr>
        <w:t>Постановлением от 29 сентября 2017 года №</w:t>
      </w:r>
      <w:r>
        <w:rPr>
          <w:sz w:val="22"/>
          <w:szCs w:val="22"/>
          <w:shd w:val="clear" w:color="auto" w:fill="FFFFFF"/>
        </w:rPr>
        <w:t xml:space="preserve"> </w:t>
      </w:r>
      <w:r w:rsidRPr="00EA1CED">
        <w:rPr>
          <w:sz w:val="22"/>
          <w:szCs w:val="22"/>
          <w:shd w:val="clear" w:color="auto" w:fill="FFFFFF"/>
        </w:rPr>
        <w:t>1178  городу Сарапулу присвоен статус территории опережающего социально-экономического развития (ТОСЭР).</w:t>
      </w:r>
    </w:p>
    <w:p w:rsidR="006A4B03" w:rsidRPr="00F11FF5" w:rsidRDefault="006A4B03" w:rsidP="006A4B0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 </w:t>
      </w:r>
      <w:r w:rsidRPr="00F11FF5">
        <w:rPr>
          <w:sz w:val="22"/>
          <w:szCs w:val="22"/>
          <w:shd w:val="clear" w:color="auto" w:fill="FFFFFF"/>
        </w:rPr>
        <w:t>Создание ТОР «Сарапул» будет способствовать диверсификации экономики города, снижению зависимости от градообразующего предприятия, повышению инвестиционной привлекательности, созданию новых рабочих мест, привлечению инвестиций.</w:t>
      </w:r>
      <w:r w:rsidRPr="00F11FF5">
        <w:rPr>
          <w:sz w:val="22"/>
          <w:szCs w:val="22"/>
        </w:rPr>
        <w:t xml:space="preserve">  Резидент ТОСЭР получает следующие преференции: он платит всего 5% налог на прибыль в течении пяти первых лет и не более 10% следующие пять лет. На все  десять лет освобождается от налога на землю и полностью от налога на имущество. Страховые взносы с объема заработной платы резидент платит в размере -7.6%.</w:t>
      </w:r>
    </w:p>
    <w:p w:rsidR="006A4B03" w:rsidRPr="00F11FF5" w:rsidRDefault="006A4B03" w:rsidP="006A4B0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11FF5">
        <w:rPr>
          <w:sz w:val="22"/>
          <w:szCs w:val="22"/>
        </w:rPr>
        <w:t>Объем вложений резидентами должен быть не менее 2.5 млн. рублей. Он должен создать новых рабочих мест не менее десяти.</w:t>
      </w:r>
      <w:r>
        <w:rPr>
          <w:sz w:val="22"/>
          <w:szCs w:val="22"/>
        </w:rPr>
        <w:t xml:space="preserve"> </w:t>
      </w:r>
      <w:r w:rsidRPr="00F11FF5">
        <w:rPr>
          <w:sz w:val="22"/>
          <w:szCs w:val="22"/>
        </w:rPr>
        <w:t>При подаче заявки был сформирован ряд отраслей (всего 35), которые интересны городу, и не дублируют те производства, которые уже существуют на территории города.</w:t>
      </w:r>
    </w:p>
    <w:p w:rsidR="006A4B03" w:rsidRPr="00507D95" w:rsidRDefault="006A4B03" w:rsidP="006A4B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3"/>
        </w:rPr>
      </w:pPr>
    </w:p>
    <w:p w:rsidR="006A4B03" w:rsidRPr="00507D95" w:rsidRDefault="006A4B03" w:rsidP="006A4B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3"/>
        </w:rPr>
      </w:pPr>
      <w:r w:rsidRPr="00507D95">
        <w:rPr>
          <w:rFonts w:ascii="Times New Roman" w:hAnsi="Times New Roman" w:cs="Times New Roman"/>
          <w:bCs/>
          <w:color w:val="000000"/>
          <w:spacing w:val="-3"/>
        </w:rPr>
        <w:t>Решили:</w:t>
      </w:r>
    </w:p>
    <w:p w:rsidR="006A4B03" w:rsidRPr="00971A27" w:rsidRDefault="006A4B03" w:rsidP="006A4B0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pacing w:val="-3"/>
        </w:rPr>
        <w:t xml:space="preserve">Рекомендовать </w:t>
      </w:r>
      <w:r w:rsidRPr="00507D95">
        <w:rPr>
          <w:rFonts w:ascii="Times New Roman" w:hAnsi="Times New Roman" w:cs="Times New Roman"/>
          <w:bCs/>
          <w:color w:val="000000"/>
          <w:spacing w:val="-3"/>
        </w:rPr>
        <w:t>АО «</w:t>
      </w:r>
      <w:proofErr w:type="spellStart"/>
      <w:r w:rsidRPr="00507D95">
        <w:rPr>
          <w:rFonts w:ascii="Times New Roman" w:hAnsi="Times New Roman" w:cs="Times New Roman"/>
          <w:bCs/>
          <w:color w:val="000000"/>
          <w:spacing w:val="-3"/>
        </w:rPr>
        <w:t>Сарапульский</w:t>
      </w:r>
      <w:proofErr w:type="spellEnd"/>
      <w:r w:rsidRPr="00507D95">
        <w:rPr>
          <w:rFonts w:ascii="Times New Roman" w:hAnsi="Times New Roman" w:cs="Times New Roman"/>
          <w:bCs/>
          <w:color w:val="000000"/>
          <w:spacing w:val="-3"/>
        </w:rPr>
        <w:t xml:space="preserve"> радиозавод»</w:t>
      </w:r>
      <w:r>
        <w:rPr>
          <w:rFonts w:ascii="Times New Roman" w:hAnsi="Times New Roman" w:cs="Times New Roman"/>
          <w:bCs/>
          <w:color w:val="000000"/>
          <w:spacing w:val="-3"/>
        </w:rPr>
        <w:t>:</w:t>
      </w:r>
    </w:p>
    <w:p w:rsidR="006A4B03" w:rsidRPr="00971A27" w:rsidRDefault="006A4B03" w:rsidP="006A4B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71A27">
        <w:rPr>
          <w:rFonts w:ascii="Times New Roman" w:hAnsi="Times New Roman" w:cs="Times New Roman"/>
          <w:bCs/>
          <w:color w:val="000000"/>
          <w:spacing w:val="-3"/>
        </w:rPr>
        <w:lastRenderedPageBreak/>
        <w:t xml:space="preserve">- активизировать работу по направлениям </w:t>
      </w:r>
      <w:r w:rsidRPr="00971A27">
        <w:rPr>
          <w:rFonts w:ascii="Times New Roman" w:hAnsi="Times New Roman" w:cs="Times New Roman"/>
        </w:rPr>
        <w:t>с субъектами малого и среднего предпринимательства города Сарапула;</w:t>
      </w:r>
    </w:p>
    <w:p w:rsidR="006A4B03" w:rsidRPr="00C64767" w:rsidRDefault="006A4B03" w:rsidP="006A4B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71A27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р</w:t>
      </w:r>
      <w:r w:rsidRPr="00971A27">
        <w:rPr>
          <w:rFonts w:ascii="Times New Roman" w:hAnsi="Times New Roman" w:cs="Times New Roman"/>
        </w:rPr>
        <w:t xml:space="preserve">азработать, </w:t>
      </w:r>
      <w:r w:rsidRPr="00971A27">
        <w:rPr>
          <w:rFonts w:ascii="Times New Roman" w:hAnsi="Times New Roman" w:cs="Times New Roman"/>
          <w:bCs/>
        </w:rPr>
        <w:t>создать</w:t>
      </w:r>
      <w:r w:rsidRPr="00971A27">
        <w:rPr>
          <w:rFonts w:ascii="Times New Roman" w:hAnsi="Times New Roman" w:cs="Times New Roman"/>
        </w:rPr>
        <w:t xml:space="preserve"> и внедрить собственную </w:t>
      </w:r>
      <w:r w:rsidRPr="00971A27">
        <w:rPr>
          <w:rFonts w:ascii="Times New Roman" w:hAnsi="Times New Roman" w:cs="Times New Roman"/>
          <w:bCs/>
        </w:rPr>
        <w:t>электронную</w:t>
      </w:r>
      <w:r w:rsidRPr="00971A27">
        <w:rPr>
          <w:rFonts w:ascii="Times New Roman" w:hAnsi="Times New Roman" w:cs="Times New Roman"/>
        </w:rPr>
        <w:t xml:space="preserve"> </w:t>
      </w:r>
      <w:r w:rsidRPr="00971A27">
        <w:rPr>
          <w:rFonts w:ascii="Times New Roman" w:hAnsi="Times New Roman" w:cs="Times New Roman"/>
          <w:bCs/>
        </w:rPr>
        <w:t>площадку</w:t>
      </w:r>
      <w:r w:rsidRPr="00971A27">
        <w:rPr>
          <w:rFonts w:ascii="Times New Roman" w:hAnsi="Times New Roman" w:cs="Times New Roman"/>
          <w:color w:val="000000"/>
          <w:spacing w:val="-2"/>
        </w:rPr>
        <w:t xml:space="preserve"> для размещения </w:t>
      </w:r>
      <w:r>
        <w:rPr>
          <w:rFonts w:ascii="Times New Roman" w:hAnsi="Times New Roman" w:cs="Times New Roman"/>
          <w:color w:val="000000"/>
          <w:spacing w:val="-2"/>
        </w:rPr>
        <w:t xml:space="preserve">коммерческих </w:t>
      </w:r>
      <w:r w:rsidRPr="00971A27">
        <w:rPr>
          <w:rFonts w:ascii="Times New Roman" w:hAnsi="Times New Roman" w:cs="Times New Roman"/>
          <w:color w:val="000000"/>
          <w:spacing w:val="-2"/>
        </w:rPr>
        <w:t>предложений</w:t>
      </w:r>
      <w:r>
        <w:rPr>
          <w:rFonts w:ascii="Times New Roman" w:hAnsi="Times New Roman" w:cs="Times New Roman"/>
          <w:color w:val="000000"/>
          <w:spacing w:val="-2"/>
        </w:rPr>
        <w:t xml:space="preserve"> для </w:t>
      </w:r>
      <w:r w:rsidRPr="00971A27">
        <w:rPr>
          <w:rFonts w:ascii="Times New Roman" w:hAnsi="Times New Roman" w:cs="Times New Roman"/>
        </w:rPr>
        <w:t>субъект</w:t>
      </w:r>
      <w:r>
        <w:rPr>
          <w:rFonts w:ascii="Times New Roman" w:hAnsi="Times New Roman" w:cs="Times New Roman"/>
        </w:rPr>
        <w:t>ов</w:t>
      </w:r>
      <w:r w:rsidRPr="00971A27">
        <w:rPr>
          <w:rFonts w:ascii="Times New Roman" w:hAnsi="Times New Roman" w:cs="Times New Roman"/>
        </w:rPr>
        <w:t xml:space="preserve"> малого и среднего предпринимательства города Сарапула</w:t>
      </w:r>
      <w:r>
        <w:rPr>
          <w:rFonts w:ascii="Times New Roman" w:hAnsi="Times New Roman" w:cs="Times New Roman"/>
        </w:rPr>
        <w:t>.</w:t>
      </w:r>
    </w:p>
    <w:p w:rsidR="006A4B03" w:rsidRPr="00971A27" w:rsidRDefault="006A4B03" w:rsidP="006A4B0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71A27">
        <w:rPr>
          <w:rFonts w:ascii="Times New Roman" w:hAnsi="Times New Roman" w:cs="Times New Roman"/>
          <w:bCs/>
          <w:color w:val="000000"/>
          <w:spacing w:val="-3"/>
        </w:rPr>
        <w:t xml:space="preserve">Заинтересованным </w:t>
      </w:r>
      <w:r w:rsidRPr="00971A27">
        <w:rPr>
          <w:rFonts w:ascii="Times New Roman" w:hAnsi="Times New Roman" w:cs="Times New Roman"/>
        </w:rPr>
        <w:t>субъектам малого и среднего предпринимательства:</w:t>
      </w:r>
    </w:p>
    <w:p w:rsidR="006A4B03" w:rsidRPr="00971A27" w:rsidRDefault="006A4B03" w:rsidP="006A4B0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71A27">
        <w:rPr>
          <w:rFonts w:ascii="Times New Roman" w:hAnsi="Times New Roman" w:cs="Times New Roman"/>
        </w:rPr>
        <w:t xml:space="preserve">-         в течение месяца подготовить </w:t>
      </w:r>
      <w:r>
        <w:rPr>
          <w:rFonts w:ascii="Times New Roman" w:hAnsi="Times New Roman" w:cs="Times New Roman"/>
        </w:rPr>
        <w:t xml:space="preserve">и направить </w:t>
      </w:r>
      <w:r w:rsidRPr="00971A27">
        <w:rPr>
          <w:rFonts w:ascii="Times New Roman" w:hAnsi="Times New Roman" w:cs="Times New Roman"/>
        </w:rPr>
        <w:t>коммерческие предложения в адрес АО «</w:t>
      </w:r>
      <w:proofErr w:type="spellStart"/>
      <w:r w:rsidRPr="00971A27">
        <w:rPr>
          <w:rFonts w:ascii="Times New Roman" w:hAnsi="Times New Roman" w:cs="Times New Roman"/>
        </w:rPr>
        <w:t>Сарапульский</w:t>
      </w:r>
      <w:proofErr w:type="spellEnd"/>
      <w:r w:rsidRPr="00971A27">
        <w:rPr>
          <w:rFonts w:ascii="Times New Roman" w:hAnsi="Times New Roman" w:cs="Times New Roman"/>
        </w:rPr>
        <w:t xml:space="preserve"> радиозавод»;</w:t>
      </w:r>
    </w:p>
    <w:p w:rsidR="006A4B03" w:rsidRDefault="006A4B03" w:rsidP="006A4B0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07D95">
        <w:rPr>
          <w:rFonts w:ascii="Times New Roman" w:hAnsi="Times New Roman" w:cs="Times New Roman"/>
        </w:rPr>
        <w:t xml:space="preserve"> </w:t>
      </w:r>
      <w:r w:rsidRPr="00507D95">
        <w:rPr>
          <w:rFonts w:ascii="Times New Roman" w:hAnsi="Times New Roman" w:cs="Times New Roman"/>
          <w:bCs/>
          <w:color w:val="000000"/>
          <w:spacing w:val="-3"/>
        </w:rPr>
        <w:t xml:space="preserve">принять участие в очередном проведении круглого стола </w:t>
      </w:r>
      <w:r w:rsidRPr="00507D95">
        <w:rPr>
          <w:rFonts w:ascii="Times New Roman" w:hAnsi="Times New Roman" w:cs="Times New Roman"/>
        </w:rPr>
        <w:t>«Взаимодействие градообразующих предприятий с субъектами малого и среднего предпринимательства города Сарапула (аутсорсинг, кооперация и др.)»</w:t>
      </w:r>
      <w:r w:rsidRPr="00507D95">
        <w:rPr>
          <w:rFonts w:ascii="Times New Roman" w:hAnsi="Times New Roman" w:cs="Times New Roman"/>
          <w:bCs/>
          <w:color w:val="000000"/>
          <w:spacing w:val="-3"/>
        </w:rPr>
        <w:t xml:space="preserve"> 20 октября в 10.00 час</w:t>
      </w:r>
      <w:proofErr w:type="gramStart"/>
      <w:r w:rsidRPr="00507D95">
        <w:rPr>
          <w:rFonts w:ascii="Times New Roman" w:hAnsi="Times New Roman" w:cs="Times New Roman"/>
          <w:bCs/>
          <w:color w:val="000000"/>
          <w:spacing w:val="-3"/>
        </w:rPr>
        <w:t>.</w:t>
      </w:r>
      <w:proofErr w:type="gramEnd"/>
      <w:r w:rsidRPr="00507D95">
        <w:rPr>
          <w:rFonts w:ascii="Times New Roman" w:hAnsi="Times New Roman" w:cs="Times New Roman"/>
          <w:bCs/>
          <w:color w:val="000000"/>
          <w:spacing w:val="-3"/>
        </w:rPr>
        <w:t xml:space="preserve"> </w:t>
      </w:r>
      <w:r w:rsidRPr="00507D95">
        <w:rPr>
          <w:rFonts w:ascii="Times New Roman" w:hAnsi="Times New Roman" w:cs="Times New Roman"/>
        </w:rPr>
        <w:t xml:space="preserve"> </w:t>
      </w:r>
      <w:proofErr w:type="gramStart"/>
      <w:r w:rsidRPr="00507D95">
        <w:rPr>
          <w:rFonts w:ascii="Times New Roman" w:hAnsi="Times New Roman" w:cs="Times New Roman"/>
        </w:rPr>
        <w:t>в</w:t>
      </w:r>
      <w:proofErr w:type="gramEnd"/>
      <w:r w:rsidRPr="00507D95">
        <w:rPr>
          <w:rFonts w:ascii="Times New Roman" w:hAnsi="Times New Roman" w:cs="Times New Roman"/>
        </w:rPr>
        <w:t xml:space="preserve"> Центре городского развития с участием</w:t>
      </w:r>
      <w:r>
        <w:rPr>
          <w:rFonts w:ascii="Times New Roman" w:hAnsi="Times New Roman" w:cs="Times New Roman"/>
        </w:rPr>
        <w:t xml:space="preserve">  О</w:t>
      </w:r>
      <w:r w:rsidRPr="00507D95">
        <w:rPr>
          <w:rFonts w:ascii="Times New Roman" w:hAnsi="Times New Roman" w:cs="Times New Roman"/>
        </w:rPr>
        <w:t>АО «</w:t>
      </w:r>
      <w:proofErr w:type="spellStart"/>
      <w:r w:rsidRPr="00507D95">
        <w:rPr>
          <w:rFonts w:ascii="Times New Roman" w:hAnsi="Times New Roman" w:cs="Times New Roman"/>
        </w:rPr>
        <w:t>Элеконд</w:t>
      </w:r>
      <w:proofErr w:type="spellEnd"/>
      <w:r w:rsidRPr="00507D95">
        <w:rPr>
          <w:rFonts w:ascii="Times New Roman" w:hAnsi="Times New Roman" w:cs="Times New Roman"/>
        </w:rPr>
        <w:t>».</w:t>
      </w:r>
    </w:p>
    <w:p w:rsidR="006A4B03" w:rsidRPr="00507D95" w:rsidRDefault="006A4B03" w:rsidP="006A4B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Администрации города Сарапула в ноябре 2017 года организовать повторную встречу </w:t>
      </w:r>
      <w:r w:rsidRPr="00507D95">
        <w:rPr>
          <w:rFonts w:ascii="Times New Roman" w:hAnsi="Times New Roman" w:cs="Times New Roman"/>
          <w:bCs/>
          <w:color w:val="000000"/>
          <w:spacing w:val="-3"/>
        </w:rPr>
        <w:t>АО «</w:t>
      </w:r>
      <w:proofErr w:type="spellStart"/>
      <w:r w:rsidRPr="00507D95">
        <w:rPr>
          <w:rFonts w:ascii="Times New Roman" w:hAnsi="Times New Roman" w:cs="Times New Roman"/>
          <w:bCs/>
          <w:color w:val="000000"/>
          <w:spacing w:val="-3"/>
        </w:rPr>
        <w:t>Сарапульский</w:t>
      </w:r>
      <w:proofErr w:type="spellEnd"/>
      <w:r w:rsidRPr="00507D95">
        <w:rPr>
          <w:rFonts w:ascii="Times New Roman" w:hAnsi="Times New Roman" w:cs="Times New Roman"/>
          <w:bCs/>
          <w:color w:val="000000"/>
          <w:spacing w:val="-3"/>
        </w:rPr>
        <w:t xml:space="preserve"> радиозавод»</w:t>
      </w:r>
      <w:r>
        <w:rPr>
          <w:rFonts w:ascii="Times New Roman" w:hAnsi="Times New Roman" w:cs="Times New Roman"/>
          <w:bCs/>
          <w:color w:val="000000"/>
          <w:spacing w:val="-3"/>
        </w:rPr>
        <w:t xml:space="preserve"> с </w:t>
      </w:r>
      <w:r w:rsidRPr="00971A27">
        <w:rPr>
          <w:rFonts w:ascii="Times New Roman" w:hAnsi="Times New Roman" w:cs="Times New Roman"/>
        </w:rPr>
        <w:t>субъектами малого и среднего предпринимательства города Сарапула</w:t>
      </w:r>
      <w:r>
        <w:rPr>
          <w:rFonts w:ascii="Times New Roman" w:hAnsi="Times New Roman" w:cs="Times New Roman"/>
        </w:rPr>
        <w:t xml:space="preserve"> по результатам проделанной работы.</w:t>
      </w:r>
    </w:p>
    <w:p w:rsidR="006A4B03" w:rsidRDefault="006A4B03" w:rsidP="006A4B0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6A4B03" w:rsidRDefault="006A4B03" w:rsidP="006A4B0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6A4B03" w:rsidRDefault="006A4B03" w:rsidP="006A4B0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pacing w:val="-3"/>
        </w:rPr>
      </w:pPr>
    </w:p>
    <w:p w:rsidR="006A4B03" w:rsidRPr="00507D95" w:rsidRDefault="006A4B03" w:rsidP="006A4B0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pacing w:val="-3"/>
        </w:rPr>
      </w:pPr>
    </w:p>
    <w:p w:rsidR="00193DA7" w:rsidRDefault="00193DA7"/>
    <w:sectPr w:rsidR="00193DA7" w:rsidSect="00507D95">
      <w:footerReference w:type="default" r:id="rId10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8225F">
      <w:pPr>
        <w:spacing w:after="0" w:line="240" w:lineRule="auto"/>
      </w:pPr>
      <w:r>
        <w:separator/>
      </w:r>
    </w:p>
  </w:endnote>
  <w:endnote w:type="continuationSeparator" w:id="0">
    <w:p w:rsidR="00000000" w:rsidRDefault="00C8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410433"/>
      <w:docPartObj>
        <w:docPartGallery w:val="Page Numbers (Bottom of Page)"/>
        <w:docPartUnique/>
      </w:docPartObj>
    </w:sdtPr>
    <w:sdtEndPr/>
    <w:sdtContent>
      <w:p w:rsidR="00D5177D" w:rsidRDefault="006A4B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25F">
          <w:rPr>
            <w:noProof/>
          </w:rPr>
          <w:t>1</w:t>
        </w:r>
        <w:r>
          <w:fldChar w:fldCharType="end"/>
        </w:r>
      </w:p>
    </w:sdtContent>
  </w:sdt>
  <w:p w:rsidR="00D5177D" w:rsidRDefault="00C8225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8225F">
      <w:pPr>
        <w:spacing w:after="0" w:line="240" w:lineRule="auto"/>
      </w:pPr>
      <w:r>
        <w:separator/>
      </w:r>
    </w:p>
  </w:footnote>
  <w:footnote w:type="continuationSeparator" w:id="0">
    <w:p w:rsidR="00000000" w:rsidRDefault="00C82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95A41"/>
    <w:multiLevelType w:val="hybridMultilevel"/>
    <w:tmpl w:val="93E2B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F3AB8"/>
    <w:multiLevelType w:val="hybridMultilevel"/>
    <w:tmpl w:val="E3D4B904"/>
    <w:lvl w:ilvl="0" w:tplc="24AE72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FF304F"/>
    <w:multiLevelType w:val="hybridMultilevel"/>
    <w:tmpl w:val="E54ACA82"/>
    <w:lvl w:ilvl="0" w:tplc="0998555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43489"/>
    <w:multiLevelType w:val="hybridMultilevel"/>
    <w:tmpl w:val="C0D64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D7ECA"/>
    <w:multiLevelType w:val="hybridMultilevel"/>
    <w:tmpl w:val="C46C0CA8"/>
    <w:lvl w:ilvl="0" w:tplc="0998555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03"/>
    <w:rsid w:val="00003325"/>
    <w:rsid w:val="00024DE9"/>
    <w:rsid w:val="0003240C"/>
    <w:rsid w:val="00040EA5"/>
    <w:rsid w:val="000462CF"/>
    <w:rsid w:val="00046D71"/>
    <w:rsid w:val="000472CE"/>
    <w:rsid w:val="0007318C"/>
    <w:rsid w:val="00081A5E"/>
    <w:rsid w:val="000C490A"/>
    <w:rsid w:val="000D1271"/>
    <w:rsid w:val="000E6355"/>
    <w:rsid w:val="000F1949"/>
    <w:rsid w:val="00111E9D"/>
    <w:rsid w:val="0011215D"/>
    <w:rsid w:val="001154FB"/>
    <w:rsid w:val="00131628"/>
    <w:rsid w:val="00150BC4"/>
    <w:rsid w:val="001610E2"/>
    <w:rsid w:val="00164FFA"/>
    <w:rsid w:val="0017213D"/>
    <w:rsid w:val="001739EE"/>
    <w:rsid w:val="00182563"/>
    <w:rsid w:val="00187051"/>
    <w:rsid w:val="00193DA7"/>
    <w:rsid w:val="00196113"/>
    <w:rsid w:val="001C0E2F"/>
    <w:rsid w:val="001C2C27"/>
    <w:rsid w:val="001F13B6"/>
    <w:rsid w:val="001F7DEA"/>
    <w:rsid w:val="0022033F"/>
    <w:rsid w:val="00223E0B"/>
    <w:rsid w:val="0024306F"/>
    <w:rsid w:val="00257C60"/>
    <w:rsid w:val="00266653"/>
    <w:rsid w:val="00271EF6"/>
    <w:rsid w:val="00273CE2"/>
    <w:rsid w:val="002804D3"/>
    <w:rsid w:val="00292BCE"/>
    <w:rsid w:val="00293861"/>
    <w:rsid w:val="002B3FF4"/>
    <w:rsid w:val="002B4500"/>
    <w:rsid w:val="002E04A1"/>
    <w:rsid w:val="002E44EC"/>
    <w:rsid w:val="00300F4D"/>
    <w:rsid w:val="00302AD4"/>
    <w:rsid w:val="00311912"/>
    <w:rsid w:val="00313B06"/>
    <w:rsid w:val="00315C57"/>
    <w:rsid w:val="00324E42"/>
    <w:rsid w:val="00331226"/>
    <w:rsid w:val="00331592"/>
    <w:rsid w:val="003379F7"/>
    <w:rsid w:val="00342D2F"/>
    <w:rsid w:val="00354EDD"/>
    <w:rsid w:val="00355806"/>
    <w:rsid w:val="00372301"/>
    <w:rsid w:val="00372BF9"/>
    <w:rsid w:val="00375A93"/>
    <w:rsid w:val="003837D5"/>
    <w:rsid w:val="00384FA1"/>
    <w:rsid w:val="003B1A11"/>
    <w:rsid w:val="003C1C1E"/>
    <w:rsid w:val="003D10DA"/>
    <w:rsid w:val="00417F8A"/>
    <w:rsid w:val="00426555"/>
    <w:rsid w:val="004278AE"/>
    <w:rsid w:val="00444103"/>
    <w:rsid w:val="00446B78"/>
    <w:rsid w:val="00451DD5"/>
    <w:rsid w:val="00454EE4"/>
    <w:rsid w:val="00462121"/>
    <w:rsid w:val="00480B45"/>
    <w:rsid w:val="004A5189"/>
    <w:rsid w:val="004A7FB8"/>
    <w:rsid w:val="004B165B"/>
    <w:rsid w:val="004F4D5C"/>
    <w:rsid w:val="004F665C"/>
    <w:rsid w:val="0050337B"/>
    <w:rsid w:val="005041BA"/>
    <w:rsid w:val="005050CF"/>
    <w:rsid w:val="0051131A"/>
    <w:rsid w:val="005378AF"/>
    <w:rsid w:val="00561A0D"/>
    <w:rsid w:val="00566A80"/>
    <w:rsid w:val="00570484"/>
    <w:rsid w:val="005A39F4"/>
    <w:rsid w:val="005E6DCD"/>
    <w:rsid w:val="005F58DE"/>
    <w:rsid w:val="005F621D"/>
    <w:rsid w:val="006038F9"/>
    <w:rsid w:val="00603BF9"/>
    <w:rsid w:val="00612472"/>
    <w:rsid w:val="006222B2"/>
    <w:rsid w:val="00631621"/>
    <w:rsid w:val="00631D06"/>
    <w:rsid w:val="00635565"/>
    <w:rsid w:val="006448E1"/>
    <w:rsid w:val="00646693"/>
    <w:rsid w:val="0065083F"/>
    <w:rsid w:val="00651378"/>
    <w:rsid w:val="00665E28"/>
    <w:rsid w:val="00673453"/>
    <w:rsid w:val="006740A6"/>
    <w:rsid w:val="0068275C"/>
    <w:rsid w:val="006869C3"/>
    <w:rsid w:val="006A210C"/>
    <w:rsid w:val="006A4B03"/>
    <w:rsid w:val="006C11A9"/>
    <w:rsid w:val="006D51F8"/>
    <w:rsid w:val="006F52A5"/>
    <w:rsid w:val="006F5631"/>
    <w:rsid w:val="006F6BD4"/>
    <w:rsid w:val="006F6F1E"/>
    <w:rsid w:val="0072089C"/>
    <w:rsid w:val="00724D80"/>
    <w:rsid w:val="00726A09"/>
    <w:rsid w:val="007307A0"/>
    <w:rsid w:val="00741699"/>
    <w:rsid w:val="00742E36"/>
    <w:rsid w:val="0075482B"/>
    <w:rsid w:val="007578B6"/>
    <w:rsid w:val="007679A6"/>
    <w:rsid w:val="00771534"/>
    <w:rsid w:val="0077396F"/>
    <w:rsid w:val="007861F0"/>
    <w:rsid w:val="007C6481"/>
    <w:rsid w:val="007C7B45"/>
    <w:rsid w:val="007D3927"/>
    <w:rsid w:val="007D548D"/>
    <w:rsid w:val="007E4C51"/>
    <w:rsid w:val="007F56DF"/>
    <w:rsid w:val="008052F5"/>
    <w:rsid w:val="00811AEB"/>
    <w:rsid w:val="00813E21"/>
    <w:rsid w:val="008219D5"/>
    <w:rsid w:val="00835509"/>
    <w:rsid w:val="00837C01"/>
    <w:rsid w:val="00851817"/>
    <w:rsid w:val="00856965"/>
    <w:rsid w:val="00863EFF"/>
    <w:rsid w:val="00875944"/>
    <w:rsid w:val="008864C1"/>
    <w:rsid w:val="00886EEA"/>
    <w:rsid w:val="00891797"/>
    <w:rsid w:val="008A07D7"/>
    <w:rsid w:val="008A11DA"/>
    <w:rsid w:val="008A50F8"/>
    <w:rsid w:val="008A6004"/>
    <w:rsid w:val="008C445B"/>
    <w:rsid w:val="008C5D69"/>
    <w:rsid w:val="008D0380"/>
    <w:rsid w:val="008F600B"/>
    <w:rsid w:val="0091054F"/>
    <w:rsid w:val="009110B0"/>
    <w:rsid w:val="00915FC0"/>
    <w:rsid w:val="009240DC"/>
    <w:rsid w:val="00924BA4"/>
    <w:rsid w:val="00956DE6"/>
    <w:rsid w:val="0095761A"/>
    <w:rsid w:val="00963225"/>
    <w:rsid w:val="00973DE5"/>
    <w:rsid w:val="00983D60"/>
    <w:rsid w:val="00987005"/>
    <w:rsid w:val="00992ED9"/>
    <w:rsid w:val="00993874"/>
    <w:rsid w:val="009A24B4"/>
    <w:rsid w:val="009B354D"/>
    <w:rsid w:val="009D740F"/>
    <w:rsid w:val="009E35B4"/>
    <w:rsid w:val="009E4E1B"/>
    <w:rsid w:val="00A059C5"/>
    <w:rsid w:val="00A1055A"/>
    <w:rsid w:val="00A1462A"/>
    <w:rsid w:val="00A30E70"/>
    <w:rsid w:val="00A31814"/>
    <w:rsid w:val="00A606CD"/>
    <w:rsid w:val="00A65D46"/>
    <w:rsid w:val="00A75719"/>
    <w:rsid w:val="00AA0AE2"/>
    <w:rsid w:val="00AA2F13"/>
    <w:rsid w:val="00AB7830"/>
    <w:rsid w:val="00AB7DF8"/>
    <w:rsid w:val="00AC073D"/>
    <w:rsid w:val="00AD0314"/>
    <w:rsid w:val="00AD5767"/>
    <w:rsid w:val="00AE2054"/>
    <w:rsid w:val="00AE3E17"/>
    <w:rsid w:val="00AE72ED"/>
    <w:rsid w:val="00B03AFE"/>
    <w:rsid w:val="00B1089B"/>
    <w:rsid w:val="00B152CF"/>
    <w:rsid w:val="00B54EF6"/>
    <w:rsid w:val="00B752B4"/>
    <w:rsid w:val="00B754AC"/>
    <w:rsid w:val="00BA0BF0"/>
    <w:rsid w:val="00BA63CD"/>
    <w:rsid w:val="00BB5389"/>
    <w:rsid w:val="00BD6869"/>
    <w:rsid w:val="00BD7ADF"/>
    <w:rsid w:val="00BE1281"/>
    <w:rsid w:val="00BF36AB"/>
    <w:rsid w:val="00BF7E83"/>
    <w:rsid w:val="00C045E4"/>
    <w:rsid w:val="00C16527"/>
    <w:rsid w:val="00C63B0B"/>
    <w:rsid w:val="00C72615"/>
    <w:rsid w:val="00C8225F"/>
    <w:rsid w:val="00C851AE"/>
    <w:rsid w:val="00C91235"/>
    <w:rsid w:val="00C92B03"/>
    <w:rsid w:val="00CA13FE"/>
    <w:rsid w:val="00CA61FF"/>
    <w:rsid w:val="00CA65C1"/>
    <w:rsid w:val="00CF130F"/>
    <w:rsid w:val="00D022CD"/>
    <w:rsid w:val="00D0351F"/>
    <w:rsid w:val="00D215EE"/>
    <w:rsid w:val="00D266D1"/>
    <w:rsid w:val="00D36724"/>
    <w:rsid w:val="00D620DF"/>
    <w:rsid w:val="00D62C42"/>
    <w:rsid w:val="00D8000F"/>
    <w:rsid w:val="00D8660E"/>
    <w:rsid w:val="00D871B5"/>
    <w:rsid w:val="00DD566E"/>
    <w:rsid w:val="00DD654C"/>
    <w:rsid w:val="00DD782D"/>
    <w:rsid w:val="00DE23A2"/>
    <w:rsid w:val="00DE423B"/>
    <w:rsid w:val="00DF174C"/>
    <w:rsid w:val="00DF26CE"/>
    <w:rsid w:val="00DF5DE0"/>
    <w:rsid w:val="00E01EE5"/>
    <w:rsid w:val="00E021A2"/>
    <w:rsid w:val="00E232AC"/>
    <w:rsid w:val="00E33265"/>
    <w:rsid w:val="00E473BD"/>
    <w:rsid w:val="00E517C4"/>
    <w:rsid w:val="00E74569"/>
    <w:rsid w:val="00EA0D39"/>
    <w:rsid w:val="00EA2CCA"/>
    <w:rsid w:val="00EB3C9E"/>
    <w:rsid w:val="00ED1BDE"/>
    <w:rsid w:val="00EE3BCC"/>
    <w:rsid w:val="00F030D9"/>
    <w:rsid w:val="00F17025"/>
    <w:rsid w:val="00F20ADC"/>
    <w:rsid w:val="00F34EA4"/>
    <w:rsid w:val="00F520A9"/>
    <w:rsid w:val="00F618AF"/>
    <w:rsid w:val="00F66977"/>
    <w:rsid w:val="00FA0A0C"/>
    <w:rsid w:val="00FC1956"/>
    <w:rsid w:val="00FC7221"/>
    <w:rsid w:val="00FD54E7"/>
    <w:rsid w:val="00FE52D4"/>
    <w:rsid w:val="00FE5A21"/>
    <w:rsid w:val="00FE7B53"/>
    <w:rsid w:val="00FF27A7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B03"/>
    <w:pPr>
      <w:ind w:left="720"/>
      <w:contextualSpacing/>
    </w:pPr>
  </w:style>
  <w:style w:type="table" w:styleId="a4">
    <w:name w:val="Table Grid"/>
    <w:basedOn w:val="a1"/>
    <w:uiPriority w:val="59"/>
    <w:rsid w:val="006A4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A4B03"/>
    <w:rPr>
      <w:b/>
      <w:bCs/>
    </w:rPr>
  </w:style>
  <w:style w:type="character" w:styleId="a6">
    <w:name w:val="Hyperlink"/>
    <w:basedOn w:val="a0"/>
    <w:uiPriority w:val="99"/>
    <w:unhideWhenUsed/>
    <w:rsid w:val="006A4B03"/>
    <w:rPr>
      <w:strike w:val="0"/>
      <w:dstrike w:val="0"/>
      <w:color w:val="015488"/>
      <w:u w:val="none"/>
      <w:effect w:val="none"/>
    </w:rPr>
  </w:style>
  <w:style w:type="character" w:customStyle="1" w:styleId="system-pagebreak">
    <w:name w:val="system-pagebreak"/>
    <w:basedOn w:val="a0"/>
    <w:rsid w:val="006A4B03"/>
  </w:style>
  <w:style w:type="paragraph" w:styleId="a7">
    <w:name w:val="Title"/>
    <w:basedOn w:val="a"/>
    <w:link w:val="a8"/>
    <w:qFormat/>
    <w:rsid w:val="006A4B0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6A4B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A4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4B03"/>
    <w:rPr>
      <w:rFonts w:eastAsiaTheme="minorEastAsia"/>
      <w:lang w:eastAsia="ru-RU"/>
    </w:rPr>
  </w:style>
  <w:style w:type="paragraph" w:styleId="ab">
    <w:name w:val="Normal (Web)"/>
    <w:basedOn w:val="a"/>
    <w:uiPriority w:val="99"/>
    <w:semiHidden/>
    <w:unhideWhenUsed/>
    <w:rsid w:val="006A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B03"/>
    <w:pPr>
      <w:ind w:left="720"/>
      <w:contextualSpacing/>
    </w:pPr>
  </w:style>
  <w:style w:type="table" w:styleId="a4">
    <w:name w:val="Table Grid"/>
    <w:basedOn w:val="a1"/>
    <w:uiPriority w:val="59"/>
    <w:rsid w:val="006A4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A4B03"/>
    <w:rPr>
      <w:b/>
      <w:bCs/>
    </w:rPr>
  </w:style>
  <w:style w:type="character" w:styleId="a6">
    <w:name w:val="Hyperlink"/>
    <w:basedOn w:val="a0"/>
    <w:uiPriority w:val="99"/>
    <w:unhideWhenUsed/>
    <w:rsid w:val="006A4B03"/>
    <w:rPr>
      <w:strike w:val="0"/>
      <w:dstrike w:val="0"/>
      <w:color w:val="015488"/>
      <w:u w:val="none"/>
      <w:effect w:val="none"/>
    </w:rPr>
  </w:style>
  <w:style w:type="character" w:customStyle="1" w:styleId="system-pagebreak">
    <w:name w:val="system-pagebreak"/>
    <w:basedOn w:val="a0"/>
    <w:rsid w:val="006A4B03"/>
  </w:style>
  <w:style w:type="paragraph" w:styleId="a7">
    <w:name w:val="Title"/>
    <w:basedOn w:val="a"/>
    <w:link w:val="a8"/>
    <w:qFormat/>
    <w:rsid w:val="006A4B0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6A4B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A4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4B03"/>
    <w:rPr>
      <w:rFonts w:eastAsiaTheme="minorEastAsia"/>
      <w:lang w:eastAsia="ru-RU"/>
    </w:rPr>
  </w:style>
  <w:style w:type="paragraph" w:styleId="ab">
    <w:name w:val="Normal (Web)"/>
    <w:basedOn w:val="a"/>
    <w:uiPriority w:val="99"/>
    <w:semiHidden/>
    <w:unhideWhenUsed/>
    <w:rsid w:val="006A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rzudm.ru/index.php?option=com_content&amp;view=category&amp;id=24:2011-06-30-05-33-39&amp;layout=blog&amp;Itemid=6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rzudm.ru/index.php?option=com_content&amp;view=section&amp;layout=blog&amp;id=7&amp;Itemid=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78952088</Template>
  <TotalTime>16</TotalTime>
  <Pages>3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Алабужева Ольга Ю.</dc:creator>
  <cp:lastModifiedBy>Юлия А. Перескокова</cp:lastModifiedBy>
  <cp:revision>4</cp:revision>
  <dcterms:created xsi:type="dcterms:W3CDTF">2017-10-18T05:34:00Z</dcterms:created>
  <dcterms:modified xsi:type="dcterms:W3CDTF">2017-10-23T11:22:00Z</dcterms:modified>
</cp:coreProperties>
</file>