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94" w:rsidRDefault="00A63C94" w:rsidP="00A63C94">
      <w:pPr>
        <w:spacing w:after="0" w:line="240" w:lineRule="auto"/>
        <w:ind w:left="1140" w:right="1440" w:firstLine="360"/>
        <w:rPr>
          <w:rFonts w:ascii="Lucida Console" w:hAnsi="Lucida Console"/>
        </w:rPr>
      </w:pPr>
      <w:bookmarkStart w:id="0" w:name="_GoBack"/>
      <w:bookmarkEnd w:id="0"/>
    </w:p>
    <w:p w:rsidR="00A63C94" w:rsidRDefault="00A63C94" w:rsidP="00A63C94">
      <w:pPr>
        <w:spacing w:after="0" w:line="240" w:lineRule="auto"/>
        <w:ind w:left="1140" w:right="1440" w:firstLine="360"/>
        <w:rPr>
          <w:rFonts w:ascii="Lucida Console" w:hAnsi="Lucida Console"/>
        </w:rPr>
      </w:pPr>
      <w:r>
        <w:rPr>
          <w:rFonts w:ascii="Lucida Console" w:hAnsi="Lucida Console"/>
        </w:rPr>
        <w:t>27 января 2014 г.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№ 186</w:t>
      </w:r>
    </w:p>
    <w:p w:rsidR="00A63C94" w:rsidRDefault="00A63C94" w:rsidP="00A63C94">
      <w:pPr>
        <w:spacing w:after="0" w:line="240" w:lineRule="auto"/>
        <w:ind w:left="1140" w:right="1440" w:firstLine="360"/>
        <w:rPr>
          <w:rFonts w:ascii="Lucida Console" w:hAnsi="Lucida Console"/>
        </w:rPr>
      </w:pPr>
    </w:p>
    <w:p w:rsidR="00A63C94" w:rsidRDefault="00A63C94" w:rsidP="00A63C94">
      <w:pPr>
        <w:spacing w:after="0" w:line="240" w:lineRule="auto"/>
        <w:ind w:left="1140" w:right="1440" w:firstLine="360"/>
        <w:rPr>
          <w:rFonts w:ascii="Lucida Console" w:hAnsi="Lucida Console"/>
        </w:rPr>
      </w:pPr>
    </w:p>
    <w:p w:rsidR="00A63C94" w:rsidRDefault="00A63C94" w:rsidP="00A63C94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  <w:r>
        <w:rPr>
          <w:rFonts w:ascii="Lucida Console" w:hAnsi="Lucida Console"/>
          <w:b/>
        </w:rPr>
        <w:t xml:space="preserve">О внесении изменений в Положение о порядке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 г.Сарапула, и руководителем муниципального учреждения </w:t>
      </w:r>
      <w:proofErr w:type="spellStart"/>
      <w:r>
        <w:rPr>
          <w:rFonts w:ascii="Lucida Console" w:hAnsi="Lucida Console"/>
          <w:b/>
        </w:rPr>
        <w:t>г</w:t>
      </w:r>
      <w:proofErr w:type="gramStart"/>
      <w:r>
        <w:rPr>
          <w:rFonts w:ascii="Lucida Console" w:hAnsi="Lucida Console"/>
          <w:b/>
        </w:rPr>
        <w:t>.С</w:t>
      </w:r>
      <w:proofErr w:type="gramEnd"/>
      <w:r>
        <w:rPr>
          <w:rFonts w:ascii="Lucida Console" w:hAnsi="Lucida Console"/>
          <w:b/>
        </w:rPr>
        <w:t>арапула,утвержденное</w:t>
      </w:r>
      <w:proofErr w:type="spellEnd"/>
      <w:r>
        <w:rPr>
          <w:rFonts w:ascii="Lucida Console" w:hAnsi="Lucida Console"/>
          <w:b/>
        </w:rPr>
        <w:t xml:space="preserve"> постановлением Администрации города Сарапула от 27 марта 2013 года № 783</w:t>
      </w:r>
    </w:p>
    <w:p w:rsidR="00A63C94" w:rsidRDefault="00A63C94" w:rsidP="00A63C94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</w:p>
    <w:p w:rsidR="00A63C94" w:rsidRDefault="00A63C94" w:rsidP="00A63C94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</w:p>
    <w:p w:rsidR="00A63C94" w:rsidRDefault="00A63C94" w:rsidP="00A63C94">
      <w:pPr>
        <w:spacing w:after="0" w:line="240" w:lineRule="auto"/>
        <w:ind w:left="1140" w:right="1440" w:firstLine="360"/>
        <w:rPr>
          <w:rFonts w:ascii="Lucida Console" w:hAnsi="Lucida Console"/>
          <w:b/>
        </w:rPr>
      </w:pP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В соответствии со статьей 275 Трудового кодекса Российской Федерации, статьей 8 Федерального закона от 25 декабря 2008 года № 273-ФЗ "О противодействии коррупции" постановлением Правительства Удмуртской Республики от 16 декабря 2013 года № 576 "О внесении изменений в отдельные акты Правительства Удмуртской Республики по вопросам представления лицом, поступающим на должность руководителя государственного учреждения Удмуртской Республики, руководителем государственного учреждения Удмуртской Республики сведений о</w:t>
      </w:r>
      <w:proofErr w:type="gramEnd"/>
      <w:r>
        <w:rPr>
          <w:rFonts w:ascii="Lucida Console" w:hAnsi="Lucida Console"/>
        </w:rPr>
        <w:t xml:space="preserve"> своих </w:t>
      </w:r>
      <w:proofErr w:type="gramStart"/>
      <w:r>
        <w:rPr>
          <w:rFonts w:ascii="Lucida Console" w:hAnsi="Lucida Console"/>
        </w:rPr>
        <w:t>доходах</w:t>
      </w:r>
      <w:proofErr w:type="gramEnd"/>
      <w:r>
        <w:rPr>
          <w:rFonts w:ascii="Lucida Console" w:hAnsi="Lucida Console"/>
        </w:rPr>
        <w:t>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Администрация города Сарапула ПОСТАНОВЛЯЕТ: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1. Внести в Положение о порядке проверки достоверности и полноты сведений о доходах, об имуществе и обязательствах имущественного характера, представляемых лицом, поступающим на должность руководителя муниципального учреждения г.Сарапула, и руководителем муниципального учреждения </w:t>
      </w:r>
      <w:proofErr w:type="spellStart"/>
      <w:r>
        <w:rPr>
          <w:rFonts w:ascii="Lucida Console" w:hAnsi="Lucida Console"/>
        </w:rPr>
        <w:t>г</w:t>
      </w:r>
      <w:proofErr w:type="gramStart"/>
      <w:r>
        <w:rPr>
          <w:rFonts w:ascii="Lucida Console" w:hAnsi="Lucida Console"/>
        </w:rPr>
        <w:t>.С</w:t>
      </w:r>
      <w:proofErr w:type="gramEnd"/>
      <w:r>
        <w:rPr>
          <w:rFonts w:ascii="Lucida Console" w:hAnsi="Lucida Console"/>
        </w:rPr>
        <w:t>арапула,утвержденное</w:t>
      </w:r>
      <w:proofErr w:type="spellEnd"/>
      <w:r>
        <w:rPr>
          <w:rFonts w:ascii="Lucida Console" w:hAnsi="Lucida Console"/>
        </w:rPr>
        <w:t xml:space="preserve"> постановлением Администрации города Сарапула от 27 марта 2013 года № 783, следующие изменения: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1) в пункте 4: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а) в подпункте 3 после слов "политических партий" дополнить словами ", постоянно действующими руководящими органами региональных отделений политических партий, зарегистрированных и осуществляющих свою деятельность на территории Удмуртской Республики</w:t>
      </w:r>
      <w:proofErr w:type="gramStart"/>
      <w:r>
        <w:rPr>
          <w:rFonts w:ascii="Lucida Console" w:hAnsi="Lucida Console"/>
        </w:rPr>
        <w:t>,"</w:t>
      </w:r>
      <w:proofErr w:type="gramEnd"/>
      <w:r>
        <w:rPr>
          <w:rFonts w:ascii="Lucida Console" w:hAnsi="Lucida Console"/>
        </w:rPr>
        <w:t>;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б) подпункт 4 изложить в следующей редакции: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"4) Общественной палатой Российской Федерации, Общественной палатой Удмуртской Республики</w:t>
      </w:r>
      <w:proofErr w:type="gramStart"/>
      <w:r>
        <w:rPr>
          <w:rFonts w:ascii="Lucida Console" w:hAnsi="Lucida Console"/>
        </w:rPr>
        <w:t>;"</w:t>
      </w:r>
      <w:proofErr w:type="gramEnd"/>
      <w:r>
        <w:rPr>
          <w:rFonts w:ascii="Lucida Console" w:hAnsi="Lucida Console"/>
        </w:rPr>
        <w:t>;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в) подпункт 5 изложить в следующей редакции: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"5) общероссийскими средствами массовой информации, республиканскими средствами массовой информации</w:t>
      </w:r>
      <w:proofErr w:type="gramStart"/>
      <w:r>
        <w:rPr>
          <w:rFonts w:ascii="Lucida Console" w:hAnsi="Lucida Console"/>
        </w:rPr>
        <w:t>.";</w:t>
      </w:r>
      <w:proofErr w:type="gramEnd"/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2) подпункт 4 пункта 7 изложить в следующей редакции: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proofErr w:type="gramStart"/>
      <w:r>
        <w:rPr>
          <w:rFonts w:ascii="Lucida Console" w:hAnsi="Lucida Console"/>
        </w:rPr>
        <w:t xml:space="preserve">"4)направляет запросы, кроме запросов, указанных в пункте 7.1 настоящего Положения,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</w:t>
      </w:r>
      <w:proofErr w:type="spellStart"/>
      <w:r>
        <w:rPr>
          <w:rFonts w:ascii="Lucida Console" w:hAnsi="Lucida Console"/>
        </w:rPr>
        <w:t>самоуправлнения</w:t>
      </w:r>
      <w:proofErr w:type="spellEnd"/>
      <w:r>
        <w:rPr>
          <w:rFonts w:ascii="Lucida Console" w:hAnsi="Lucida Console"/>
        </w:rPr>
        <w:t>, общественные объединения и иные организации, об имеющихся у них сведениях о доходах, об имуществе и обязательствах имущественного характера лица, поступающего на должность руководителя муниципального учреждения г.Сарапула и</w:t>
      </w:r>
      <w:proofErr w:type="gramEnd"/>
      <w:r>
        <w:rPr>
          <w:rFonts w:ascii="Lucida Console" w:hAnsi="Lucida Console"/>
        </w:rPr>
        <w:t xml:space="preserve"> их супруг</w:t>
      </w:r>
      <w:proofErr w:type="gramStart"/>
      <w:r>
        <w:rPr>
          <w:rFonts w:ascii="Lucida Console" w:hAnsi="Lucida Console"/>
        </w:rPr>
        <w:t>а(</w:t>
      </w:r>
      <w:proofErr w:type="gramEnd"/>
      <w:r>
        <w:rPr>
          <w:rFonts w:ascii="Lucida Console" w:hAnsi="Lucida Console"/>
        </w:rPr>
        <w:t>супруги) и несовершеннолетних детей;";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3)дополнить пунктом 7.1 следующего содержания: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"7.1. </w:t>
      </w:r>
      <w:proofErr w:type="gramStart"/>
      <w:r>
        <w:rPr>
          <w:rFonts w:ascii="Lucida Console" w:hAnsi="Lucida Console"/>
        </w:rPr>
        <w:t>При осуществлении проверки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соответствии с Перечнем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</w:t>
      </w:r>
      <w:proofErr w:type="gramEnd"/>
      <w:r>
        <w:rPr>
          <w:rFonts w:ascii="Lucida Console" w:hAnsi="Lucida Console"/>
        </w:rPr>
        <w:t xml:space="preserve"> противодействия коррупции, утвержденным пунктом 19 Указа Президента Российской Федерации от 2 апреля 2013 года №309 "О мерах по реализации </w:t>
      </w:r>
      <w:proofErr w:type="spellStart"/>
      <w:r>
        <w:rPr>
          <w:rFonts w:ascii="Lucida Console" w:hAnsi="Lucida Console"/>
        </w:rPr>
        <w:lastRenderedPageBreak/>
        <w:t>отделных</w:t>
      </w:r>
      <w:proofErr w:type="spellEnd"/>
      <w:r>
        <w:rPr>
          <w:rFonts w:ascii="Lucida Console" w:hAnsi="Lucida Console"/>
        </w:rPr>
        <w:t xml:space="preserve"> положений Федерального закона "О противодействии коррупции, направляются: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1)  Президентом Удмуртской Республики - в отношении лица, поступающего на должность руководителя муниципального учреждения г.Сарапула, а также руководителя муниципального учреждения г.Сарапула.";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 4)в пункте 11: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а) в подпункте 1 слова "в заключени</w:t>
      </w:r>
      <w:proofErr w:type="gramStart"/>
      <w:r>
        <w:rPr>
          <w:rFonts w:ascii="Lucida Console" w:hAnsi="Lucida Console"/>
        </w:rPr>
        <w:t>и</w:t>
      </w:r>
      <w:proofErr w:type="gramEnd"/>
      <w:r>
        <w:rPr>
          <w:rFonts w:ascii="Lucida Console" w:hAnsi="Lucida Console"/>
        </w:rPr>
        <w:t xml:space="preserve"> трудового договора с лицом, поступающим" заменить словами "в назначении на должность лица, поступающего";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б)в подпункте 2 слова "в заключени</w:t>
      </w:r>
      <w:proofErr w:type="gramStart"/>
      <w:r>
        <w:rPr>
          <w:rFonts w:ascii="Lucida Console" w:hAnsi="Lucida Console"/>
        </w:rPr>
        <w:t>и</w:t>
      </w:r>
      <w:proofErr w:type="gramEnd"/>
      <w:r>
        <w:rPr>
          <w:rFonts w:ascii="Lucida Console" w:hAnsi="Lucida Console"/>
        </w:rPr>
        <w:t xml:space="preserve"> трудового договора с </w:t>
      </w:r>
      <w:proofErr w:type="spellStart"/>
      <w:r>
        <w:rPr>
          <w:rFonts w:ascii="Lucida Console" w:hAnsi="Lucida Console"/>
        </w:rPr>
        <w:t>лицом,поступающим</w:t>
      </w:r>
      <w:proofErr w:type="spellEnd"/>
      <w:r>
        <w:rPr>
          <w:rFonts w:ascii="Lucida Console" w:hAnsi="Lucida Console"/>
        </w:rPr>
        <w:t>" заменить словами "в назначении на должность лица, поступающего";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5) в пункте 12 слова "правоохранительным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Удмуртской Республики, республиканскими средствами массовой информации</w:t>
      </w:r>
      <w:proofErr w:type="gramStart"/>
      <w:r>
        <w:rPr>
          <w:rFonts w:ascii="Lucida Console" w:hAnsi="Lucida Console"/>
        </w:rPr>
        <w:t>,"</w:t>
      </w:r>
      <w:proofErr w:type="gramEnd"/>
      <w:r>
        <w:rPr>
          <w:rFonts w:ascii="Lucida Console" w:hAnsi="Lucida Console"/>
        </w:rPr>
        <w:t xml:space="preserve"> заменить словами "лицам, органам и организациям, предусмотренным в подпунктах 1,3-5 пункта 4 настоящего Положения и".</w:t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</w:p>
    <w:p w:rsid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Глава Администрации</w:t>
      </w:r>
    </w:p>
    <w:p w:rsidR="00782BC2" w:rsidRPr="00A63C94" w:rsidRDefault="00A63C94" w:rsidP="00A63C94">
      <w:pPr>
        <w:spacing w:after="0" w:line="240" w:lineRule="auto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города Сарапула - А.Н. </w:t>
      </w:r>
      <w:proofErr w:type="spellStart"/>
      <w:r>
        <w:rPr>
          <w:rFonts w:ascii="Lucida Console" w:hAnsi="Lucida Console"/>
        </w:rPr>
        <w:t>Сизов</w:t>
      </w:r>
      <w:proofErr w:type="spellEnd"/>
    </w:p>
    <w:sectPr w:rsidR="00782BC2" w:rsidRPr="00A63C94" w:rsidSect="00A63C94">
      <w:pgSz w:w="11906" w:h="16838"/>
      <w:pgMar w:top="1140" w:right="85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94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3C9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1</cp:revision>
  <dcterms:created xsi:type="dcterms:W3CDTF">2018-03-23T11:28:00Z</dcterms:created>
  <dcterms:modified xsi:type="dcterms:W3CDTF">2018-03-23T11:29:00Z</dcterms:modified>
</cp:coreProperties>
</file>