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C40892">
      <w:pPr>
        <w:ind w:firstLine="708"/>
        <w:jc w:val="both"/>
        <w:rPr>
          <w:b/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C40892">
        <w:rPr>
          <w:sz w:val="23"/>
          <w:szCs w:val="23"/>
        </w:rPr>
        <w:t>28.05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C40892">
        <w:rPr>
          <w:sz w:val="23"/>
          <w:szCs w:val="23"/>
        </w:rPr>
        <w:t>8</w:t>
      </w:r>
      <w:r w:rsidR="00DC2CEB">
        <w:rPr>
          <w:sz w:val="23"/>
          <w:szCs w:val="23"/>
        </w:rPr>
        <w:t>4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 xml:space="preserve">по </w:t>
      </w:r>
      <w:r w:rsidR="00545649" w:rsidRPr="00545649">
        <w:rPr>
          <w:b/>
          <w:sz w:val="23"/>
          <w:szCs w:val="23"/>
        </w:rPr>
        <w:t xml:space="preserve">проекту </w:t>
      </w:r>
      <w:r w:rsidR="00C40892" w:rsidRPr="00C40892">
        <w:rPr>
          <w:b/>
          <w:sz w:val="23"/>
          <w:szCs w:val="23"/>
        </w:rPr>
        <w:t xml:space="preserve">документации </w:t>
      </w:r>
      <w:r w:rsidR="007E052D" w:rsidRPr="007E052D">
        <w:rPr>
          <w:b/>
          <w:sz w:val="23"/>
          <w:szCs w:val="23"/>
        </w:rPr>
        <w:t xml:space="preserve">по планировке территории (проекта межевания территории), ограниченной ул. Лесная, ул. Седельникова, ул. 1-я Дачная и р. </w:t>
      </w:r>
      <w:proofErr w:type="spellStart"/>
      <w:r w:rsidR="007E052D" w:rsidRPr="007E052D">
        <w:rPr>
          <w:b/>
          <w:sz w:val="23"/>
          <w:szCs w:val="23"/>
        </w:rPr>
        <w:t>Юрманка</w:t>
      </w:r>
      <w:proofErr w:type="spellEnd"/>
      <w:r w:rsidR="007E052D" w:rsidRPr="007E052D">
        <w:rPr>
          <w:b/>
          <w:sz w:val="23"/>
          <w:szCs w:val="23"/>
        </w:rPr>
        <w:t>, расположенной в кадастровом квартале</w:t>
      </w:r>
      <w:r w:rsidR="007E052D">
        <w:rPr>
          <w:b/>
          <w:sz w:val="23"/>
          <w:szCs w:val="23"/>
        </w:rPr>
        <w:t xml:space="preserve"> 18:30:000303 в городе Сарапуле</w:t>
      </w:r>
      <w:r w:rsidR="00B82E73" w:rsidRPr="00B82E73">
        <w:rPr>
          <w:b/>
          <w:sz w:val="23"/>
          <w:szCs w:val="23"/>
        </w:rPr>
        <w:t xml:space="preserve">.  </w:t>
      </w:r>
      <w:proofErr w:type="gramEnd"/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C40892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C40892"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="00C40892">
        <w:rPr>
          <w:color w:val="000000" w:themeColor="text1"/>
          <w:sz w:val="23"/>
          <w:szCs w:val="23"/>
        </w:rPr>
        <w:t>.</w:t>
      </w:r>
    </w:p>
    <w:p w:rsidR="004C18F2" w:rsidRPr="009F6502" w:rsidRDefault="004C18F2" w:rsidP="00C40892">
      <w:pPr>
        <w:ind w:firstLine="708"/>
        <w:jc w:val="both"/>
        <w:rPr>
          <w:color w:val="000000" w:themeColor="text1"/>
          <w:sz w:val="23"/>
          <w:szCs w:val="23"/>
        </w:rPr>
      </w:pP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C40892">
        <w:rPr>
          <w:sz w:val="23"/>
          <w:szCs w:val="23"/>
        </w:rPr>
        <w:t>28</w:t>
      </w:r>
      <w:r w:rsidRPr="00B82E73">
        <w:rPr>
          <w:sz w:val="23"/>
          <w:szCs w:val="23"/>
        </w:rPr>
        <w:t>» мая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103);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>
        <w:rPr>
          <w:sz w:val="23"/>
          <w:szCs w:val="23"/>
        </w:rPr>
        <w:t>2</w:t>
      </w:r>
      <w:r w:rsidR="00C40892">
        <w:rPr>
          <w:sz w:val="23"/>
          <w:szCs w:val="23"/>
        </w:rPr>
        <w:t>8</w:t>
      </w:r>
      <w:r w:rsidRPr="00B82E73">
        <w:rPr>
          <w:sz w:val="23"/>
          <w:szCs w:val="23"/>
        </w:rPr>
        <w:t>» мая 2019 г. до «</w:t>
      </w:r>
      <w:r w:rsidR="007E052D">
        <w:rPr>
          <w:sz w:val="23"/>
          <w:szCs w:val="23"/>
        </w:rPr>
        <w:t>28</w:t>
      </w:r>
      <w:r w:rsidRPr="00B82E73">
        <w:rPr>
          <w:sz w:val="23"/>
          <w:szCs w:val="23"/>
        </w:rPr>
        <w:t>» ию</w:t>
      </w:r>
      <w:r w:rsidR="007E052D">
        <w:rPr>
          <w:sz w:val="23"/>
          <w:szCs w:val="23"/>
        </w:rPr>
        <w:t>н</w:t>
      </w:r>
      <w:r w:rsidRPr="00B82E73">
        <w:rPr>
          <w:sz w:val="23"/>
          <w:szCs w:val="23"/>
        </w:rPr>
        <w:t>я 2019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7E052D">
        <w:rPr>
          <w:sz w:val="23"/>
          <w:szCs w:val="23"/>
        </w:rPr>
        <w:t>28</w:t>
      </w:r>
      <w:r w:rsidRPr="00B82E73">
        <w:rPr>
          <w:sz w:val="23"/>
          <w:szCs w:val="23"/>
        </w:rPr>
        <w:t>» ию</w:t>
      </w:r>
      <w:r w:rsidR="007E052D">
        <w:rPr>
          <w:sz w:val="23"/>
          <w:szCs w:val="23"/>
        </w:rPr>
        <w:t>н</w:t>
      </w:r>
      <w:r w:rsidRPr="00B82E73">
        <w:rPr>
          <w:sz w:val="23"/>
          <w:szCs w:val="23"/>
        </w:rPr>
        <w:t>я 2019 года в 1</w:t>
      </w:r>
      <w:r w:rsidR="00C40892">
        <w:rPr>
          <w:sz w:val="23"/>
          <w:szCs w:val="23"/>
        </w:rPr>
        <w:t>5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1</w:t>
      </w:r>
      <w:r w:rsidR="00C40892">
        <w:rPr>
          <w:sz w:val="23"/>
          <w:szCs w:val="23"/>
        </w:rPr>
        <w:t>4</w:t>
      </w:r>
      <w:r w:rsidRPr="00B82E73">
        <w:rPr>
          <w:sz w:val="23"/>
          <w:szCs w:val="23"/>
        </w:rPr>
        <w:t>.30 до 1</w:t>
      </w:r>
      <w:r w:rsidR="00C40892">
        <w:rPr>
          <w:sz w:val="23"/>
          <w:szCs w:val="23"/>
        </w:rPr>
        <w:t>5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 xml:space="preserve">. № 108. Дата открытия экспозиции – </w:t>
      </w:r>
      <w:r w:rsidR="00393A3B">
        <w:rPr>
          <w:sz w:val="23"/>
          <w:szCs w:val="23"/>
        </w:rPr>
        <w:t>2</w:t>
      </w:r>
      <w:r w:rsidR="00C40892">
        <w:rPr>
          <w:sz w:val="23"/>
          <w:szCs w:val="23"/>
        </w:rPr>
        <w:t>8</w:t>
      </w:r>
      <w:r w:rsidRPr="00B82E73">
        <w:rPr>
          <w:sz w:val="23"/>
          <w:szCs w:val="23"/>
        </w:rPr>
        <w:t>.05.2019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C40892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C40892">
        <w:rPr>
          <w:sz w:val="23"/>
          <w:szCs w:val="23"/>
        </w:rPr>
        <w:t>2</w:t>
      </w:r>
      <w:r w:rsidR="007E052D">
        <w:rPr>
          <w:sz w:val="23"/>
          <w:szCs w:val="23"/>
        </w:rPr>
        <w:t>7</w:t>
      </w:r>
      <w:r w:rsidRPr="00B82E73">
        <w:rPr>
          <w:sz w:val="23"/>
          <w:szCs w:val="23"/>
        </w:rPr>
        <w:t>» июня 2019 года:</w:t>
      </w:r>
      <w:bookmarkStart w:id="0" w:name="_GoBack"/>
      <w:bookmarkEnd w:id="0"/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  <w:t xml:space="preserve">в письменной форме по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2)</w:t>
      </w:r>
      <w:r w:rsidRPr="00B82E73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proofErr w:type="gramStart"/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82E73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D" w:rsidRDefault="00917FED">
      <w:r>
        <w:separator/>
      </w:r>
    </w:p>
  </w:endnote>
  <w:endnote w:type="continuationSeparator" w:id="0">
    <w:p w:rsidR="00917FED" w:rsidRDefault="009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52D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D" w:rsidRDefault="00917FED">
      <w:r>
        <w:separator/>
      </w:r>
    </w:p>
  </w:footnote>
  <w:footnote w:type="continuationSeparator" w:id="0">
    <w:p w:rsidR="00917FED" w:rsidRDefault="0091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52D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17FED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0892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2CEB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2</cp:revision>
  <cp:lastPrinted>2019-05-22T07:17:00Z</cp:lastPrinted>
  <dcterms:created xsi:type="dcterms:W3CDTF">2019-05-29T12:43:00Z</dcterms:created>
  <dcterms:modified xsi:type="dcterms:W3CDTF">2019-05-29T12:43:00Z</dcterms:modified>
</cp:coreProperties>
</file>