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Постановление</w:t>
      </w: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 xml:space="preserve"> Администрации города Сарапула</w:t>
      </w: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7 августа 2018 г.</w:t>
      </w: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  <w:t>№ 1695</w:t>
      </w: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</w:p>
    <w:p w:rsidR="006210AC" w:rsidRDefault="006210AC" w:rsidP="006210AC">
      <w:pPr>
        <w:ind w:left="1140" w:right="1440" w:firstLine="360"/>
        <w:jc w:val="center"/>
        <w:rPr>
          <w:rFonts w:ascii="Lucida Console" w:hAnsi="Lucida Console"/>
          <w:sz w:val="22"/>
        </w:rPr>
      </w:pPr>
    </w:p>
    <w:p w:rsidR="006210AC" w:rsidRDefault="006210AC" w:rsidP="006210AC">
      <w:pPr>
        <w:ind w:left="1140" w:right="1440" w:firstLine="360"/>
        <w:jc w:val="both"/>
        <w:rPr>
          <w:rFonts w:ascii="Lucida Console" w:hAnsi="Lucida Console"/>
          <w:b/>
          <w:sz w:val="22"/>
        </w:rPr>
      </w:pPr>
      <w:r>
        <w:rPr>
          <w:rFonts w:ascii="Lucida Console" w:hAnsi="Lucida Console"/>
          <w:b/>
          <w:sz w:val="22"/>
        </w:rPr>
        <w:t xml:space="preserve">О внесении изменений в постановление Администрации города Сарапула от 09.09.2015 г. № 2386 "Об утверждении порядка осуществления Управлением финансов г. Сарапула </w:t>
      </w:r>
      <w:proofErr w:type="gramStart"/>
      <w:r>
        <w:rPr>
          <w:rFonts w:ascii="Lucida Console" w:hAnsi="Lucida Console"/>
          <w:b/>
          <w:sz w:val="22"/>
        </w:rPr>
        <w:t>контроля за</w:t>
      </w:r>
      <w:proofErr w:type="gramEnd"/>
      <w:r>
        <w:rPr>
          <w:rFonts w:ascii="Lucida Console" w:hAnsi="Lucida Console"/>
          <w:b/>
          <w:sz w:val="22"/>
        </w:rPr>
        <w:t xml:space="preserve"> соблюдением федерального закона от 5 апреля 2013 года </w:t>
      </w:r>
      <w:bookmarkStart w:id="0" w:name="_GoBack"/>
      <w:bookmarkEnd w:id="0"/>
      <w:r>
        <w:rPr>
          <w:rFonts w:ascii="Lucida Console" w:hAnsi="Lucida Console"/>
          <w:b/>
          <w:sz w:val="22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</w:p>
    <w:p w:rsidR="006210AC" w:rsidRDefault="006210AC" w:rsidP="006210AC">
      <w:pPr>
        <w:ind w:left="1140" w:right="1440" w:firstLine="360"/>
        <w:jc w:val="both"/>
        <w:rPr>
          <w:rFonts w:ascii="Lucida Console" w:hAnsi="Lucida Console"/>
          <w:b/>
          <w:sz w:val="22"/>
        </w:rPr>
      </w:pPr>
    </w:p>
    <w:p w:rsidR="006210AC" w:rsidRDefault="006210AC" w:rsidP="006210AC">
      <w:pPr>
        <w:ind w:left="1140" w:right="1440" w:firstLine="360"/>
        <w:jc w:val="both"/>
        <w:rPr>
          <w:rFonts w:ascii="Lucida Console" w:hAnsi="Lucida Console"/>
          <w:b/>
          <w:sz w:val="22"/>
        </w:rPr>
      </w:pPr>
    </w:p>
    <w:p w:rsidR="006210AC" w:rsidRDefault="006210AC" w:rsidP="006210AC">
      <w:pPr>
        <w:ind w:left="1140" w:right="1440" w:firstLine="360"/>
        <w:jc w:val="both"/>
        <w:rPr>
          <w:rFonts w:ascii="Lucida Console" w:hAnsi="Lucida Console"/>
          <w:b/>
          <w:sz w:val="22"/>
        </w:rPr>
      </w:pPr>
    </w:p>
    <w:p w:rsidR="006210AC" w:rsidRDefault="006210AC" w:rsidP="006210AC">
      <w:pPr>
        <w:ind w:left="1140" w:right="1440" w:firstLine="360"/>
        <w:jc w:val="both"/>
        <w:rPr>
          <w:rFonts w:ascii="Lucida Console" w:hAnsi="Lucida Console"/>
          <w:b/>
          <w:sz w:val="22"/>
        </w:rPr>
      </w:pP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С целью приведения в соответствие действующему законодательству,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</w:r>
      <w:r>
        <w:rPr>
          <w:rFonts w:ascii="Lucida Console" w:hAnsi="Lucida Console"/>
          <w:sz w:val="22"/>
        </w:rPr>
        <w:tab/>
        <w:t>Администрация города Сарапула ПОСТАНОВЛЯЕТ: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1. Внести в Порядок осуществления Управлением финансов </w:t>
      </w:r>
      <w:proofErr w:type="gramStart"/>
      <w:r>
        <w:rPr>
          <w:rFonts w:ascii="Lucida Console" w:hAnsi="Lucida Console"/>
          <w:sz w:val="22"/>
        </w:rPr>
        <w:t>г</w:t>
      </w:r>
      <w:proofErr w:type="gramEnd"/>
      <w:r>
        <w:rPr>
          <w:rFonts w:ascii="Lucida Console" w:hAnsi="Lucida Console"/>
          <w:sz w:val="22"/>
        </w:rPr>
        <w:t xml:space="preserve">. Сарапула контроля за соблюдением федерального закона от 5 апреля 2013 года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 xml:space="preserve">№ 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города Сарапула от 09.09.2015 г. № 2386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"Об утверждении порядка осуществления Управлением финансов г</w:t>
      </w:r>
      <w:proofErr w:type="gramStart"/>
      <w:r>
        <w:rPr>
          <w:rFonts w:ascii="Lucida Console" w:hAnsi="Lucida Console"/>
          <w:sz w:val="22"/>
        </w:rPr>
        <w:t>.С</w:t>
      </w:r>
      <w:proofErr w:type="gramEnd"/>
      <w:r>
        <w:rPr>
          <w:rFonts w:ascii="Lucida Console" w:hAnsi="Lucida Console"/>
          <w:sz w:val="22"/>
        </w:rPr>
        <w:t xml:space="preserve">арапула контроля за соблюдением федерального закона от 5 апреля 2013 года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№ 44-ФЗ "О контрактной системе в сфере закупок товаров, работ, услуг для обеспечения государственных и муниципальных нужд", следующие изменения: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1) в подпункте 1 пункта 6 исключить слова "Главы Администрации города Сарапула";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2) в пункте 13 слова "акты проверок, заключения, предложения</w:t>
      </w:r>
      <w:proofErr w:type="gramStart"/>
      <w:r>
        <w:rPr>
          <w:rFonts w:ascii="Lucida Console" w:hAnsi="Lucida Console"/>
          <w:sz w:val="22"/>
        </w:rPr>
        <w:t xml:space="preserve">." </w:t>
      </w:r>
      <w:proofErr w:type="gramEnd"/>
      <w:r>
        <w:rPr>
          <w:rFonts w:ascii="Lucida Console" w:hAnsi="Lucida Console"/>
          <w:sz w:val="22"/>
        </w:rPr>
        <w:t>дополнить словом "предписания";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3) в пункте 24 после слов "начальника Управления" добавить слова "лица, исполняющего обязанности начальника Управления финансов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г. Сарапула";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4) в подпункте 6 пункта 24 слова "состав должностных лиц, уполномоченных на проведение проверки" дополнить словами "а также экспертов, представителей экспертных организаций, привлекаемых к проведению проверки";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5) в пункте 29 слова "не должен превышать тридцать рабочих дней" </w:t>
      </w:r>
      <w:proofErr w:type="gramStart"/>
      <w:r>
        <w:rPr>
          <w:rFonts w:ascii="Lucida Console" w:hAnsi="Lucida Console"/>
          <w:sz w:val="22"/>
        </w:rPr>
        <w:t>заменить на слова</w:t>
      </w:r>
      <w:proofErr w:type="gramEnd"/>
      <w:r>
        <w:rPr>
          <w:rFonts w:ascii="Lucida Console" w:hAnsi="Lucida Console"/>
          <w:sz w:val="22"/>
        </w:rPr>
        <w:t xml:space="preserve"> "не может превышать 20 рабочих дней";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6) в пункте 35 слова "в течение 5 рабочих дней" </w:t>
      </w:r>
      <w:proofErr w:type="gramStart"/>
      <w:r>
        <w:rPr>
          <w:rFonts w:ascii="Lucida Console" w:hAnsi="Lucida Console"/>
          <w:sz w:val="22"/>
        </w:rPr>
        <w:t>заменить на слова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"в течение 10 рабочих дней";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7) добавить пункт 36.1. в следующей редакции: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"36.1. Акт камеральной проверки, возражения на акт камеральной проверки (при их наличии) и иные материалы подлежат рассмотрению начальником Управления (лицом, исполняющим его обязанности).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По результатам рассмотрения акта камеральной проверки с учетом возражений на акт камеральной проверки субъекта контроля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 xml:space="preserve">(при их наличии) и иных материалов проверки начальник Управления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 xml:space="preserve">(лицо, исполняющее его обязанности) принимает решение, которое оформляется приказом в срок не более 30 рабочих дней со дня подписания акта камеральной проверки должностным лицом Управления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proofErr w:type="gramStart"/>
      <w:r>
        <w:rPr>
          <w:rFonts w:ascii="Lucida Console" w:hAnsi="Lucida Console"/>
          <w:sz w:val="22"/>
        </w:rPr>
        <w:t xml:space="preserve">(или руководителем проверочной группы и должностными лицами, входящими 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в состав проверочной группы):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1) о выдаче обязательного для исполнения предписания в случаях, установленных Федеральным законом о контрактной системе;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2) об отсутствии основания для выдачи предписания;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3) о проведении внеплановой проверки.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Одновременно с подписанием приказа, предусмотренного настоящим пунктом, начальником Управления (лицом, исполняющим его обязанности) утверждается отчет о результатах камеральной проверки, в который </w:t>
      </w:r>
      <w:r>
        <w:rPr>
          <w:rFonts w:ascii="Lucida Console" w:hAnsi="Lucida Console"/>
          <w:sz w:val="22"/>
        </w:rPr>
        <w:lastRenderedPageBreak/>
        <w:t>включаются все отраженные в акте проверки нарушения, выявленные при проведении проверки и подтвержденные после рассмотрения возражений на акт проверки субъекта контроля (при их наличии).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Отчет о результатах камеральной проверки подписывается должностным лицом Управления (или руководителем проверочной группы).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Отчет о результатах камеральной проверки приобщается к материалам проверки</w:t>
      </w:r>
      <w:proofErr w:type="gramStart"/>
      <w:r>
        <w:rPr>
          <w:rFonts w:ascii="Lucida Console" w:hAnsi="Lucida Console"/>
          <w:sz w:val="22"/>
        </w:rPr>
        <w:t>."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8) пункт 46 изложить в следующей редакции: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"46. По результатам выездной проверки оформляется акт, который подписывается должностным лицом Управления, проводящим проверку, или всеми членами проверочной группы, и должен быть составлен в срок не более 3 рабочих дней, исчисляемых со дня, следующего за днем окончания проверки.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Акт выездной проверки подписывается представителем субъекта контроля в срок не более 5 рабочих дней со дня его получения. Об отказе представителя субъекта контроля подписать акт выездной проверки делается соответствующая запись в акте проверки</w:t>
      </w:r>
      <w:proofErr w:type="gramStart"/>
      <w:r>
        <w:rPr>
          <w:rFonts w:ascii="Lucida Console" w:hAnsi="Lucida Console"/>
          <w:sz w:val="22"/>
        </w:rPr>
        <w:t>.";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9) в пункте 50 слова "в течение 5 рабочих дней" </w:t>
      </w:r>
      <w:proofErr w:type="gramStart"/>
      <w:r>
        <w:rPr>
          <w:rFonts w:ascii="Lucida Console" w:hAnsi="Lucida Console"/>
          <w:sz w:val="22"/>
        </w:rPr>
        <w:t>заменить на слова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"в течение 10 рабочих дней";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10) добавить пункт 51.1., в следующей редакции: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"51.1. Акт выездной проверки, возражения на акт выездной проверки (при их наличии) и иные материалы подлежат рассмотрению начальником Управления (лицом, исполняющим его обязанности).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По результатам рассмотрения акта выездной проверки с учетом возражений на акт выездной проверки субъекта контроля (при их наличии)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proofErr w:type="gramStart"/>
      <w:r>
        <w:rPr>
          <w:rFonts w:ascii="Lucida Console" w:hAnsi="Lucida Console"/>
          <w:sz w:val="22"/>
        </w:rPr>
        <w:t xml:space="preserve">и иных материалов проверки начальник Управления (лицо, исполняющее его обязанности) принимает решение, которое оформляется приказом в срок не более 30 рабочих дней со дня подписания акта выездной проверки должностным лицом Управления (или руководителем проверочной группы 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и должностными лицами, входящими в состав проверочной группы):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1) о выдаче обязательного для исполнения предписания в случаях, установленных Федеральным законом о контрактной системе;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2) об отсутствии основания для выдачи предписания;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3) о проведении внеплановой проверки.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Одновременно с подписанием приказа, предусмотренного настоящим пунктом, начальником Управления (лицом, исполняющим его обязанности) утверждается отчет о результатах выездной проверки, в который включаются все отраженные в акте проверки нарушения, выявленные при проведении проверки и подтвержденные после рассмотрения возражений на акт проверки субъекта контроля (при их наличии).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Отчет о результатах выездной проверки подписывается должностным лицом Управления (или руководителем проверочной группы).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Отчет о результатах выездной проверки приобщается к материалам проверки</w:t>
      </w:r>
      <w:proofErr w:type="gramStart"/>
      <w:r>
        <w:rPr>
          <w:rFonts w:ascii="Lucida Console" w:hAnsi="Lucida Console"/>
          <w:sz w:val="22"/>
        </w:rPr>
        <w:t>."</w:t>
      </w:r>
      <w:proofErr w:type="gramEnd"/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>11) пункт 53 изложить в следующей редакции: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"53. Предписания составляются и направляются (вручаются) представителю субъекта контроля в срок не более 5 рабочих дней со дня принятия решения о выдаче обязательного для исполнения предписания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в соответствии с пунктом 13 настоящего Порядка.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2. </w:t>
      </w:r>
      <w:proofErr w:type="gramStart"/>
      <w:r>
        <w:rPr>
          <w:rFonts w:ascii="Lucida Console" w:hAnsi="Lucida Console"/>
          <w:sz w:val="22"/>
        </w:rPr>
        <w:t>Разместить</w:t>
      </w:r>
      <w:proofErr w:type="gramEnd"/>
      <w:r>
        <w:rPr>
          <w:rFonts w:ascii="Lucida Console" w:hAnsi="Lucida Console"/>
          <w:sz w:val="22"/>
        </w:rPr>
        <w:t xml:space="preserve"> настоящее постановление на официальном сайте муниципального образования "Город Сарапул" 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в информационно-телекоммуникационной сети "Интернет".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ab/>
        <w:t xml:space="preserve">3. </w:t>
      </w:r>
      <w:proofErr w:type="gramStart"/>
      <w:r>
        <w:rPr>
          <w:rFonts w:ascii="Lucida Console" w:hAnsi="Lucida Console"/>
          <w:sz w:val="22"/>
        </w:rPr>
        <w:t>Контроль за</w:t>
      </w:r>
      <w:proofErr w:type="gramEnd"/>
      <w:r>
        <w:rPr>
          <w:rFonts w:ascii="Lucida Console" w:hAnsi="Lucida Console"/>
          <w:sz w:val="22"/>
        </w:rPr>
        <w:t xml:space="preserve"> исполнением данного постановления возложить на заместителя Главы Администрации города Сарапула - начальника Управления финансов </w:t>
      </w:r>
      <w:proofErr w:type="gramStart"/>
      <w:r>
        <w:rPr>
          <w:rFonts w:ascii="Lucida Console" w:hAnsi="Lucida Console"/>
          <w:sz w:val="22"/>
        </w:rPr>
        <w:t>г</w:t>
      </w:r>
      <w:proofErr w:type="gramEnd"/>
      <w:r>
        <w:rPr>
          <w:rFonts w:ascii="Lucida Console" w:hAnsi="Lucida Console"/>
          <w:sz w:val="22"/>
        </w:rPr>
        <w:t>. Сарапула.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  <w:r>
        <w:rPr>
          <w:rFonts w:ascii="Lucida Console" w:hAnsi="Lucida Console"/>
          <w:sz w:val="22"/>
        </w:rPr>
        <w:t>Глава города Сарапула - А.А. Ессен</w:t>
      </w:r>
    </w:p>
    <w:p w:rsidR="006210AC" w:rsidRDefault="006210AC" w:rsidP="006210AC">
      <w:pPr>
        <w:jc w:val="both"/>
        <w:rPr>
          <w:rFonts w:ascii="Lucida Console" w:hAnsi="Lucida Console"/>
          <w:sz w:val="22"/>
        </w:rPr>
      </w:pPr>
    </w:p>
    <w:p w:rsidR="00CB4FE1" w:rsidRPr="006210AC" w:rsidRDefault="00CB4FE1" w:rsidP="006210AC">
      <w:pPr>
        <w:jc w:val="right"/>
        <w:rPr>
          <w:rFonts w:ascii="Lucida Console" w:hAnsi="Lucida Console"/>
          <w:sz w:val="22"/>
        </w:rPr>
      </w:pPr>
    </w:p>
    <w:sectPr w:rsidR="00CB4FE1" w:rsidRPr="006210AC" w:rsidSect="006210AC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AC"/>
    <w:rsid w:val="00005BC1"/>
    <w:rsid w:val="0001148E"/>
    <w:rsid w:val="000225BD"/>
    <w:rsid w:val="00030C97"/>
    <w:rsid w:val="0003111A"/>
    <w:rsid w:val="0003718C"/>
    <w:rsid w:val="00042F4F"/>
    <w:rsid w:val="00043D57"/>
    <w:rsid w:val="0004761C"/>
    <w:rsid w:val="00054DC4"/>
    <w:rsid w:val="0007364C"/>
    <w:rsid w:val="00091EAB"/>
    <w:rsid w:val="000A2EDE"/>
    <w:rsid w:val="000B6498"/>
    <w:rsid w:val="000B7AFF"/>
    <w:rsid w:val="000D70A0"/>
    <w:rsid w:val="000D7C6A"/>
    <w:rsid w:val="000E2EA7"/>
    <w:rsid w:val="000E79FF"/>
    <w:rsid w:val="000F2934"/>
    <w:rsid w:val="000F4A3B"/>
    <w:rsid w:val="00106C80"/>
    <w:rsid w:val="001166FB"/>
    <w:rsid w:val="001413D9"/>
    <w:rsid w:val="00165271"/>
    <w:rsid w:val="00171FC1"/>
    <w:rsid w:val="0018003A"/>
    <w:rsid w:val="00192B78"/>
    <w:rsid w:val="00194069"/>
    <w:rsid w:val="001C11F0"/>
    <w:rsid w:val="001C4C78"/>
    <w:rsid w:val="001C5F10"/>
    <w:rsid w:val="001C6A29"/>
    <w:rsid w:val="001D517A"/>
    <w:rsid w:val="001E15A4"/>
    <w:rsid w:val="002060A7"/>
    <w:rsid w:val="00226369"/>
    <w:rsid w:val="00232CBA"/>
    <w:rsid w:val="0024010B"/>
    <w:rsid w:val="00240E6E"/>
    <w:rsid w:val="002418CF"/>
    <w:rsid w:val="00247BB9"/>
    <w:rsid w:val="00274139"/>
    <w:rsid w:val="00294C5B"/>
    <w:rsid w:val="002A2FDE"/>
    <w:rsid w:val="002A5509"/>
    <w:rsid w:val="002B74B8"/>
    <w:rsid w:val="002C792C"/>
    <w:rsid w:val="002F3475"/>
    <w:rsid w:val="00311D29"/>
    <w:rsid w:val="003154D0"/>
    <w:rsid w:val="00320BF6"/>
    <w:rsid w:val="00363ADE"/>
    <w:rsid w:val="0036611C"/>
    <w:rsid w:val="0036681B"/>
    <w:rsid w:val="0038749C"/>
    <w:rsid w:val="003960E8"/>
    <w:rsid w:val="003A1808"/>
    <w:rsid w:val="003B230B"/>
    <w:rsid w:val="003B640B"/>
    <w:rsid w:val="003C0A9B"/>
    <w:rsid w:val="003C3FB2"/>
    <w:rsid w:val="003C524A"/>
    <w:rsid w:val="00406B0F"/>
    <w:rsid w:val="00410B60"/>
    <w:rsid w:val="004127A0"/>
    <w:rsid w:val="00416D4F"/>
    <w:rsid w:val="00422962"/>
    <w:rsid w:val="00424412"/>
    <w:rsid w:val="004247DA"/>
    <w:rsid w:val="00433E2C"/>
    <w:rsid w:val="00444415"/>
    <w:rsid w:val="004633D6"/>
    <w:rsid w:val="004657CE"/>
    <w:rsid w:val="00474652"/>
    <w:rsid w:val="00475C59"/>
    <w:rsid w:val="004832EF"/>
    <w:rsid w:val="00485E08"/>
    <w:rsid w:val="00497CA5"/>
    <w:rsid w:val="004C0E0C"/>
    <w:rsid w:val="004D0BAA"/>
    <w:rsid w:val="004E3029"/>
    <w:rsid w:val="004F2DD8"/>
    <w:rsid w:val="005111F1"/>
    <w:rsid w:val="0051219E"/>
    <w:rsid w:val="00515EAD"/>
    <w:rsid w:val="0052432D"/>
    <w:rsid w:val="00531E36"/>
    <w:rsid w:val="0053732C"/>
    <w:rsid w:val="00551E6E"/>
    <w:rsid w:val="00552CD3"/>
    <w:rsid w:val="005577C2"/>
    <w:rsid w:val="00564536"/>
    <w:rsid w:val="005800CD"/>
    <w:rsid w:val="005850FC"/>
    <w:rsid w:val="00585F48"/>
    <w:rsid w:val="005935F1"/>
    <w:rsid w:val="00593C84"/>
    <w:rsid w:val="005B759A"/>
    <w:rsid w:val="005C5E03"/>
    <w:rsid w:val="005C6757"/>
    <w:rsid w:val="005C7037"/>
    <w:rsid w:val="005D5D13"/>
    <w:rsid w:val="005D6D54"/>
    <w:rsid w:val="00600FD8"/>
    <w:rsid w:val="006156CF"/>
    <w:rsid w:val="006210AC"/>
    <w:rsid w:val="00636EF6"/>
    <w:rsid w:val="00651ECB"/>
    <w:rsid w:val="00656A17"/>
    <w:rsid w:val="00656D40"/>
    <w:rsid w:val="006578C8"/>
    <w:rsid w:val="00673D13"/>
    <w:rsid w:val="0067426A"/>
    <w:rsid w:val="006805CA"/>
    <w:rsid w:val="00681C4A"/>
    <w:rsid w:val="006849A5"/>
    <w:rsid w:val="006A0E8C"/>
    <w:rsid w:val="006B23C4"/>
    <w:rsid w:val="006B45EF"/>
    <w:rsid w:val="006B5453"/>
    <w:rsid w:val="006C0C32"/>
    <w:rsid w:val="006C0FF5"/>
    <w:rsid w:val="006C25C6"/>
    <w:rsid w:val="0070289E"/>
    <w:rsid w:val="00711F33"/>
    <w:rsid w:val="007165A7"/>
    <w:rsid w:val="00744F87"/>
    <w:rsid w:val="00756185"/>
    <w:rsid w:val="00770B9A"/>
    <w:rsid w:val="00770CE8"/>
    <w:rsid w:val="00791D51"/>
    <w:rsid w:val="007A6716"/>
    <w:rsid w:val="007A7DEB"/>
    <w:rsid w:val="007B34F6"/>
    <w:rsid w:val="007C10A4"/>
    <w:rsid w:val="007C3BE5"/>
    <w:rsid w:val="007D2C46"/>
    <w:rsid w:val="007D31E4"/>
    <w:rsid w:val="007D7A02"/>
    <w:rsid w:val="007F088D"/>
    <w:rsid w:val="007F2628"/>
    <w:rsid w:val="007F2F52"/>
    <w:rsid w:val="007F65FD"/>
    <w:rsid w:val="008005A5"/>
    <w:rsid w:val="0080064C"/>
    <w:rsid w:val="00804401"/>
    <w:rsid w:val="00816C9D"/>
    <w:rsid w:val="008303B2"/>
    <w:rsid w:val="00835381"/>
    <w:rsid w:val="00841EA8"/>
    <w:rsid w:val="00842DE2"/>
    <w:rsid w:val="00855719"/>
    <w:rsid w:val="0088000E"/>
    <w:rsid w:val="008B1201"/>
    <w:rsid w:val="008C299E"/>
    <w:rsid w:val="008C6E8B"/>
    <w:rsid w:val="008D0FF1"/>
    <w:rsid w:val="008D1290"/>
    <w:rsid w:val="008D310A"/>
    <w:rsid w:val="008D4B14"/>
    <w:rsid w:val="008E2D90"/>
    <w:rsid w:val="008E5776"/>
    <w:rsid w:val="008F213A"/>
    <w:rsid w:val="008F3948"/>
    <w:rsid w:val="008F4D3C"/>
    <w:rsid w:val="00900691"/>
    <w:rsid w:val="009012D7"/>
    <w:rsid w:val="00903B9A"/>
    <w:rsid w:val="00904042"/>
    <w:rsid w:val="009120A4"/>
    <w:rsid w:val="00922B25"/>
    <w:rsid w:val="00933B8A"/>
    <w:rsid w:val="00934521"/>
    <w:rsid w:val="0093522D"/>
    <w:rsid w:val="009358FB"/>
    <w:rsid w:val="00941F4B"/>
    <w:rsid w:val="00951AAA"/>
    <w:rsid w:val="00952270"/>
    <w:rsid w:val="00975A77"/>
    <w:rsid w:val="00977423"/>
    <w:rsid w:val="00984440"/>
    <w:rsid w:val="009B5649"/>
    <w:rsid w:val="009C0435"/>
    <w:rsid w:val="009C1B32"/>
    <w:rsid w:val="009C380B"/>
    <w:rsid w:val="009C7AD5"/>
    <w:rsid w:val="009E5556"/>
    <w:rsid w:val="009F770B"/>
    <w:rsid w:val="00A0065A"/>
    <w:rsid w:val="00A02510"/>
    <w:rsid w:val="00A04761"/>
    <w:rsid w:val="00A11908"/>
    <w:rsid w:val="00A22657"/>
    <w:rsid w:val="00A537D3"/>
    <w:rsid w:val="00A57065"/>
    <w:rsid w:val="00A60AA5"/>
    <w:rsid w:val="00A60F4D"/>
    <w:rsid w:val="00A63748"/>
    <w:rsid w:val="00AA0B7A"/>
    <w:rsid w:val="00AF7049"/>
    <w:rsid w:val="00B0774F"/>
    <w:rsid w:val="00B13A18"/>
    <w:rsid w:val="00B32A4D"/>
    <w:rsid w:val="00B33B2D"/>
    <w:rsid w:val="00B47A1C"/>
    <w:rsid w:val="00B47F80"/>
    <w:rsid w:val="00B545E8"/>
    <w:rsid w:val="00B62020"/>
    <w:rsid w:val="00B728DD"/>
    <w:rsid w:val="00B7585C"/>
    <w:rsid w:val="00B93E43"/>
    <w:rsid w:val="00B97280"/>
    <w:rsid w:val="00BA1C4A"/>
    <w:rsid w:val="00BB0214"/>
    <w:rsid w:val="00BB1D9E"/>
    <w:rsid w:val="00BB45D1"/>
    <w:rsid w:val="00BB7032"/>
    <w:rsid w:val="00BC007B"/>
    <w:rsid w:val="00BC4D84"/>
    <w:rsid w:val="00BC52B2"/>
    <w:rsid w:val="00BF0591"/>
    <w:rsid w:val="00BF3339"/>
    <w:rsid w:val="00BF4A06"/>
    <w:rsid w:val="00C12210"/>
    <w:rsid w:val="00C12E2B"/>
    <w:rsid w:val="00C1758A"/>
    <w:rsid w:val="00C21101"/>
    <w:rsid w:val="00C31F17"/>
    <w:rsid w:val="00C331E4"/>
    <w:rsid w:val="00C42198"/>
    <w:rsid w:val="00C51A87"/>
    <w:rsid w:val="00C52268"/>
    <w:rsid w:val="00C546EA"/>
    <w:rsid w:val="00C54C45"/>
    <w:rsid w:val="00C5786B"/>
    <w:rsid w:val="00C57991"/>
    <w:rsid w:val="00C62BEA"/>
    <w:rsid w:val="00C71F58"/>
    <w:rsid w:val="00C7410A"/>
    <w:rsid w:val="00C74221"/>
    <w:rsid w:val="00C87311"/>
    <w:rsid w:val="00C94645"/>
    <w:rsid w:val="00C94E01"/>
    <w:rsid w:val="00CB00E1"/>
    <w:rsid w:val="00CB4FE1"/>
    <w:rsid w:val="00D03424"/>
    <w:rsid w:val="00D15328"/>
    <w:rsid w:val="00D27FE4"/>
    <w:rsid w:val="00D3172E"/>
    <w:rsid w:val="00D36D69"/>
    <w:rsid w:val="00D40C58"/>
    <w:rsid w:val="00D46D98"/>
    <w:rsid w:val="00D5151A"/>
    <w:rsid w:val="00D5640B"/>
    <w:rsid w:val="00D65550"/>
    <w:rsid w:val="00D72A16"/>
    <w:rsid w:val="00D830BD"/>
    <w:rsid w:val="00D952D1"/>
    <w:rsid w:val="00DB4C5B"/>
    <w:rsid w:val="00DE1F8C"/>
    <w:rsid w:val="00E050C9"/>
    <w:rsid w:val="00E1076C"/>
    <w:rsid w:val="00E40431"/>
    <w:rsid w:val="00E62A97"/>
    <w:rsid w:val="00E65207"/>
    <w:rsid w:val="00E66B30"/>
    <w:rsid w:val="00E841A4"/>
    <w:rsid w:val="00E84B7E"/>
    <w:rsid w:val="00E87AEF"/>
    <w:rsid w:val="00E90C58"/>
    <w:rsid w:val="00E93A14"/>
    <w:rsid w:val="00EA24F6"/>
    <w:rsid w:val="00EC1230"/>
    <w:rsid w:val="00EC1EA6"/>
    <w:rsid w:val="00EC2704"/>
    <w:rsid w:val="00EC6B4F"/>
    <w:rsid w:val="00ED1A55"/>
    <w:rsid w:val="00ED6573"/>
    <w:rsid w:val="00EF440B"/>
    <w:rsid w:val="00EF57DF"/>
    <w:rsid w:val="00F34987"/>
    <w:rsid w:val="00F403D6"/>
    <w:rsid w:val="00F42EAF"/>
    <w:rsid w:val="00F53F50"/>
    <w:rsid w:val="00F54A47"/>
    <w:rsid w:val="00F5779E"/>
    <w:rsid w:val="00F60D4A"/>
    <w:rsid w:val="00F71155"/>
    <w:rsid w:val="00F71856"/>
    <w:rsid w:val="00F81D69"/>
    <w:rsid w:val="00F823C0"/>
    <w:rsid w:val="00F86ABA"/>
    <w:rsid w:val="00F94B92"/>
    <w:rsid w:val="00F957CC"/>
    <w:rsid w:val="00FA111A"/>
    <w:rsid w:val="00FA4FDC"/>
    <w:rsid w:val="00FA69D9"/>
    <w:rsid w:val="00FB1211"/>
    <w:rsid w:val="00FC7E6A"/>
    <w:rsid w:val="00FD16C1"/>
    <w:rsid w:val="00FE00A0"/>
    <w:rsid w:val="00FE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Гильмадрисламова Наталья В.</dc:creator>
  <cp:lastModifiedBy>Nurtdinova</cp:lastModifiedBy>
  <cp:revision>2</cp:revision>
  <dcterms:created xsi:type="dcterms:W3CDTF">2018-12-24T09:03:00Z</dcterms:created>
  <dcterms:modified xsi:type="dcterms:W3CDTF">2018-12-24T09:03:00Z</dcterms:modified>
</cp:coreProperties>
</file>