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5" w:rsidRDefault="00DF4E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4E85" w:rsidRDefault="00DF4E85">
      <w:pPr>
        <w:pStyle w:val="ConsPlusNormal"/>
        <w:jc w:val="both"/>
        <w:outlineLvl w:val="0"/>
      </w:pPr>
    </w:p>
    <w:p w:rsidR="00DF4E85" w:rsidRDefault="00DF4E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4E85" w:rsidRDefault="00DF4E85">
      <w:pPr>
        <w:pStyle w:val="ConsPlusTitle"/>
        <w:jc w:val="center"/>
      </w:pPr>
    </w:p>
    <w:p w:rsidR="00DF4E85" w:rsidRDefault="00DF4E85">
      <w:pPr>
        <w:pStyle w:val="ConsPlusTitle"/>
        <w:jc w:val="center"/>
      </w:pPr>
      <w:r>
        <w:t>ПОСТАНОВЛЕНИЕ</w:t>
      </w:r>
    </w:p>
    <w:p w:rsidR="00DF4E85" w:rsidRDefault="00DF4E85">
      <w:pPr>
        <w:pStyle w:val="ConsPlusTitle"/>
        <w:jc w:val="center"/>
      </w:pPr>
      <w:r>
        <w:t>от 19 октября 2020 г. N 1704</w:t>
      </w:r>
    </w:p>
    <w:p w:rsidR="00DF4E85" w:rsidRDefault="00DF4E85">
      <w:pPr>
        <w:pStyle w:val="ConsPlusTitle"/>
        <w:jc w:val="center"/>
      </w:pPr>
    </w:p>
    <w:p w:rsidR="00DF4E85" w:rsidRDefault="00DF4E85">
      <w:pPr>
        <w:pStyle w:val="ConsPlusTitle"/>
        <w:jc w:val="center"/>
      </w:pPr>
      <w:r>
        <w:t>ОБ УТВЕРЖДЕНИИ ПРАВИЛ</w:t>
      </w:r>
    </w:p>
    <w:p w:rsidR="00DF4E85" w:rsidRDefault="00DF4E85">
      <w:pPr>
        <w:pStyle w:val="ConsPlusTitle"/>
        <w:jc w:val="center"/>
      </w:pPr>
      <w:r>
        <w:t>ОПРЕДЕЛЕНИЯ НОВЫХ ИНВЕСТИЦИОННЫХ ПРОЕКТОВ, В ЦЕЛЯХ</w:t>
      </w:r>
    </w:p>
    <w:p w:rsidR="00DF4E85" w:rsidRDefault="00DF4E85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DF4E85" w:rsidRDefault="00DF4E85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DF4E85" w:rsidRDefault="00DF4E85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DF4E85" w:rsidRDefault="00DF4E85">
      <w:pPr>
        <w:pStyle w:val="ConsPlusTitle"/>
        <w:jc w:val="center"/>
      </w:pPr>
      <w:r>
        <w:t>ПЕРЕД РОССИЙСКОЙ ФЕДЕРАЦИЕЙ ПО БЮДЖЕТНЫМ КРЕДИТАМ,</w:t>
      </w:r>
    </w:p>
    <w:p w:rsidR="00DF4E85" w:rsidRDefault="00DF4E85">
      <w:pPr>
        <w:pStyle w:val="ConsPlusTitle"/>
        <w:jc w:val="center"/>
      </w:pPr>
      <w:r>
        <w:t>ПОДЛЕЖАТ НАПРАВЛЕНИЮ НА ВЫПОЛНЕНИЕ ИНЖЕНЕРНЫХ ИЗЫСКАНИЙ,</w:t>
      </w:r>
    </w:p>
    <w:p w:rsidR="00DF4E85" w:rsidRDefault="00DF4E85">
      <w:pPr>
        <w:pStyle w:val="ConsPlusTitle"/>
        <w:jc w:val="center"/>
      </w:pPr>
      <w:r>
        <w:t>ПРОЕКТИРОВАНИЕ, ЭКСПЕРТИЗУ ПРОЕКТНОЙ ДОКУМЕНТАЦИИ</w:t>
      </w:r>
    </w:p>
    <w:p w:rsidR="00DF4E85" w:rsidRDefault="00DF4E85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DF4E85" w:rsidRDefault="00DF4E85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DF4E85" w:rsidRDefault="00DF4E85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DF4E85" w:rsidRDefault="00DF4E85">
      <w:pPr>
        <w:pStyle w:val="ConsPlusTitle"/>
        <w:jc w:val="center"/>
      </w:pPr>
      <w:r>
        <w:t>ОБЪЕКТОВ КАПИТАЛЬНОГО СТРОИТЕЛЬСТВА К СЕТЯМ</w:t>
      </w:r>
    </w:p>
    <w:p w:rsidR="00DF4E85" w:rsidRDefault="00DF4E85">
      <w:pPr>
        <w:pStyle w:val="ConsPlusTitle"/>
        <w:jc w:val="center"/>
      </w:pPr>
      <w:r>
        <w:t>ИНЖЕНЕРНО-ТЕХНИЧЕСКОГО ОБЕСПЕЧЕНИЯ</w:t>
      </w:r>
    </w:p>
    <w:p w:rsidR="00DF4E85" w:rsidRDefault="00DF4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4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E85" w:rsidRDefault="00DF4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E85" w:rsidRDefault="00DF4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6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4E85" w:rsidRDefault="00DF4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7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</w:tr>
    </w:tbl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right"/>
      </w:pPr>
      <w:r>
        <w:t>Председатель Правительства</w:t>
      </w:r>
    </w:p>
    <w:p w:rsidR="00DF4E85" w:rsidRDefault="00DF4E85">
      <w:pPr>
        <w:pStyle w:val="ConsPlusNormal"/>
        <w:jc w:val="right"/>
      </w:pPr>
      <w:r>
        <w:t>Российской Федерации</w:t>
      </w:r>
    </w:p>
    <w:p w:rsidR="00DF4E85" w:rsidRDefault="00DF4E85">
      <w:pPr>
        <w:pStyle w:val="ConsPlusNormal"/>
        <w:jc w:val="right"/>
      </w:pPr>
      <w:r>
        <w:t>М.МИШУСТИН</w:t>
      </w: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right"/>
        <w:outlineLvl w:val="0"/>
      </w:pPr>
      <w:r>
        <w:t>Утверждены</w:t>
      </w:r>
    </w:p>
    <w:p w:rsidR="00DF4E85" w:rsidRDefault="00DF4E85">
      <w:pPr>
        <w:pStyle w:val="ConsPlusNormal"/>
        <w:jc w:val="right"/>
      </w:pPr>
      <w:r>
        <w:t>постановлением Правительства</w:t>
      </w:r>
    </w:p>
    <w:p w:rsidR="00DF4E85" w:rsidRDefault="00DF4E85">
      <w:pPr>
        <w:pStyle w:val="ConsPlusNormal"/>
        <w:jc w:val="right"/>
      </w:pPr>
      <w:r>
        <w:t>Российской Федерации</w:t>
      </w:r>
    </w:p>
    <w:p w:rsidR="00DF4E85" w:rsidRDefault="00DF4E85">
      <w:pPr>
        <w:pStyle w:val="ConsPlusNormal"/>
        <w:jc w:val="right"/>
      </w:pPr>
      <w:r>
        <w:t>от 19 октября 2020 г. N 1704</w:t>
      </w: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DF4E85" w:rsidRDefault="00DF4E85">
      <w:pPr>
        <w:pStyle w:val="ConsPlusTitle"/>
        <w:jc w:val="center"/>
      </w:pPr>
      <w:r>
        <w:t>ОПРЕДЕЛЕНИЯ НОВЫХ ИНВЕСТИЦИОННЫХ ПРОЕКТОВ, В ЦЕЛЯХ</w:t>
      </w:r>
    </w:p>
    <w:p w:rsidR="00DF4E85" w:rsidRDefault="00DF4E85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DF4E85" w:rsidRDefault="00DF4E85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DF4E85" w:rsidRDefault="00DF4E85">
      <w:pPr>
        <w:pStyle w:val="ConsPlusTitle"/>
        <w:jc w:val="center"/>
      </w:pPr>
      <w:r>
        <w:t xml:space="preserve">ПОГАШЕНИЯ ЗАДОЛЖЕННОСТИ СУБЪЕКТА РОССИЙСКОЙ ФЕДЕРАЦИИ </w:t>
      </w:r>
      <w:proofErr w:type="gramStart"/>
      <w:r>
        <w:t>ПЕРЕД</w:t>
      </w:r>
      <w:proofErr w:type="gramEnd"/>
    </w:p>
    <w:p w:rsidR="00DF4E85" w:rsidRDefault="00DF4E85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DF4E85" w:rsidRDefault="00DF4E85">
      <w:pPr>
        <w:pStyle w:val="ConsPlusTitle"/>
        <w:jc w:val="center"/>
      </w:pPr>
      <w:r>
        <w:t>НАПРАВЛЕНИЮ НА ВЫПОЛНЕНИЕ ИНЖЕНЕРНЫХ ИЗЫСКАНИЙ,</w:t>
      </w:r>
    </w:p>
    <w:p w:rsidR="00DF4E85" w:rsidRDefault="00DF4E85">
      <w:pPr>
        <w:pStyle w:val="ConsPlusTitle"/>
        <w:jc w:val="center"/>
      </w:pPr>
      <w:r>
        <w:t>ПРОЕКТИРОВАНИЕ, ЭКСПЕРТИЗУ ПРОЕКТНОЙ ДОКУМЕНТАЦИИ</w:t>
      </w:r>
    </w:p>
    <w:p w:rsidR="00DF4E85" w:rsidRDefault="00DF4E85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DF4E85" w:rsidRDefault="00DF4E85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DF4E85" w:rsidRDefault="00DF4E85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DF4E85" w:rsidRDefault="00DF4E85">
      <w:pPr>
        <w:pStyle w:val="ConsPlusTitle"/>
        <w:jc w:val="center"/>
      </w:pPr>
      <w:r>
        <w:t>ОБЪЕКТОВ КАПИТАЛЬНОГО СТРОИТЕЛЬСТВА К СЕТЯМ</w:t>
      </w:r>
    </w:p>
    <w:p w:rsidR="00DF4E85" w:rsidRDefault="00DF4E85">
      <w:pPr>
        <w:pStyle w:val="ConsPlusTitle"/>
        <w:jc w:val="center"/>
      </w:pPr>
      <w:r>
        <w:t>ИНЖЕНЕРНО-ТЕХНИЧЕСКОГО ОБЕСПЕЧЕНИЯ</w:t>
      </w:r>
    </w:p>
    <w:p w:rsidR="00DF4E85" w:rsidRDefault="00DF4E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4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E85" w:rsidRDefault="00DF4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E85" w:rsidRDefault="00DF4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11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4E85" w:rsidRDefault="00DF4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12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13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E85" w:rsidRDefault="00DF4E85">
            <w:pPr>
              <w:spacing w:after="1" w:line="0" w:lineRule="atLeast"/>
            </w:pPr>
          </w:p>
        </w:tc>
      </w:tr>
    </w:tbl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15" w:history="1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16" w:history="1">
        <w:r>
          <w:rPr>
            <w:color w:val="0000FF"/>
          </w:rPr>
          <w:t>частью 3 статьи 3</w:t>
        </w:r>
        <w:proofErr w:type="gramEnd"/>
      </w:hyperlink>
      <w:r>
        <w:t xml:space="preserve"> </w:t>
      </w:r>
      <w:proofErr w:type="gramStart"/>
      <w:r>
        <w:t xml:space="preserve">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 </w:t>
      </w:r>
      <w:hyperlink r:id="rId17" w:history="1">
        <w:r>
          <w:rPr>
            <w:color w:val="0000FF"/>
          </w:rPr>
          <w:t>подпунктом "г" пункта 12(1)</w:t>
        </w:r>
      </w:hyperlink>
      <w:r>
        <w:t xml:space="preserve">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</w:t>
      </w:r>
      <w:proofErr w:type="gramEnd"/>
      <w:r>
        <w:t xml:space="preserve"> </w:t>
      </w:r>
      <w:proofErr w:type="gramStart"/>
      <w:r>
        <w:t xml:space="preserve">обязательств (задолженности) субъектов Российской Федерации перед Российской Федерацией по бюджетным кредитам", </w:t>
      </w:r>
      <w:hyperlink r:id="rId18" w:history="1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19" w:history="1">
        <w:r>
          <w:rPr>
            <w:color w:val="0000FF"/>
          </w:rPr>
          <w:t>пунктом 11</w:t>
        </w:r>
      </w:hyperlink>
      <w:r>
        <w:t xml:space="preserve"> Правил</w:t>
      </w:r>
      <w:proofErr w:type="gramEnd"/>
      <w:r>
        <w:t xml:space="preserve"> </w:t>
      </w:r>
      <w:proofErr w:type="gramStart"/>
      <w:r>
        <w:t xml:space="preserve">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 2013 г. N 1271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20" w:history="1">
        <w:r>
          <w:rPr>
            <w:color w:val="0000FF"/>
          </w:rPr>
          <w:t>подпунктом "а" пункта 10</w:t>
        </w:r>
      </w:hyperlink>
      <w:r>
        <w:t xml:space="preserve"> Правил проведения в 2021 году реструктуризации обязательств (задолженности) субъектов Российской Федерации перед</w:t>
      </w:r>
      <w:proofErr w:type="gramEnd"/>
      <w:r>
        <w:t xml:space="preserve"> </w:t>
      </w:r>
      <w:proofErr w:type="gramStart"/>
      <w:r>
        <w:t xml:space="preserve">Российской Федерацией по бюджетным кредитам, утвержденных </w:t>
      </w:r>
      <w:r>
        <w:lastRenderedPageBreak/>
        <w:t>постановлением Правительства Российской Федерации от 28 июня 2021 г. N 1029 "Об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кредитам",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</w:t>
      </w:r>
      <w:proofErr w:type="gramEnd"/>
      <w:r>
        <w:t xml:space="preserve">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проектов.</w:t>
      </w:r>
    </w:p>
    <w:p w:rsidR="00DF4E85" w:rsidRDefault="00DF4E85">
      <w:pPr>
        <w:pStyle w:val="ConsPlusNormal"/>
        <w:jc w:val="both"/>
      </w:pPr>
      <w:r>
        <w:t xml:space="preserve">(в ред. Постановлений Правительства РФ от 25.09.2021 </w:t>
      </w:r>
      <w:hyperlink r:id="rId21" w:history="1">
        <w:r>
          <w:rPr>
            <w:color w:val="0000FF"/>
          </w:rPr>
          <w:t>N 1611</w:t>
        </w:r>
      </w:hyperlink>
      <w:r>
        <w:t xml:space="preserve">, от 18.03.2022 </w:t>
      </w:r>
      <w:hyperlink r:id="rId22" w:history="1">
        <w:r>
          <w:rPr>
            <w:color w:val="0000FF"/>
          </w:rPr>
          <w:t>N 400</w:t>
        </w:r>
      </w:hyperlink>
      <w:r>
        <w:t>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DF4E85" w:rsidRDefault="00DF4E85">
      <w:pPr>
        <w:pStyle w:val="ConsPlusNormal"/>
        <w:spacing w:before="220"/>
        <w:ind w:firstLine="540"/>
        <w:jc w:val="both"/>
      </w:pPr>
      <w:proofErr w:type="gramStart"/>
      <w:r>
        <w:t>сельское хозяйство;</w:t>
      </w:r>
      <w:proofErr w:type="gramEnd"/>
    </w:p>
    <w:p w:rsidR="00DF4E85" w:rsidRDefault="00DF4E85">
      <w:pPr>
        <w:pStyle w:val="ConsPlusNormal"/>
        <w:spacing w:before="220"/>
        <w:ind w:firstLine="540"/>
        <w:jc w:val="both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DF4E85" w:rsidRDefault="00DF4E85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логистическая деятельность;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25" w:history="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lastRenderedPageBreak/>
        <w:t>транспорт общего пользования;</w:t>
      </w:r>
    </w:p>
    <w:p w:rsidR="00DF4E85" w:rsidRDefault="00DF4E8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DF4E85" w:rsidRDefault="00DF4E8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DF4E85" w:rsidRDefault="00DF4E8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Высвобождаемые средства направляются субъектом Российской Федерации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г., в формах, определенных</w:t>
      </w:r>
      <w:proofErr w:type="gramEnd"/>
      <w:r>
        <w:t xml:space="preserve"> бюджетным законодательством Российской Федерации.</w:t>
      </w:r>
    </w:p>
    <w:p w:rsidR="00DF4E85" w:rsidRDefault="00DF4E85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proofErr w:type="gramStart"/>
      <w:r>
        <w:t xml:space="preserve">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30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30 календарных дней со дня получения запроса, указанного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88" w:history="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97" w:history="1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DF4E85" w:rsidRDefault="00DF4E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DF4E85" w:rsidRDefault="00DF4E85">
      <w:pPr>
        <w:pStyle w:val="ConsPlusNormal"/>
        <w:spacing w:before="220"/>
        <w:ind w:firstLine="540"/>
        <w:jc w:val="both"/>
      </w:pPr>
      <w:proofErr w:type="gramStart"/>
      <w:r>
        <w:t>стоимость нового инвестиционного проекта не менее 50 млн. рублей;</w:t>
      </w:r>
      <w:proofErr w:type="gramEnd"/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наличие затрат субъекта Российской Федерации на выполнение инженерных изысканий, </w:t>
      </w:r>
      <w:r>
        <w:lastRenderedPageBreak/>
        <w:t>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нового инвестиционного проекта за счет высвобождаемых средств;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государственной власти субъекта Российской Федерации (руководителем высшего исполнительного органа государственной власти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</w:t>
      </w:r>
      <w:proofErr w:type="gramEnd"/>
      <w:r>
        <w:t xml:space="preserve"> </w:t>
      </w:r>
      <w:proofErr w:type="gramStart"/>
      <w:r>
        <w:t>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Российской Федерации и уполномоченным органом исполнительной власти субъекта Российской Федерации, о предоставлении бюджету субъекта Российской Федерации бюджетного кредита</w:t>
      </w:r>
      <w:proofErr w:type="gramEnd"/>
      <w:r>
        <w:t xml:space="preserve"> на цели, установленные </w:t>
      </w:r>
      <w:hyperlink r:id="rId34" w:history="1">
        <w:r>
          <w:rPr>
            <w:color w:val="0000FF"/>
          </w:rPr>
          <w:t>пунктом 1 статьи 93.3</w:t>
        </w:r>
      </w:hyperlink>
      <w:r>
        <w:t xml:space="preserve"> Бюджетного кодекса Российской Федерации, а также обязательства инвестора по представлению отчета о ходе реализации нового инвестиционного проекта субъекту Российской Федерации;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наличие документа, содержащего краткое описание нового инвестиционного проекта и его целей, а также основные технико-экономические параметры, подготовленного в соответствии с формой, определяемой Министерством экономического развития Российской Федерации (резюме нового инвестиционного проекта).</w:t>
      </w:r>
    </w:p>
    <w:p w:rsidR="00DF4E85" w:rsidRDefault="00DF4E8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органами исполнительной власти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88" w:history="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</w:t>
      </w:r>
      <w:proofErr w:type="gramEnd"/>
      <w:r>
        <w:t xml:space="preserve"> Федерации (далее - штаб) не позднее 30 рабочих дней со дня поступления предложений, указанных в </w:t>
      </w:r>
      <w:hyperlink w:anchor="P85" w:history="1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DF4E85" w:rsidRDefault="00DF4E8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После одобрения штабом сводный перечень подлежит утверждению актом Министерства экономического развития Российской Федерации.</w:t>
      </w:r>
    </w:p>
    <w:p w:rsidR="00DF4E85" w:rsidRDefault="00DF4E8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Министерство экономического развития Российской Федерации после утверждения сводного перечня заключает с уполномоченными органами исполнительной власти субъектов Российской Федерации соглашения о реализации новых инвестиционных проектов, включенных в сводный перечень, в соответствии с </w:t>
      </w:r>
      <w:hyperlink r:id="rId40" w:history="1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</w:t>
      </w:r>
      <w:proofErr w:type="gramEnd"/>
      <w:r>
        <w:t xml:space="preserve"> и ответственность сторон.</w:t>
      </w:r>
    </w:p>
    <w:p w:rsidR="00DF4E85" w:rsidRDefault="00DF4E85">
      <w:pPr>
        <w:pStyle w:val="ConsPlusNormal"/>
        <w:jc w:val="both"/>
      </w:pPr>
      <w:r>
        <w:lastRenderedPageBreak/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DF4E85" w:rsidRDefault="00DF4E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bookmarkStart w:id="6" w:name="P105"/>
      <w:bookmarkEnd w:id="6"/>
      <w:r>
        <w:t xml:space="preserve">9. Сведения, указанные в </w:t>
      </w:r>
      <w:hyperlink w:anchor="P103" w:history="1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DF4E85" w:rsidRDefault="00DF4E8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F4E85" w:rsidRDefault="00DF4E85">
      <w:pPr>
        <w:pStyle w:val="ConsPlusNormal"/>
        <w:spacing w:before="220"/>
        <w:ind w:firstLine="540"/>
        <w:jc w:val="both"/>
      </w:pPr>
      <w:r>
        <w:t xml:space="preserve">11. Реализация </w:t>
      </w:r>
      <w:hyperlink w:anchor="P85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97" w:history="1">
        <w:r>
          <w:rPr>
            <w:color w:val="0000FF"/>
          </w:rPr>
          <w:t>7</w:t>
        </w:r>
      </w:hyperlink>
      <w:r>
        <w:t xml:space="preserve"> - </w:t>
      </w:r>
      <w:hyperlink w:anchor="P105" w:history="1">
        <w:r>
          <w:rPr>
            <w:color w:val="0000FF"/>
          </w:rPr>
          <w:t>9</w:t>
        </w:r>
      </w:hyperlink>
      <w:r>
        <w:t xml:space="preserve"> настоящих Правил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подписи.</w:t>
      </w:r>
    </w:p>
    <w:p w:rsidR="00DF4E85" w:rsidRDefault="00DF4E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jc w:val="both"/>
      </w:pPr>
    </w:p>
    <w:p w:rsidR="00DF4E85" w:rsidRDefault="00DF4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DF6" w:rsidRDefault="00EA0DF6">
      <w:bookmarkStart w:id="7" w:name="_GoBack"/>
      <w:bookmarkEnd w:id="7"/>
    </w:p>
    <w:sectPr w:rsidR="00EA0DF6" w:rsidSect="001A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5"/>
    <w:rsid w:val="00DF4E85"/>
    <w:rsid w:val="00E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69C70AF3D1B233089407D7ED3DD33184DB8A789C5DC7CB9614970A72A6B170C49D1A9EF97BC31E66A1BF1C683F31DE5A382100C2275EACyDK" TargetMode="External"/><Relationship Id="rId13" Type="http://schemas.openxmlformats.org/officeDocument/2006/relationships/hyperlink" Target="consultantplus://offline/ref=0B5669C70AF3D1B233089407D7ED3DD33184DB8A789C5DC7CB9614970A72A6B170C49D1A9EF97BC31A66A1BF1C683F31DE5A382100C2275EACyDK" TargetMode="External"/><Relationship Id="rId18" Type="http://schemas.openxmlformats.org/officeDocument/2006/relationships/hyperlink" Target="consultantplus://offline/ref=0B5669C70AF3D1B233089407D7ED3DD33184DB8B7B9B5DC7CB9614970A72A6B170C49D1A9EF97BC51666A1BF1C683F31DE5A382100C2275EACyDK" TargetMode="External"/><Relationship Id="rId26" Type="http://schemas.openxmlformats.org/officeDocument/2006/relationships/hyperlink" Target="consultantplus://offline/ref=0B5669C70AF3D1B233089407D7ED3DD3368DDC8A7D9E5DC7CB9614970A72A6B170C49D1A9EF97BC11C66A1BF1C683F31DE5A382100C2275EACyDK" TargetMode="External"/><Relationship Id="rId39" Type="http://schemas.openxmlformats.org/officeDocument/2006/relationships/hyperlink" Target="consultantplus://offline/ref=0B5669C70AF3D1B233089407D7ED3DD3368DDC8A7D9E5DC7CB9614970A72A6B170C49D1A9EF97BC21766A1BF1C683F31DE5A382100C2275EACy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5669C70AF3D1B233089407D7ED3DD3368CDF8D7E935DC7CB9614970A72A6B170C49D1A9EF97BC01B66A1BF1C683F31DE5A382100C2275EACyDK" TargetMode="External"/><Relationship Id="rId34" Type="http://schemas.openxmlformats.org/officeDocument/2006/relationships/hyperlink" Target="consultantplus://offline/ref=0B5669C70AF3D1B233089407D7ED3DD33184DB8F7D9D5DC7CB9614970A72A6B170C49D1D9AFC7FCB4A3CB1BB553D342FD84026271EC2A2y5K" TargetMode="External"/><Relationship Id="rId42" Type="http://schemas.openxmlformats.org/officeDocument/2006/relationships/hyperlink" Target="consultantplus://offline/ref=0B5669C70AF3D1B233089407D7ED3DD3368DDC8A7D9E5DC7CB9614970A72A6B170C49D1A9EF97BC31D66A1BF1C683F31DE5A382100C2275EACyDK" TargetMode="External"/><Relationship Id="rId7" Type="http://schemas.openxmlformats.org/officeDocument/2006/relationships/hyperlink" Target="consultantplus://offline/ref=0B5669C70AF3D1B233089407D7ED3DD3368CDF8D7E935DC7CB9614970A72A6B170C49D1A9EF97BC01B66A1BF1C683F31DE5A382100C2275EACyDK" TargetMode="External"/><Relationship Id="rId12" Type="http://schemas.openxmlformats.org/officeDocument/2006/relationships/hyperlink" Target="consultantplus://offline/ref=0B5669C70AF3D1B233089407D7ED3DD3368CDF8D7E935DC7CB9614970A72A6B170C49D1A9EF97BC01B66A1BF1C683F31DE5A382100C2275EACyDK" TargetMode="External"/><Relationship Id="rId17" Type="http://schemas.openxmlformats.org/officeDocument/2006/relationships/hyperlink" Target="consultantplus://offline/ref=0B5669C70AF3D1B233089407D7ED3DD33184DB8B7A985DC7CB9614970A72A6B170C49D1F99F22F915A38F8EE5E233235C6463827A1yCK" TargetMode="External"/><Relationship Id="rId25" Type="http://schemas.openxmlformats.org/officeDocument/2006/relationships/hyperlink" Target="consultantplus://offline/ref=0B5669C70AF3D1B233089407D7ED3DD33185DA8F7B9F5DC7CB9614970A72A6B170C49D1A9EF979C91F66A1BF1C683F31DE5A382100C2275EACyDK" TargetMode="External"/><Relationship Id="rId33" Type="http://schemas.openxmlformats.org/officeDocument/2006/relationships/hyperlink" Target="consultantplus://offline/ref=0B5669C70AF3D1B233089407D7ED3DD33184DB8A789C5DC7CB9614970A72A6B170C49D1A9EF97BC41A66A1BF1C683F31DE5A382100C2275EACyDK" TargetMode="External"/><Relationship Id="rId38" Type="http://schemas.openxmlformats.org/officeDocument/2006/relationships/hyperlink" Target="consultantplus://offline/ref=0B5669C70AF3D1B233089407D7ED3DD3368DDC8A7D9E5DC7CB9614970A72A6B170C49D1A9EF97BC21866A1BF1C683F31DE5A382100C2275EACyD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5669C70AF3D1B233089407D7ED3DD33185DB887D995DC7CB9614970A72A6B170C49D1A9EF97AC11966A1BF1C683F31DE5A382100C2275EACyDK" TargetMode="External"/><Relationship Id="rId20" Type="http://schemas.openxmlformats.org/officeDocument/2006/relationships/hyperlink" Target="consultantplus://offline/ref=0B5669C70AF3D1B233089407D7ED3DD33184DB8B7B9E5DC7CB9614970A72A6B170C49D1A9EF97BC31F66A1BF1C683F31DE5A382100C2275EACyDK" TargetMode="External"/><Relationship Id="rId29" Type="http://schemas.openxmlformats.org/officeDocument/2006/relationships/hyperlink" Target="consultantplus://offline/ref=0B5669C70AF3D1B233089407D7ED3DD33184DB8A789C5DC7CB9614970A72A6B170C49D1A9EF97BC41E66A1BF1C683F31DE5A382100C2275EACyDK" TargetMode="External"/><Relationship Id="rId41" Type="http://schemas.openxmlformats.org/officeDocument/2006/relationships/hyperlink" Target="consultantplus://offline/ref=0B5669C70AF3D1B233089407D7ED3DD3368DDC8A7D9E5DC7CB9614970A72A6B170C49D1A9EF97BC31F66A1BF1C683F31DE5A382100C2275EAC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69C70AF3D1B233089407D7ED3DD3368DDC8A7D9E5DC7CB9614970A72A6B170C49D1A9EF97BC01B66A1BF1C683F31DE5A382100C2275EACyDK" TargetMode="External"/><Relationship Id="rId11" Type="http://schemas.openxmlformats.org/officeDocument/2006/relationships/hyperlink" Target="consultantplus://offline/ref=0B5669C70AF3D1B233089407D7ED3DD3368DDC8A7D9E5DC7CB9614970A72A6B170C49D1A9EF97BC01B66A1BF1C683F31DE5A382100C2275EACyDK" TargetMode="External"/><Relationship Id="rId24" Type="http://schemas.openxmlformats.org/officeDocument/2006/relationships/hyperlink" Target="consultantplus://offline/ref=0B5669C70AF3D1B233089407D7ED3DD3368DDC8A7D9E5DC7CB9614970A72A6B170C49D1A9EF97BC11F66A1BF1C683F31DE5A382100C2275EACyDK" TargetMode="External"/><Relationship Id="rId32" Type="http://schemas.openxmlformats.org/officeDocument/2006/relationships/hyperlink" Target="consultantplus://offline/ref=0B5669C70AF3D1B233089407D7ED3DD3368DDC8A7D9E5DC7CB9614970A72A6B170C49D1A9EF97BC21E66A1BF1C683F31DE5A382100C2275EACyDK" TargetMode="External"/><Relationship Id="rId37" Type="http://schemas.openxmlformats.org/officeDocument/2006/relationships/hyperlink" Target="consultantplus://offline/ref=0B5669C70AF3D1B233089407D7ED3DD3368DDC8A7D9E5DC7CB9614970A72A6B170C49D1A9EF97BC21F66A1BF1C683F31DE5A382100C2275EACyDK" TargetMode="External"/><Relationship Id="rId40" Type="http://schemas.openxmlformats.org/officeDocument/2006/relationships/hyperlink" Target="consultantplus://offline/ref=0B5669C70AF3D1B233089407D7ED3DD3368CDD817B9A5DC7CB9614970A72A6B170C49D1A9EF97BC11E66A1BF1C683F31DE5A382100C2275EACyD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5669C70AF3D1B233089407D7ED3DD33681D1887C9E5DC7CB9614970A72A6B170C49D1A9EF979C41E66A1BF1C683F31DE5A382100C2275EACyDK" TargetMode="External"/><Relationship Id="rId23" Type="http://schemas.openxmlformats.org/officeDocument/2006/relationships/hyperlink" Target="consultantplus://offline/ref=0B5669C70AF3D1B233089407D7ED3DD33184DB8F7C9B5DC7CB9614970A72A6B162C4C5169EFF65C01A73F7EE5AA3yFK" TargetMode="External"/><Relationship Id="rId28" Type="http://schemas.openxmlformats.org/officeDocument/2006/relationships/hyperlink" Target="consultantplus://offline/ref=0B5669C70AF3D1B233089407D7ED3DD3368DDC8A7D9E5DC7CB9614970A72A6B170C49D1A9EF97BC11B66A1BF1C683F31DE5A382100C2275EACyDK" TargetMode="External"/><Relationship Id="rId36" Type="http://schemas.openxmlformats.org/officeDocument/2006/relationships/hyperlink" Target="consultantplus://offline/ref=0B5669C70AF3D1B233089407D7ED3DD33184DB8A789C5DC7CB9614970A72A6B170C49D1A9EF97BC41866A1BF1C683F31DE5A382100C2275EACyDK" TargetMode="External"/><Relationship Id="rId10" Type="http://schemas.openxmlformats.org/officeDocument/2006/relationships/hyperlink" Target="consultantplus://offline/ref=0B5669C70AF3D1B233089407D7ED3DD33184DB8A789C5DC7CB9614970A72A6B170C49D1A9EF97BC31D66A1BF1C683F31DE5A382100C2275EACyDK" TargetMode="External"/><Relationship Id="rId19" Type="http://schemas.openxmlformats.org/officeDocument/2006/relationships/hyperlink" Target="consultantplus://offline/ref=0B5669C70AF3D1B233089407D7ED3DD33184DB8B7B9A5DC7CB9614970A72A6B170C49D1A9EF97BC21A66A1BF1C683F31DE5A382100C2275EACyDK" TargetMode="External"/><Relationship Id="rId31" Type="http://schemas.openxmlformats.org/officeDocument/2006/relationships/hyperlink" Target="consultantplus://offline/ref=0B5669C70AF3D1B233089407D7ED3DD33184DB8A789C5DC7CB9614970A72A6B170C49D1A9EF97BC41C66A1BF1C683F31DE5A382100C2275EACyDK" TargetMode="External"/><Relationship Id="rId44" Type="http://schemas.openxmlformats.org/officeDocument/2006/relationships/hyperlink" Target="consultantplus://offline/ref=0B5669C70AF3D1B233089407D7ED3DD33184DB8A789C5DC7CB9614970A72A6B170C49D1A9EF97BC41666A1BF1C683F31DE5A382100C2275EAC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669C70AF3D1B233089407D7ED3DD33681D1887C9E5DC7CB9614970A72A6B170C49D1A9EF979C41A66A1BF1C683F31DE5A382100C2275EACyDK" TargetMode="External"/><Relationship Id="rId14" Type="http://schemas.openxmlformats.org/officeDocument/2006/relationships/hyperlink" Target="consultantplus://offline/ref=0B5669C70AF3D1B233089407D7ED3DD33184DB8A789C5DC7CB9614970A72A6B170C49D1A9EF97BC31666A1BF1C683F31DE5A382100C2275EACyDK" TargetMode="External"/><Relationship Id="rId22" Type="http://schemas.openxmlformats.org/officeDocument/2006/relationships/hyperlink" Target="consultantplus://offline/ref=0B5669C70AF3D1B233089407D7ED3DD33184DB8A789C5DC7CB9614970A72A6B170C49D1A9EF97BC31766A1BF1C683F31DE5A382100C2275EACyDK" TargetMode="External"/><Relationship Id="rId27" Type="http://schemas.openxmlformats.org/officeDocument/2006/relationships/hyperlink" Target="consultantplus://offline/ref=0B5669C70AF3D1B233089407D7ED3DD3368DDC8A7D9E5DC7CB9614970A72A6B170C49D1A9EF97BC11A66A1BF1C683F31DE5A382100C2275EACyDK" TargetMode="External"/><Relationship Id="rId30" Type="http://schemas.openxmlformats.org/officeDocument/2006/relationships/hyperlink" Target="consultantplus://offline/ref=0B5669C70AF3D1B233089407D7ED3DD33681D1887C9E5DC7CB9614970A72A6B170C49D1A9EF979C41E66A1BF1C683F31DE5A382100C2275EACyDK" TargetMode="External"/><Relationship Id="rId35" Type="http://schemas.openxmlformats.org/officeDocument/2006/relationships/hyperlink" Target="consultantplus://offline/ref=0B5669C70AF3D1B233089407D7ED3DD33184DB8A789C5DC7CB9614970A72A6B170C49D1A9EF97BC41B66A1BF1C683F31DE5A382100C2275EACyDK" TargetMode="External"/><Relationship Id="rId43" Type="http://schemas.openxmlformats.org/officeDocument/2006/relationships/hyperlink" Target="consultantplus://offline/ref=0B5669C70AF3D1B233089407D7ED3DD3368DDC8A7D9E5DC7CB9614970A72A6B170C49D1A9EF97BC31A66A1BF1C683F31DE5A382100C2275EAC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Приказчикова Анастасия В.</dc:creator>
  <cp:lastModifiedBy>Приказчикова Анастасия В.</cp:lastModifiedBy>
  <cp:revision>1</cp:revision>
  <dcterms:created xsi:type="dcterms:W3CDTF">2022-04-06T10:49:00Z</dcterms:created>
  <dcterms:modified xsi:type="dcterms:W3CDTF">2022-04-06T10:50:00Z</dcterms:modified>
</cp:coreProperties>
</file>