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CE1" w:rsidRDefault="00F52CE1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F52CE1" w:rsidRDefault="00F52CE1">
      <w:pPr>
        <w:pStyle w:val="ConsPlusNormal"/>
        <w:jc w:val="both"/>
        <w:outlineLvl w:val="0"/>
      </w:pPr>
    </w:p>
    <w:p w:rsidR="00F52CE1" w:rsidRDefault="00F52CE1">
      <w:pPr>
        <w:pStyle w:val="ConsPlusNormal"/>
        <w:jc w:val="both"/>
      </w:pPr>
      <w:r>
        <w:t>Зарегистрировано в ГУ Минюста России по Приволжскому федеральному округу 13 марта 2003 г. N RU18000200300031</w:t>
      </w:r>
    </w:p>
    <w:p w:rsidR="00F52CE1" w:rsidRDefault="00F52CE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52CE1" w:rsidRDefault="00F52CE1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F52CE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52CE1" w:rsidRDefault="00F52CE1">
            <w:pPr>
              <w:pStyle w:val="ConsPlusNormal"/>
            </w:pPr>
            <w:r>
              <w:t>5 марта 2003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52CE1" w:rsidRDefault="00F52CE1">
            <w:pPr>
              <w:pStyle w:val="ConsPlusNormal"/>
              <w:jc w:val="right"/>
            </w:pPr>
            <w:r>
              <w:t>N 8-РЗ</w:t>
            </w:r>
          </w:p>
        </w:tc>
      </w:tr>
    </w:tbl>
    <w:p w:rsidR="00F52CE1" w:rsidRDefault="00F52CE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52CE1" w:rsidRDefault="00F52CE1">
      <w:pPr>
        <w:pStyle w:val="ConsPlusNormal"/>
        <w:jc w:val="both"/>
      </w:pPr>
    </w:p>
    <w:p w:rsidR="00F52CE1" w:rsidRDefault="00F52CE1">
      <w:pPr>
        <w:pStyle w:val="ConsPlusTitle"/>
        <w:jc w:val="center"/>
      </w:pPr>
      <w:r>
        <w:t>ЗАКОН</w:t>
      </w:r>
    </w:p>
    <w:p w:rsidR="00F52CE1" w:rsidRDefault="00F52CE1">
      <w:pPr>
        <w:pStyle w:val="ConsPlusTitle"/>
        <w:jc w:val="center"/>
      </w:pPr>
      <w:r>
        <w:t>УДМУРТСКОЙ РЕСПУБЛИКИ</w:t>
      </w:r>
    </w:p>
    <w:p w:rsidR="00F52CE1" w:rsidRDefault="00F52CE1">
      <w:pPr>
        <w:pStyle w:val="ConsPlusTitle"/>
        <w:jc w:val="center"/>
      </w:pPr>
    </w:p>
    <w:p w:rsidR="00F52CE1" w:rsidRDefault="00F52CE1">
      <w:pPr>
        <w:pStyle w:val="ConsPlusTitle"/>
        <w:jc w:val="center"/>
      </w:pPr>
      <w:r>
        <w:t>О НАЛОГОВЫХ ЛЬГОТАХ, СВЯЗАННЫХ С ОСУЩЕСТВЛЕНИЕМ</w:t>
      </w:r>
    </w:p>
    <w:p w:rsidR="00F52CE1" w:rsidRDefault="00F52CE1">
      <w:pPr>
        <w:pStyle w:val="ConsPlusTitle"/>
        <w:jc w:val="center"/>
      </w:pPr>
      <w:r>
        <w:t>ИНВЕСТИЦИОННОЙ ДЕЯТЕЛЬНОСТИ</w:t>
      </w:r>
    </w:p>
    <w:p w:rsidR="00F52CE1" w:rsidRDefault="00F52CE1">
      <w:pPr>
        <w:pStyle w:val="ConsPlusNormal"/>
        <w:jc w:val="both"/>
      </w:pPr>
    </w:p>
    <w:p w:rsidR="00F52CE1" w:rsidRDefault="00F52CE1">
      <w:pPr>
        <w:pStyle w:val="ConsPlusNormal"/>
        <w:jc w:val="right"/>
      </w:pPr>
      <w:proofErr w:type="gramStart"/>
      <w:r>
        <w:t>Принят</w:t>
      </w:r>
      <w:proofErr w:type="gramEnd"/>
    </w:p>
    <w:p w:rsidR="00F52CE1" w:rsidRDefault="00F52CE1">
      <w:pPr>
        <w:pStyle w:val="ConsPlusNormal"/>
        <w:jc w:val="right"/>
      </w:pPr>
      <w:r>
        <w:t>Государственным Советом</w:t>
      </w:r>
    </w:p>
    <w:p w:rsidR="00F52CE1" w:rsidRDefault="00F52CE1">
      <w:pPr>
        <w:pStyle w:val="ConsPlusNormal"/>
        <w:jc w:val="right"/>
      </w:pPr>
      <w:r>
        <w:t>Удмуртской Республики</w:t>
      </w:r>
    </w:p>
    <w:p w:rsidR="00F52CE1" w:rsidRDefault="00F52CE1">
      <w:pPr>
        <w:pStyle w:val="ConsPlusNormal"/>
        <w:jc w:val="right"/>
      </w:pPr>
      <w:r>
        <w:t>25 февраля 2003 года</w:t>
      </w:r>
    </w:p>
    <w:p w:rsidR="00F52CE1" w:rsidRDefault="00F52CE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52CE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52CE1" w:rsidRDefault="00F52CE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52CE1" w:rsidRDefault="00F52CE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Законов УР от 27.11.2003 </w:t>
            </w:r>
            <w:hyperlink r:id="rId6" w:history="1">
              <w:r>
                <w:rPr>
                  <w:color w:val="0000FF"/>
                </w:rPr>
                <w:t>N 56-РЗ</w:t>
              </w:r>
            </w:hyperlink>
            <w:r>
              <w:rPr>
                <w:color w:val="392C69"/>
              </w:rPr>
              <w:t xml:space="preserve">, от 30.06.2004 </w:t>
            </w:r>
            <w:hyperlink r:id="rId7" w:history="1">
              <w:r>
                <w:rPr>
                  <w:color w:val="0000FF"/>
                </w:rPr>
                <w:t>N 29-РЗ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F52CE1" w:rsidRDefault="00F52CE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02.11.2004 </w:t>
            </w:r>
            <w:hyperlink r:id="rId8" w:history="1">
              <w:r>
                <w:rPr>
                  <w:color w:val="0000FF"/>
                </w:rPr>
                <w:t>N 49-РЗ</w:t>
              </w:r>
            </w:hyperlink>
            <w:r>
              <w:rPr>
                <w:color w:val="392C69"/>
              </w:rPr>
              <w:t xml:space="preserve">, от 07.06.2005 </w:t>
            </w:r>
            <w:hyperlink r:id="rId9" w:history="1">
              <w:r>
                <w:rPr>
                  <w:color w:val="0000FF"/>
                </w:rPr>
                <w:t>N 21-РЗ</w:t>
              </w:r>
            </w:hyperlink>
            <w:r>
              <w:rPr>
                <w:color w:val="392C69"/>
              </w:rPr>
              <w:t xml:space="preserve">, от 20.12.2005 </w:t>
            </w:r>
            <w:hyperlink r:id="rId10" w:history="1">
              <w:r>
                <w:rPr>
                  <w:color w:val="0000FF"/>
                </w:rPr>
                <w:t>N 63-РЗ</w:t>
              </w:r>
            </w:hyperlink>
            <w:r>
              <w:rPr>
                <w:color w:val="392C69"/>
              </w:rPr>
              <w:t>,</w:t>
            </w:r>
          </w:p>
          <w:p w:rsidR="00F52CE1" w:rsidRDefault="00F52CE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07.11.2011 </w:t>
            </w:r>
            <w:hyperlink r:id="rId11" w:history="1">
              <w:r>
                <w:rPr>
                  <w:color w:val="0000FF"/>
                </w:rPr>
                <w:t>N 63-РЗ</w:t>
              </w:r>
            </w:hyperlink>
            <w:r>
              <w:rPr>
                <w:color w:val="392C69"/>
              </w:rPr>
              <w:t xml:space="preserve">, от 06.05.2013 </w:t>
            </w:r>
            <w:hyperlink r:id="rId12" w:history="1">
              <w:r>
                <w:rPr>
                  <w:color w:val="0000FF"/>
                </w:rPr>
                <w:t>N 31-РЗ</w:t>
              </w:r>
            </w:hyperlink>
            <w:r>
              <w:rPr>
                <w:color w:val="392C69"/>
              </w:rPr>
              <w:t xml:space="preserve">, от 08.07.2015 </w:t>
            </w:r>
            <w:hyperlink r:id="rId13" w:history="1">
              <w:r>
                <w:rPr>
                  <w:color w:val="0000FF"/>
                </w:rPr>
                <w:t>N 45-РЗ</w:t>
              </w:r>
            </w:hyperlink>
            <w:r>
              <w:rPr>
                <w:color w:val="392C69"/>
              </w:rPr>
              <w:t>,</w:t>
            </w:r>
          </w:p>
          <w:p w:rsidR="00F52CE1" w:rsidRDefault="00F52CE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04.07.2016 </w:t>
            </w:r>
            <w:hyperlink r:id="rId14" w:history="1">
              <w:r>
                <w:rPr>
                  <w:color w:val="0000FF"/>
                </w:rPr>
                <w:t>N 46-РЗ</w:t>
              </w:r>
            </w:hyperlink>
            <w:r>
              <w:rPr>
                <w:color w:val="392C69"/>
              </w:rPr>
              <w:t xml:space="preserve">, от 26.12.2017 </w:t>
            </w:r>
            <w:hyperlink r:id="rId15" w:history="1">
              <w:r>
                <w:rPr>
                  <w:color w:val="0000FF"/>
                </w:rPr>
                <w:t>N 82-РЗ</w:t>
              </w:r>
            </w:hyperlink>
            <w:r w:rsidR="00362D3A">
              <w:rPr>
                <w:color w:val="0000FF"/>
              </w:rPr>
              <w:t>, от 19.03.2018 № 7-РЗ</w:t>
            </w:r>
            <w:r>
              <w:rPr>
                <w:color w:val="392C69"/>
              </w:rPr>
              <w:t>)</w:t>
            </w:r>
          </w:p>
        </w:tc>
      </w:tr>
    </w:tbl>
    <w:p w:rsidR="00F52CE1" w:rsidRDefault="00F52CE1">
      <w:pPr>
        <w:pStyle w:val="ConsPlusNormal"/>
        <w:jc w:val="both"/>
      </w:pPr>
    </w:p>
    <w:p w:rsidR="00F52CE1" w:rsidRDefault="00F52CE1">
      <w:pPr>
        <w:pStyle w:val="ConsPlusNormal"/>
        <w:ind w:firstLine="540"/>
        <w:jc w:val="both"/>
        <w:outlineLvl w:val="0"/>
      </w:pPr>
      <w:r>
        <w:t>Статья 1. Сфера действия настоящего Закона</w:t>
      </w:r>
    </w:p>
    <w:p w:rsidR="00F52CE1" w:rsidRDefault="00F52CE1">
      <w:pPr>
        <w:pStyle w:val="ConsPlusNormal"/>
        <w:jc w:val="both"/>
      </w:pPr>
    </w:p>
    <w:p w:rsidR="00F52CE1" w:rsidRDefault="00F52CE1">
      <w:pPr>
        <w:pStyle w:val="ConsPlusNormal"/>
        <w:ind w:firstLine="540"/>
        <w:jc w:val="both"/>
      </w:pPr>
      <w:r>
        <w:t>Настоящий Закон регулирует отношения, связанные с предоставлением налоговых льгот организациям, участвующим в осуществлении инвестиционной деятельности на территории Удмуртской Республики.</w:t>
      </w:r>
    </w:p>
    <w:p w:rsidR="00F52CE1" w:rsidRDefault="00F52CE1">
      <w:pPr>
        <w:pStyle w:val="ConsPlusNormal"/>
        <w:spacing w:before="220"/>
        <w:ind w:firstLine="540"/>
        <w:jc w:val="both"/>
      </w:pPr>
      <w:r>
        <w:t>Настоящий Закон не распространяется на организации, находящиеся в стадии ликвидации, а также на банки и иные кредитные организации.</w:t>
      </w:r>
    </w:p>
    <w:p w:rsidR="00F52CE1" w:rsidRDefault="00F52CE1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УР от 07.06.2005 N 21-РЗ)</w:t>
      </w:r>
    </w:p>
    <w:p w:rsidR="00F52CE1" w:rsidRDefault="00F52CE1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52CE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52CE1" w:rsidRDefault="00F52CE1">
            <w:pPr>
              <w:pStyle w:val="ConsPlusNormal"/>
              <w:jc w:val="both"/>
            </w:pPr>
            <w:r>
              <w:rPr>
                <w:color w:val="392C69"/>
              </w:rPr>
              <w:t xml:space="preserve">Налоговые льготы, установленные статьей 1.1, распространяются на организации, реализующие инвестиционные проекты, включенные в Реестр инвестиционных проектов Удмуртской Республики с присвоением статуса регионального инвестиционного проекта Удмуртской Республики до вступления в силу </w:t>
            </w:r>
            <w:hyperlink r:id="rId17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УР от 04.07.2016 N 46-РЗ (</w:t>
            </w:r>
            <w:hyperlink r:id="rId18" w:history="1">
              <w:r>
                <w:rPr>
                  <w:color w:val="0000FF"/>
                </w:rPr>
                <w:t>часть 3 статьи 4</w:t>
              </w:r>
            </w:hyperlink>
            <w:r>
              <w:rPr>
                <w:color w:val="392C69"/>
              </w:rPr>
              <w:t xml:space="preserve"> Закона УР от 04.07.2016 N 46-РЗ).</w:t>
            </w:r>
          </w:p>
        </w:tc>
      </w:tr>
    </w:tbl>
    <w:p w:rsidR="00F52CE1" w:rsidRDefault="00F52CE1">
      <w:pPr>
        <w:pStyle w:val="ConsPlusNormal"/>
        <w:spacing w:before="220"/>
        <w:ind w:firstLine="540"/>
        <w:jc w:val="both"/>
        <w:outlineLvl w:val="0"/>
      </w:pPr>
      <w:bookmarkStart w:id="0" w:name="P30"/>
      <w:bookmarkEnd w:id="0"/>
      <w:r>
        <w:t>Статья 1.1. Налоговые льготы организациям, реализующим региональные инвестиционные проекты</w:t>
      </w:r>
    </w:p>
    <w:p w:rsidR="00F52CE1" w:rsidRDefault="00F52CE1">
      <w:pPr>
        <w:pStyle w:val="ConsPlusNormal"/>
        <w:jc w:val="both"/>
      </w:pPr>
    </w:p>
    <w:p w:rsidR="00F52CE1" w:rsidRDefault="00F52CE1">
      <w:pPr>
        <w:pStyle w:val="ConsPlusNormal"/>
        <w:ind w:firstLine="540"/>
        <w:jc w:val="both"/>
      </w:pPr>
      <w:r>
        <w:t xml:space="preserve">(в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УР от 04.07.2016 N 46-РЗ)</w:t>
      </w:r>
    </w:p>
    <w:p w:rsidR="00F52CE1" w:rsidRDefault="00F52CE1">
      <w:pPr>
        <w:pStyle w:val="ConsPlusNormal"/>
        <w:jc w:val="both"/>
      </w:pPr>
    </w:p>
    <w:p w:rsidR="00F52CE1" w:rsidRDefault="00F52CE1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Налоговая ставка по налогу на прибыль организаций в части сумм налога, зачисляемых в бюджет Удмуртской Республики, организациям, реализующим региональные инвестиционные проекты, устанавливается в размере 10 процентов, начиная с налогового периода, в котором в соответствии с данными налогового учета была получена первая прибыль от реализации товаров, произведенных в результате реализации регионального инвестиционного проекта, и заканчивая </w:t>
      </w:r>
      <w:r>
        <w:lastRenderedPageBreak/>
        <w:t>отчетным (налоговым) периодом, в котором разница</w:t>
      </w:r>
      <w:proofErr w:type="gramEnd"/>
      <w:r>
        <w:t xml:space="preserve"> </w:t>
      </w:r>
      <w:proofErr w:type="gramStart"/>
      <w:r>
        <w:t xml:space="preserve">между суммой налога, рассчитанной исходя из ставки налога в размере 20 процентов, и суммой налога, исчисленного с применением пониженной налоговой ставки налога, установленной настоящей частью, определенная нарастающим итогом за указанные отчетные (налоговые) периоды, составила величину, равную объему осуществленных в целях реализации регионального инвестиционного проекта капитальных вложений, определяемому в соответствии с </w:t>
      </w:r>
      <w:hyperlink r:id="rId20" w:history="1">
        <w:r>
          <w:rPr>
            <w:color w:val="0000FF"/>
          </w:rPr>
          <w:t>пунктом 8 статьи 284.3</w:t>
        </w:r>
      </w:hyperlink>
      <w:r>
        <w:t xml:space="preserve"> части второй Налогового кодекса Российской Федерации.</w:t>
      </w:r>
      <w:proofErr w:type="gramEnd"/>
    </w:p>
    <w:p w:rsidR="00F52CE1" w:rsidRDefault="00F52CE1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Для участников специальных инвестиционных контрактов, признанных участниками региональных инвестиционных проектов в соответствии с </w:t>
      </w:r>
      <w:hyperlink r:id="rId21" w:history="1">
        <w:r>
          <w:rPr>
            <w:color w:val="0000FF"/>
          </w:rPr>
          <w:t>пунктом 2 статьи 25.9</w:t>
        </w:r>
      </w:hyperlink>
      <w:r>
        <w:t xml:space="preserve"> части первой Налогового кодекса Российской Федерации, налоговая ставка по налогу на прибыль организаций в части сумм налога, зачисляемых в бюджет Удмуртской Республики, устанавливается в размере 0 процентов, начиная с налогового периода, в котором в соответствии с данными налогового учета была получена первая прибыль</w:t>
      </w:r>
      <w:proofErr w:type="gramEnd"/>
      <w:r>
        <w:t xml:space="preserve"> от реализации товаров, произведенных в результате реализации регионального инвестиционного проекта, и до окончания срока действия специального инвестиционного контракта, но не позднее 2025 года включительно.</w:t>
      </w:r>
    </w:p>
    <w:p w:rsidR="00F52CE1" w:rsidRDefault="00F52CE1">
      <w:pPr>
        <w:pStyle w:val="ConsPlusNormal"/>
        <w:jc w:val="both"/>
      </w:pPr>
    </w:p>
    <w:p w:rsidR="00F52CE1" w:rsidRDefault="00F52CE1">
      <w:pPr>
        <w:pStyle w:val="ConsPlusNormal"/>
        <w:ind w:firstLine="540"/>
        <w:jc w:val="both"/>
        <w:outlineLvl w:val="0"/>
      </w:pPr>
      <w:bookmarkStart w:id="1" w:name="P37"/>
      <w:bookmarkEnd w:id="1"/>
      <w:r>
        <w:t>Статья 2. Налоговые льготы организациям, реализующим инвестиционные проекты, связанные с осуществлением капитальных вложений</w:t>
      </w:r>
    </w:p>
    <w:p w:rsidR="00F52CE1" w:rsidRDefault="00F52CE1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УР от 08.07.2015 N 45-РЗ)</w:t>
      </w:r>
    </w:p>
    <w:p w:rsidR="00F52CE1" w:rsidRDefault="00F52CE1">
      <w:pPr>
        <w:pStyle w:val="ConsPlusNormal"/>
        <w:jc w:val="both"/>
      </w:pPr>
    </w:p>
    <w:p w:rsidR="00F52CE1" w:rsidRDefault="00F52CE1">
      <w:pPr>
        <w:pStyle w:val="ConsPlusNormal"/>
        <w:ind w:firstLine="540"/>
        <w:jc w:val="both"/>
      </w:pPr>
      <w:r>
        <w:t xml:space="preserve">(в ред. </w:t>
      </w:r>
      <w:hyperlink r:id="rId23" w:history="1">
        <w:r>
          <w:rPr>
            <w:color w:val="0000FF"/>
          </w:rPr>
          <w:t>Закона</w:t>
        </w:r>
      </w:hyperlink>
      <w:r>
        <w:t xml:space="preserve"> УР от 07.11.2011 N 63-РЗ)</w:t>
      </w:r>
    </w:p>
    <w:p w:rsidR="00F52CE1" w:rsidRDefault="00F52CE1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52CE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52CE1" w:rsidRDefault="00F52CE1">
            <w:pPr>
              <w:pStyle w:val="ConsPlusNormal"/>
              <w:jc w:val="both"/>
            </w:pPr>
            <w:r>
              <w:rPr>
                <w:color w:val="392C69"/>
              </w:rPr>
              <w:t>Действие абзаца первого части 1 статьи 2 распространяется на правоотношения, возникшие с 1 января 2018 года (</w:t>
            </w:r>
            <w:hyperlink r:id="rId24" w:history="1">
              <w:r>
                <w:rPr>
                  <w:color w:val="0000FF"/>
                </w:rPr>
                <w:t>часть 2 статьи 2</w:t>
              </w:r>
            </w:hyperlink>
            <w:r>
              <w:rPr>
                <w:color w:val="392C69"/>
              </w:rPr>
              <w:t xml:space="preserve"> Закона УР от 26.12.2017 N 82-РЗ).</w:t>
            </w:r>
          </w:p>
        </w:tc>
      </w:tr>
    </w:tbl>
    <w:p w:rsidR="000E42A2" w:rsidRDefault="000E42A2" w:rsidP="000E42A2">
      <w:pPr>
        <w:pStyle w:val="ConsPlusNormal"/>
        <w:ind w:firstLine="567"/>
        <w:jc w:val="both"/>
      </w:pPr>
      <w:bookmarkStart w:id="2" w:name="P43"/>
      <w:bookmarkEnd w:id="2"/>
    </w:p>
    <w:p w:rsidR="000E42A2" w:rsidRPr="00362D3A" w:rsidRDefault="000E42A2" w:rsidP="000E42A2">
      <w:pPr>
        <w:pStyle w:val="ConsPlusNormal"/>
        <w:ind w:firstLine="567"/>
        <w:jc w:val="both"/>
      </w:pPr>
      <w:r w:rsidRPr="00362D3A">
        <w:t xml:space="preserve">1. </w:t>
      </w:r>
      <w:proofErr w:type="gramStart"/>
      <w:r w:rsidRPr="00362D3A">
        <w:t>Организации, реализующие инвестиционные проекты, связанные с осуществлением капитальных вложений, прошедшие конкурсный отбор, уплачивают налог на прибыль организаций в части сумм налога, зачисляемых в бюджет Удмуртской Республики, по налоговой ставке, определенной в соответствии с пунктами 4, 4.1 и 5 настоящей статьи, на срок окупаемости инвестиционного проекта, но не более пяти лет, а в случае реализации инвестиционного проекта Удмуртской Республики в социальной</w:t>
      </w:r>
      <w:proofErr w:type="gramEnd"/>
      <w:r w:rsidRPr="00362D3A">
        <w:t xml:space="preserve"> сфере (образование, здравоохранение, культура, социальная защита, физкультура и спорт) - не более десяти лет.</w:t>
      </w:r>
    </w:p>
    <w:p w:rsidR="00F52CE1" w:rsidRDefault="00F52CE1">
      <w:pPr>
        <w:pStyle w:val="ConsPlusNormal"/>
        <w:spacing w:before="220"/>
        <w:ind w:firstLine="540"/>
        <w:jc w:val="both"/>
      </w:pPr>
      <w:r>
        <w:t xml:space="preserve">Понятие "капитальные вложения", используемое в настоящем Законе, используется в том же значении, что и в Федеральном </w:t>
      </w:r>
      <w:hyperlink r:id="rId25" w:history="1">
        <w:r>
          <w:rPr>
            <w:color w:val="0000FF"/>
          </w:rPr>
          <w:t>законе</w:t>
        </w:r>
      </w:hyperlink>
      <w:r>
        <w:t xml:space="preserve"> от 25 февраля 1999 года N 39-ФЗ "Об инвестиционной деятельности в Российской Федерации, осуществляемой в форме капитальных вложений".</w:t>
      </w:r>
    </w:p>
    <w:p w:rsidR="00F52CE1" w:rsidRDefault="00F52CE1">
      <w:pPr>
        <w:pStyle w:val="ConsPlusNormal"/>
        <w:jc w:val="both"/>
      </w:pPr>
      <w:r>
        <w:t xml:space="preserve">(п. 1 в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УР от 08.07.2015 N 45-РЗ)</w:t>
      </w:r>
    </w:p>
    <w:p w:rsidR="00F52CE1" w:rsidRDefault="00F52CE1">
      <w:pPr>
        <w:pStyle w:val="ConsPlusNormal"/>
        <w:spacing w:before="220"/>
        <w:ind w:firstLine="540"/>
        <w:jc w:val="both"/>
      </w:pPr>
      <w:bookmarkStart w:id="3" w:name="P47"/>
      <w:bookmarkEnd w:id="3"/>
      <w:r>
        <w:t>2. Налоговая льгота предоставляется при соблюдении совокупности следующих условий:</w:t>
      </w:r>
    </w:p>
    <w:p w:rsidR="00F52CE1" w:rsidRDefault="00F52CE1">
      <w:pPr>
        <w:pStyle w:val="ConsPlusNormal"/>
        <w:spacing w:before="220"/>
        <w:ind w:firstLine="540"/>
        <w:jc w:val="both"/>
      </w:pPr>
      <w:r>
        <w:t>а) суммарный объем капитальных вложений в рамках реализации инвестиционного проекта, реализуемого с применением критических технологий Удмуртской Республики, перечень которых утверждается Правительством Удмуртской Республики, должен быть не менее:</w:t>
      </w:r>
    </w:p>
    <w:p w:rsidR="00F52CE1" w:rsidRDefault="00F52CE1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Закона</w:t>
        </w:r>
      </w:hyperlink>
      <w:r>
        <w:t xml:space="preserve"> УР от 08.07.2015 N 45-РЗ)</w:t>
      </w:r>
    </w:p>
    <w:p w:rsidR="00F52CE1" w:rsidRDefault="00F52CE1">
      <w:pPr>
        <w:pStyle w:val="ConsPlusNormal"/>
        <w:spacing w:before="220"/>
        <w:ind w:firstLine="540"/>
        <w:jc w:val="both"/>
      </w:pPr>
      <w:r>
        <w:t>5 миллионов рублей для проектов, реализуемых субъектами малого предпринимательства;</w:t>
      </w:r>
    </w:p>
    <w:p w:rsidR="00F52CE1" w:rsidRDefault="00F52CE1">
      <w:pPr>
        <w:pStyle w:val="ConsPlusNormal"/>
        <w:spacing w:before="220"/>
        <w:ind w:firstLine="540"/>
        <w:jc w:val="both"/>
      </w:pPr>
      <w:r>
        <w:t>25 миллионов рублей для проектов, реализуемых субъектами среднего предпринимательства;</w:t>
      </w:r>
    </w:p>
    <w:p w:rsidR="00F52CE1" w:rsidRDefault="00F52CE1">
      <w:pPr>
        <w:pStyle w:val="ConsPlusNormal"/>
        <w:spacing w:before="220"/>
        <w:ind w:firstLine="540"/>
        <w:jc w:val="both"/>
      </w:pPr>
      <w:r>
        <w:t>50 миллионов рублей для проектов, реализуемых субъектами предпринимательства, не относящимися к малым и средним.</w:t>
      </w:r>
    </w:p>
    <w:p w:rsidR="00F52CE1" w:rsidRDefault="00F52CE1">
      <w:pPr>
        <w:pStyle w:val="ConsPlusNormal"/>
        <w:spacing w:before="220"/>
        <w:ind w:firstLine="540"/>
        <w:jc w:val="both"/>
      </w:pPr>
      <w:r>
        <w:lastRenderedPageBreak/>
        <w:t>Для прочих инвестиционных проектов суммарный объем капитальных вложений в рамках реализации приоритетных инвестиционных проектов Удмуртской Республики должен быть не менее:</w:t>
      </w:r>
    </w:p>
    <w:p w:rsidR="00F52CE1" w:rsidRDefault="00F52CE1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Закона</w:t>
        </w:r>
      </w:hyperlink>
      <w:r>
        <w:t xml:space="preserve"> УР от 08.07.2015 N 45-РЗ)</w:t>
      </w:r>
    </w:p>
    <w:p w:rsidR="00F52CE1" w:rsidRDefault="00F52CE1">
      <w:pPr>
        <w:pStyle w:val="ConsPlusNormal"/>
        <w:spacing w:before="220"/>
        <w:ind w:firstLine="540"/>
        <w:jc w:val="both"/>
      </w:pPr>
      <w:r>
        <w:t>10 миллионов рублей для проектов, реализуемых субъектами малого предпринимательства;</w:t>
      </w:r>
    </w:p>
    <w:p w:rsidR="00F52CE1" w:rsidRDefault="00F52CE1">
      <w:pPr>
        <w:pStyle w:val="ConsPlusNormal"/>
        <w:spacing w:before="220"/>
        <w:ind w:firstLine="540"/>
        <w:jc w:val="both"/>
      </w:pPr>
      <w:r>
        <w:t>50 миллионов рублей для проектов, реализуемых субъектами среднего предпринимательства;</w:t>
      </w:r>
    </w:p>
    <w:p w:rsidR="00F52CE1" w:rsidRDefault="00F52CE1">
      <w:pPr>
        <w:pStyle w:val="ConsPlusNormal"/>
        <w:spacing w:before="220"/>
        <w:ind w:firstLine="540"/>
        <w:jc w:val="both"/>
      </w:pPr>
      <w:r>
        <w:t>100 миллионов рублей для проектов, реализуемых субъектами предпринимательства, не относящимися к малым и средним;</w:t>
      </w:r>
    </w:p>
    <w:p w:rsidR="00F52CE1" w:rsidRDefault="00F52CE1">
      <w:pPr>
        <w:pStyle w:val="ConsPlusNormal"/>
        <w:spacing w:before="220"/>
        <w:ind w:firstLine="540"/>
        <w:jc w:val="both"/>
      </w:pPr>
      <w:r>
        <w:t>б) прохождение конкурсного отбора в соответствии с порядком, определяемым Правительством Удмуртской Республики;</w:t>
      </w:r>
    </w:p>
    <w:p w:rsidR="00F52CE1" w:rsidRDefault="00F52CE1">
      <w:pPr>
        <w:pStyle w:val="ConsPlusNormal"/>
        <w:spacing w:before="220"/>
        <w:ind w:firstLine="540"/>
        <w:jc w:val="both"/>
      </w:pPr>
      <w:r>
        <w:t>в) заключение инвестиционного договора между организацией - победителем конкурса инвестиционных проектов и уполномоченным исполнительным органом государственной власти Удмуртской Республики в порядке, утвержденном Правительством Удмуртской Республики, и по форме, утверждаемой исполнительным органом государственной власти Удмуртской Республики, определяемым Правительством Удмуртской Республики (далее - инвестиционный договор);</w:t>
      </w:r>
    </w:p>
    <w:p w:rsidR="00F52CE1" w:rsidRDefault="00F52CE1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Закона</w:t>
        </w:r>
      </w:hyperlink>
      <w:r>
        <w:t xml:space="preserve"> УР от 08.07.2015 N 45-РЗ)</w:t>
      </w:r>
    </w:p>
    <w:p w:rsidR="00F52CE1" w:rsidRDefault="00F52CE1">
      <w:pPr>
        <w:pStyle w:val="ConsPlusNormal"/>
        <w:spacing w:before="220"/>
        <w:ind w:firstLine="540"/>
        <w:jc w:val="both"/>
      </w:pPr>
      <w:r>
        <w:t>г) предоставление инвестиционного договора в налоговый орган по месту постановки организации на налоговый учет.</w:t>
      </w:r>
    </w:p>
    <w:p w:rsidR="009B6718" w:rsidRPr="00362D3A" w:rsidRDefault="009B6718" w:rsidP="009B6718">
      <w:pPr>
        <w:pStyle w:val="ConsPlusNormal"/>
        <w:spacing w:before="220"/>
        <w:ind w:firstLine="540"/>
        <w:jc w:val="both"/>
      </w:pPr>
      <w:r w:rsidRPr="00362D3A">
        <w:t>Статья 2.1. Налоговые льготы организациям, получившим статус резидентов территорий опережающего социально-экономического развития, созданных на территории Удмуртской Республики</w:t>
      </w:r>
    </w:p>
    <w:p w:rsidR="009B6718" w:rsidRPr="00362D3A" w:rsidRDefault="009B6718" w:rsidP="009B6718">
      <w:pPr>
        <w:pStyle w:val="ConsPlusNormal"/>
        <w:jc w:val="both"/>
      </w:pPr>
    </w:p>
    <w:p w:rsidR="009B6718" w:rsidRPr="00362D3A" w:rsidRDefault="009B6718" w:rsidP="009B6718">
      <w:pPr>
        <w:pStyle w:val="ConsPlusNormal"/>
        <w:ind w:firstLine="540"/>
        <w:jc w:val="both"/>
      </w:pPr>
      <w:proofErr w:type="gramStart"/>
      <w:r w:rsidRPr="00362D3A">
        <w:t xml:space="preserve">Организации, получившие в соответствии с Федеральным </w:t>
      </w:r>
      <w:hyperlink r:id="rId30" w:history="1">
        <w:r w:rsidRPr="00362D3A">
          <w:t>законом</w:t>
        </w:r>
      </w:hyperlink>
      <w:r w:rsidRPr="00362D3A">
        <w:t xml:space="preserve"> от 29 декабря 2014 года N 473-ФЗ "О территориях опережающего социально-экономического развития в Российской Федерации" статус резидентов территорий опережающего социально-экономического развития, созданных на территории Удмуртской Республики, и отвечающие требованиям, установленным </w:t>
      </w:r>
      <w:hyperlink r:id="rId31" w:history="1">
        <w:r w:rsidRPr="00362D3A">
          <w:t>пунктом 1 статьи 284.4</w:t>
        </w:r>
      </w:hyperlink>
      <w:r w:rsidRPr="00362D3A">
        <w:t xml:space="preserve"> Налогового кодекса Российской Федерации, при выполнении условий, предусмотренных </w:t>
      </w:r>
      <w:hyperlink r:id="rId32" w:history="1">
        <w:r w:rsidRPr="00362D3A">
          <w:t>пунктом 2 статьи 284.4</w:t>
        </w:r>
      </w:hyperlink>
      <w:r w:rsidRPr="00362D3A">
        <w:t xml:space="preserve"> Налогового кодекса Российской Федерации, уплачивают налог на</w:t>
      </w:r>
      <w:proofErr w:type="gramEnd"/>
      <w:r w:rsidRPr="00362D3A">
        <w:t xml:space="preserve"> прибыль организаций в части сумм налога, подлежащих зачислению в бюджет Удмуртской Республики, по налоговой ставке в размере:</w:t>
      </w:r>
    </w:p>
    <w:p w:rsidR="009B6718" w:rsidRPr="00362D3A" w:rsidRDefault="009B6718" w:rsidP="009B6718">
      <w:pPr>
        <w:pStyle w:val="ConsPlusNormal"/>
        <w:spacing w:before="220"/>
        <w:ind w:firstLine="540"/>
        <w:jc w:val="both"/>
      </w:pPr>
      <w:r w:rsidRPr="00362D3A">
        <w:t>1) 5 процентов в течение пяти налоговых периодов, начиная с налогового периода, в котором в соответствии с данными налогового учета была получена первая прибыль от деятельности резидента, осуществляемой при исполнении соглашения об осуществлении деятельности на территории опережающего социально-экономического развития;</w:t>
      </w:r>
    </w:p>
    <w:p w:rsidR="009B6718" w:rsidRPr="00362D3A" w:rsidRDefault="009B6718" w:rsidP="009B6718">
      <w:pPr>
        <w:pStyle w:val="ConsPlusNormal"/>
        <w:spacing w:before="220"/>
        <w:ind w:firstLine="540"/>
        <w:jc w:val="both"/>
      </w:pPr>
      <w:r w:rsidRPr="00362D3A">
        <w:t>2) 10 процентов в течение следующих пяти налоговых периодов.</w:t>
      </w:r>
    </w:p>
    <w:p w:rsidR="00F52CE1" w:rsidRDefault="00F52CE1">
      <w:pPr>
        <w:pStyle w:val="ConsPlusNormal"/>
        <w:spacing w:before="220"/>
        <w:ind w:firstLine="540"/>
        <w:jc w:val="both"/>
      </w:pPr>
      <w:r>
        <w:t>3. Налоговая льгота предоставляется с начала налогового периода, в котором принято решение об утверждении победителей конкурса инвестиционных проектов.</w:t>
      </w:r>
    </w:p>
    <w:p w:rsidR="00F52CE1" w:rsidRDefault="00F52CE1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Закона</w:t>
        </w:r>
      </w:hyperlink>
      <w:r>
        <w:t xml:space="preserve"> УР от 08.07.2015 N 45-РЗ)</w:t>
      </w:r>
    </w:p>
    <w:p w:rsidR="00F52CE1" w:rsidRDefault="00F52CE1">
      <w:pPr>
        <w:pStyle w:val="ConsPlusNormal"/>
        <w:spacing w:before="220"/>
        <w:ind w:firstLine="540"/>
        <w:jc w:val="both"/>
      </w:pPr>
      <w:bookmarkStart w:id="4" w:name="P64"/>
      <w:bookmarkEnd w:id="4"/>
      <w:r>
        <w:t xml:space="preserve">4. Налоговая ставка по налогу на прибыль организациям, указанным в </w:t>
      </w:r>
      <w:hyperlink w:anchor="P43" w:history="1">
        <w:r>
          <w:rPr>
            <w:color w:val="0000FF"/>
          </w:rPr>
          <w:t>пункте 1</w:t>
        </w:r>
      </w:hyperlink>
      <w:r>
        <w:t xml:space="preserve"> настоящей статьи, реализующим инвестиционные проекты с применением критических технологий Удмуртской Республики, перечень которых утверждается Правительством Удмуртской Республики, устанавливается в размере 13,5 процента.</w:t>
      </w:r>
    </w:p>
    <w:p w:rsidR="00F52CE1" w:rsidRDefault="00F52CE1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Закона</w:t>
        </w:r>
      </w:hyperlink>
      <w:r>
        <w:t xml:space="preserve"> УР от 08.07.2015 N 45-РЗ)</w:t>
      </w:r>
    </w:p>
    <w:p w:rsidR="00F52CE1" w:rsidRDefault="00F52CE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52CE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52CE1" w:rsidRDefault="00F52CE1">
            <w:pPr>
              <w:pStyle w:val="ConsPlusNormal"/>
              <w:jc w:val="both"/>
            </w:pPr>
            <w:r>
              <w:rPr>
                <w:color w:val="392C69"/>
              </w:rPr>
              <w:lastRenderedPageBreak/>
              <w:t>Действие абзаца второго части 4 статьи 2 распространяется на правоотношения, возникшие с 1 января 2018 года (</w:t>
            </w:r>
            <w:hyperlink r:id="rId35" w:history="1">
              <w:r>
                <w:rPr>
                  <w:color w:val="0000FF"/>
                </w:rPr>
                <w:t>часть 2 статьи 2</w:t>
              </w:r>
            </w:hyperlink>
            <w:r>
              <w:rPr>
                <w:color w:val="392C69"/>
              </w:rPr>
              <w:t xml:space="preserve"> Закона УР от 26.12.2017 N 82-РЗ).</w:t>
            </w:r>
          </w:p>
        </w:tc>
      </w:tr>
    </w:tbl>
    <w:p w:rsidR="00F52CE1" w:rsidRDefault="00F52CE1">
      <w:pPr>
        <w:pStyle w:val="ConsPlusNormal"/>
        <w:spacing w:before="220"/>
        <w:ind w:firstLine="540"/>
        <w:jc w:val="both"/>
      </w:pPr>
      <w:proofErr w:type="gramStart"/>
      <w:r>
        <w:t xml:space="preserve">Налоговая ставка по налогу на прибыль организациям, указанным в </w:t>
      </w:r>
      <w:hyperlink w:anchor="P43" w:history="1">
        <w:r>
          <w:rPr>
            <w:color w:val="0000FF"/>
          </w:rPr>
          <w:t>пункте 1</w:t>
        </w:r>
      </w:hyperlink>
      <w:r>
        <w:t xml:space="preserve"> настоящей статьи, за исключением организаций, реализующих инвестиционные проекты с применением критических технологий Удмуртской Республики, перечень которых утверждается Правительством Удмуртской Республики, а также за исключением организаций, указанных в пункте 4.1 настоящей статьи, определяется исходя из значения коэффициента инвестиционных вложений и составляет:</w:t>
      </w:r>
      <w:proofErr w:type="gramEnd"/>
    </w:p>
    <w:p w:rsidR="00F52CE1" w:rsidRDefault="00F52CE1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Закона</w:t>
        </w:r>
      </w:hyperlink>
      <w:r>
        <w:t xml:space="preserve"> УР от 26.12.2017 N 82-РЗ)</w:t>
      </w:r>
    </w:p>
    <w:p w:rsidR="00F52CE1" w:rsidRDefault="00F52CE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40"/>
        <w:gridCol w:w="7087"/>
      </w:tblGrid>
      <w:tr w:rsidR="00F52CE1"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2CE1" w:rsidRDefault="00F52CE1">
            <w:pPr>
              <w:pStyle w:val="ConsPlusNormal"/>
            </w:pPr>
            <w:r>
              <w:t>17 процентов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52CE1" w:rsidRDefault="00F52CE1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F52CE1" w:rsidRDefault="00F52CE1">
            <w:pPr>
              <w:pStyle w:val="ConsPlusNormal"/>
            </w:pPr>
            <w:r>
              <w:t>при значениях коэффициента инвестиционных вложений от 0,1 до 0,2 включительно;</w:t>
            </w:r>
          </w:p>
        </w:tc>
      </w:tr>
      <w:tr w:rsidR="00F52CE1"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2CE1" w:rsidRDefault="00F52CE1">
            <w:pPr>
              <w:pStyle w:val="ConsPlusNormal"/>
            </w:pPr>
            <w:r>
              <w:t>16,5 процента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52CE1" w:rsidRDefault="00F52CE1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F52CE1" w:rsidRDefault="00F52CE1">
            <w:pPr>
              <w:pStyle w:val="ConsPlusNormal"/>
            </w:pPr>
            <w:r>
              <w:t>при значениях коэффициента инвестиционных вложений свыше 0,2 и до 0,3 включительно;</w:t>
            </w:r>
          </w:p>
        </w:tc>
      </w:tr>
      <w:tr w:rsidR="00F52CE1"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2CE1" w:rsidRDefault="00F52CE1">
            <w:pPr>
              <w:pStyle w:val="ConsPlusNormal"/>
            </w:pPr>
            <w:r>
              <w:t>16 процентов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52CE1" w:rsidRDefault="00F52CE1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F52CE1" w:rsidRDefault="00F52CE1">
            <w:pPr>
              <w:pStyle w:val="ConsPlusNormal"/>
            </w:pPr>
            <w:r>
              <w:t>при значениях коэффициента инвестиционных вложений свыше 0,3 и до 0,4 включительно;</w:t>
            </w:r>
          </w:p>
        </w:tc>
      </w:tr>
      <w:tr w:rsidR="00F52CE1"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2CE1" w:rsidRDefault="00F52CE1">
            <w:pPr>
              <w:pStyle w:val="ConsPlusNormal"/>
            </w:pPr>
            <w:r>
              <w:t>15,5 процента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52CE1" w:rsidRDefault="00F52CE1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F52CE1" w:rsidRDefault="00F52CE1">
            <w:pPr>
              <w:pStyle w:val="ConsPlusNormal"/>
            </w:pPr>
            <w:r>
              <w:t>при значениях коэффициента инвестиционных вложений свыше 0,4 и до 0,5 включительно;</w:t>
            </w:r>
          </w:p>
        </w:tc>
      </w:tr>
      <w:tr w:rsidR="00F52CE1"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2CE1" w:rsidRDefault="00F52CE1">
            <w:pPr>
              <w:pStyle w:val="ConsPlusNormal"/>
            </w:pPr>
            <w:r>
              <w:t>15 процентов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52CE1" w:rsidRDefault="00F52CE1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F52CE1" w:rsidRDefault="00F52CE1">
            <w:pPr>
              <w:pStyle w:val="ConsPlusNormal"/>
            </w:pPr>
            <w:r>
              <w:t>при значениях коэффициента инвестиционных вложений свыше 0,5 и до 0,6 включительно;</w:t>
            </w:r>
          </w:p>
        </w:tc>
      </w:tr>
      <w:tr w:rsidR="00F52CE1"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2CE1" w:rsidRDefault="00F52CE1">
            <w:pPr>
              <w:pStyle w:val="ConsPlusNormal"/>
            </w:pPr>
            <w:r>
              <w:t>14,5 процента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52CE1" w:rsidRDefault="00F52CE1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F52CE1" w:rsidRDefault="00F52CE1">
            <w:pPr>
              <w:pStyle w:val="ConsPlusNormal"/>
            </w:pPr>
            <w:r>
              <w:t>при значениях коэффициента инвестиционных вложений свыше 0,6 и до 0,7 включительно;</w:t>
            </w:r>
          </w:p>
        </w:tc>
      </w:tr>
      <w:tr w:rsidR="00F52CE1"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2CE1" w:rsidRDefault="00F52CE1">
            <w:pPr>
              <w:pStyle w:val="ConsPlusNormal"/>
            </w:pPr>
            <w:r>
              <w:t>14 процентов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52CE1" w:rsidRDefault="00F52CE1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F52CE1" w:rsidRDefault="00F52CE1">
            <w:pPr>
              <w:pStyle w:val="ConsPlusNormal"/>
            </w:pPr>
            <w:r>
              <w:t>при значениях коэффициента инвестиционных вложений свыше 0,7 и до 0,9 включительно;</w:t>
            </w:r>
          </w:p>
        </w:tc>
      </w:tr>
      <w:tr w:rsidR="00F52CE1"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2CE1" w:rsidRDefault="00F52CE1">
            <w:pPr>
              <w:pStyle w:val="ConsPlusNormal"/>
            </w:pPr>
            <w:r>
              <w:t>13,5 процента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52CE1" w:rsidRDefault="00F52CE1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F52CE1" w:rsidRDefault="00F52CE1">
            <w:pPr>
              <w:pStyle w:val="ConsPlusNormal"/>
            </w:pPr>
            <w:r>
              <w:t>при значениях коэффициента инвестиционных вложений свыше 0,9.</w:t>
            </w:r>
          </w:p>
        </w:tc>
      </w:tr>
    </w:tbl>
    <w:p w:rsidR="00F52CE1" w:rsidRDefault="00F52CE1">
      <w:pPr>
        <w:pStyle w:val="ConsPlusNormal"/>
        <w:jc w:val="both"/>
      </w:pPr>
    </w:p>
    <w:p w:rsidR="00F52CE1" w:rsidRDefault="00F52CE1">
      <w:pPr>
        <w:pStyle w:val="ConsPlusNormal"/>
        <w:ind w:firstLine="540"/>
        <w:jc w:val="both"/>
      </w:pPr>
      <w:r>
        <w:t>Для целей определения размера налоговой ставки коэффициент инвестиционных вложений определяется по формуле:</w:t>
      </w:r>
    </w:p>
    <w:p w:rsidR="00F52CE1" w:rsidRDefault="00F52CE1">
      <w:pPr>
        <w:pStyle w:val="ConsPlusNormal"/>
        <w:jc w:val="both"/>
      </w:pPr>
    </w:p>
    <w:p w:rsidR="00F52CE1" w:rsidRDefault="00F52CE1">
      <w:pPr>
        <w:pStyle w:val="ConsPlusNonformat"/>
        <w:jc w:val="both"/>
      </w:pPr>
      <w:r>
        <w:t xml:space="preserve">                          Стоимость капитальных вложений</w:t>
      </w:r>
    </w:p>
    <w:p w:rsidR="00F52CE1" w:rsidRDefault="00F52CE1">
      <w:pPr>
        <w:pStyle w:val="ConsPlusNonformat"/>
        <w:jc w:val="both"/>
      </w:pPr>
      <w:r>
        <w:t xml:space="preserve">                         по инвестиционному</w:t>
      </w:r>
      <w:r w:rsidR="009B6718">
        <w:t xml:space="preserve"> проекту</w:t>
      </w:r>
    </w:p>
    <w:p w:rsidR="00F52CE1" w:rsidRDefault="00F52CE1">
      <w:pPr>
        <w:pStyle w:val="ConsPlusNonformat"/>
        <w:jc w:val="both"/>
      </w:pPr>
      <w:r>
        <w:t xml:space="preserve">  </w:t>
      </w:r>
      <w:r w:rsidR="009B6718">
        <w:t xml:space="preserve">   Коэффициент          </w:t>
      </w:r>
    </w:p>
    <w:p w:rsidR="00F52CE1" w:rsidRDefault="00F52CE1">
      <w:pPr>
        <w:pStyle w:val="ConsPlusNonformat"/>
        <w:jc w:val="both"/>
      </w:pPr>
      <w:r>
        <w:t xml:space="preserve">    инвестиционных = -----------------------------------------</w:t>
      </w:r>
    </w:p>
    <w:p w:rsidR="00F52CE1" w:rsidRDefault="00F52CE1">
      <w:pPr>
        <w:pStyle w:val="ConsPlusNonformat"/>
        <w:jc w:val="both"/>
      </w:pPr>
      <w:r>
        <w:t xml:space="preserve">       вложений            Остаточная стоимость основных</w:t>
      </w:r>
    </w:p>
    <w:p w:rsidR="00F52CE1" w:rsidRDefault="00F52CE1">
      <w:pPr>
        <w:pStyle w:val="ConsPlusNonformat"/>
        <w:jc w:val="both"/>
      </w:pPr>
      <w:r>
        <w:t xml:space="preserve">                     производственных средств и нематериальных</w:t>
      </w:r>
    </w:p>
    <w:p w:rsidR="00F52CE1" w:rsidRDefault="00F52CE1">
      <w:pPr>
        <w:pStyle w:val="ConsPlusNonformat"/>
        <w:jc w:val="both"/>
      </w:pPr>
      <w:r>
        <w:t xml:space="preserve">                      активов организации на конец </w:t>
      </w:r>
      <w:proofErr w:type="gramStart"/>
      <w:r>
        <w:t>отчетного</w:t>
      </w:r>
      <w:proofErr w:type="gramEnd"/>
    </w:p>
    <w:p w:rsidR="00F52CE1" w:rsidRDefault="00F52CE1">
      <w:pPr>
        <w:pStyle w:val="ConsPlusNonformat"/>
        <w:jc w:val="both"/>
      </w:pPr>
      <w:r>
        <w:t xml:space="preserve">                     года, предшествующего году подачи заявки</w:t>
      </w:r>
    </w:p>
    <w:p w:rsidR="00F52CE1" w:rsidRDefault="00F52CE1">
      <w:pPr>
        <w:pStyle w:val="ConsPlusNonformat"/>
        <w:jc w:val="both"/>
      </w:pPr>
      <w:r>
        <w:t xml:space="preserve">                       на конкурс инвестиционных</w:t>
      </w:r>
      <w:r w:rsidR="009B6718">
        <w:t xml:space="preserve"> проектов</w:t>
      </w:r>
    </w:p>
    <w:p w:rsidR="00F52CE1" w:rsidRDefault="00F52CE1">
      <w:pPr>
        <w:pStyle w:val="ConsPlusNonformat"/>
        <w:jc w:val="both"/>
      </w:pPr>
      <w:r>
        <w:t xml:space="preserve">                           </w:t>
      </w:r>
    </w:p>
    <w:p w:rsidR="00F52CE1" w:rsidRDefault="00F52CE1">
      <w:pPr>
        <w:pStyle w:val="ConsPlusNormal"/>
        <w:jc w:val="both"/>
      </w:pPr>
    </w:p>
    <w:p w:rsidR="00F52CE1" w:rsidRDefault="00F52CE1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Закона</w:t>
        </w:r>
      </w:hyperlink>
      <w:r>
        <w:t xml:space="preserve"> УР от 08.07.2015 N 45-РЗ)</w:t>
      </w:r>
    </w:p>
    <w:p w:rsidR="00F52CE1" w:rsidRDefault="00F52CE1">
      <w:pPr>
        <w:pStyle w:val="ConsPlusNormal"/>
        <w:spacing w:before="220"/>
        <w:ind w:firstLine="540"/>
        <w:jc w:val="both"/>
      </w:pPr>
      <w:r>
        <w:t xml:space="preserve">Для расчета коэффициента инвестиционных вложений размер остаточной стоимости основных производственных средств и нематериальных активов организации на конец отчетного года, предшествующего году подачи заявки на конкурс инвестиционных проектов, определяется в соответствии с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от 6 декабря 2011 года N 402-ФЗ "О бухгалтерском учете".</w:t>
      </w:r>
    </w:p>
    <w:p w:rsidR="00F52CE1" w:rsidRDefault="00F52CE1">
      <w:pPr>
        <w:pStyle w:val="ConsPlusNormal"/>
        <w:jc w:val="both"/>
      </w:pPr>
      <w:r>
        <w:t xml:space="preserve">(в ред. Законов УР от 08.07.2015 </w:t>
      </w:r>
      <w:hyperlink r:id="rId39" w:history="1">
        <w:r>
          <w:rPr>
            <w:color w:val="0000FF"/>
          </w:rPr>
          <w:t>N 45-РЗ</w:t>
        </w:r>
      </w:hyperlink>
      <w:r>
        <w:t xml:space="preserve">, от 04.07.2016 </w:t>
      </w:r>
      <w:hyperlink r:id="rId40" w:history="1">
        <w:r>
          <w:rPr>
            <w:color w:val="0000FF"/>
          </w:rPr>
          <w:t>N 46-РЗ</w:t>
        </w:r>
      </w:hyperlink>
      <w:r>
        <w:t>)</w:t>
      </w:r>
    </w:p>
    <w:p w:rsidR="00F52CE1" w:rsidRDefault="00F52CE1">
      <w:pPr>
        <w:pStyle w:val="ConsPlusNormal"/>
        <w:spacing w:before="220"/>
        <w:ind w:firstLine="540"/>
        <w:jc w:val="both"/>
      </w:pPr>
      <w:r>
        <w:t xml:space="preserve">Размер налоговой ставки </w:t>
      </w:r>
      <w:proofErr w:type="gramStart"/>
      <w:r>
        <w:t xml:space="preserve">указывается в решении об определении победителей конкурса и </w:t>
      </w:r>
      <w:r>
        <w:lastRenderedPageBreak/>
        <w:t>не подлежит</w:t>
      </w:r>
      <w:proofErr w:type="gramEnd"/>
      <w:r>
        <w:t xml:space="preserve"> пересмотру в течение срока действия инвестиционного договора.</w:t>
      </w:r>
    </w:p>
    <w:p w:rsidR="00F52CE1" w:rsidRDefault="00F52CE1">
      <w:pPr>
        <w:pStyle w:val="ConsPlusNormal"/>
        <w:spacing w:before="220"/>
        <w:ind w:firstLine="540"/>
        <w:jc w:val="both"/>
      </w:pPr>
      <w:r>
        <w:t>Стоимость капитальных вложений по инвестиционному проекту является существенным условием инвестиционного договора, заключаемого с победителем конкурса.</w:t>
      </w:r>
    </w:p>
    <w:p w:rsidR="00F52CE1" w:rsidRDefault="00F52CE1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Закона</w:t>
        </w:r>
      </w:hyperlink>
      <w:r>
        <w:t xml:space="preserve"> УР от 08.07.2015 N 45-РЗ)</w:t>
      </w:r>
    </w:p>
    <w:p w:rsidR="00F52CE1" w:rsidRDefault="00F52CE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52CE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52CE1" w:rsidRDefault="00F52CE1">
            <w:pPr>
              <w:pStyle w:val="ConsPlusNormal"/>
              <w:jc w:val="both"/>
            </w:pPr>
            <w:r>
              <w:rPr>
                <w:color w:val="392C69"/>
              </w:rPr>
              <w:t>Действие части 4.1 статьи 2 распространяется на правоотношения, возникшие с 1 января 2018 года (</w:t>
            </w:r>
            <w:hyperlink r:id="rId42" w:history="1">
              <w:r>
                <w:rPr>
                  <w:color w:val="0000FF"/>
                </w:rPr>
                <w:t>часть 2 статьи 2</w:t>
              </w:r>
            </w:hyperlink>
            <w:r>
              <w:rPr>
                <w:color w:val="392C69"/>
              </w:rPr>
              <w:t xml:space="preserve"> Закона УР от 26.12.2017 N 82-РЗ).</w:t>
            </w:r>
          </w:p>
        </w:tc>
      </w:tr>
    </w:tbl>
    <w:p w:rsidR="00F52CE1" w:rsidRDefault="00F52CE1">
      <w:pPr>
        <w:pStyle w:val="ConsPlusNormal"/>
        <w:spacing w:before="220"/>
        <w:ind w:firstLine="540"/>
        <w:jc w:val="both"/>
      </w:pPr>
      <w:bookmarkStart w:id="5" w:name="P115"/>
      <w:bookmarkEnd w:id="5"/>
      <w:r>
        <w:t xml:space="preserve">4.1. </w:t>
      </w:r>
      <w:proofErr w:type="gramStart"/>
      <w:r>
        <w:t xml:space="preserve">Налоговая ставка по налогу на прибыль организациям, указанным в </w:t>
      </w:r>
      <w:hyperlink w:anchor="P43" w:history="1">
        <w:r>
          <w:rPr>
            <w:color w:val="0000FF"/>
          </w:rPr>
          <w:t>пункте 1</w:t>
        </w:r>
      </w:hyperlink>
      <w:r>
        <w:t xml:space="preserve"> настоящей статьи, реализующим инвестиционные проекты, направленные на создание (расширение) производства продукции на новых производственных площадках на территории Удмуртской Республики, предусматривающие создание новых рабочих мест, рост налоговых поступлений в консолидированный бюджет Удмуртской Республики, устанавливается в размере 13,5 процента (12,5 процента в 2018 - 2020 годах).</w:t>
      </w:r>
      <w:proofErr w:type="gramEnd"/>
    </w:p>
    <w:p w:rsidR="00F52CE1" w:rsidRDefault="00F52CE1">
      <w:pPr>
        <w:pStyle w:val="ConsPlusNormal"/>
        <w:spacing w:before="220"/>
        <w:ind w:firstLine="540"/>
        <w:jc w:val="both"/>
      </w:pPr>
      <w:r>
        <w:t>Под новыми производственными площадками в настоящем пункте понимается вновь образуемый территориально обособленный комплекс организации - производителя товара, предназначенный для выполнения всего процесса производства товара или его определенной стадии.</w:t>
      </w:r>
    </w:p>
    <w:p w:rsidR="00F52CE1" w:rsidRDefault="00F52CE1">
      <w:pPr>
        <w:pStyle w:val="ConsPlusNormal"/>
        <w:jc w:val="both"/>
      </w:pPr>
      <w:r>
        <w:t xml:space="preserve">(п. 4.1 введен </w:t>
      </w:r>
      <w:hyperlink r:id="rId43" w:history="1">
        <w:r>
          <w:rPr>
            <w:color w:val="0000FF"/>
          </w:rPr>
          <w:t>Законом</w:t>
        </w:r>
      </w:hyperlink>
      <w:r>
        <w:t xml:space="preserve"> УР от 26.12.2017 N 82-РЗ)</w:t>
      </w:r>
    </w:p>
    <w:p w:rsidR="00F52CE1" w:rsidRDefault="00F52CE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52CE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52CE1" w:rsidRDefault="00F52CE1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части 5 статьи 2 распространяется на правоотношения в связи с предоставлением налоговых льгот, предусмотренных </w:t>
            </w:r>
            <w:hyperlink w:anchor="P37" w:history="1">
              <w:r>
                <w:rPr>
                  <w:color w:val="0000FF"/>
                </w:rPr>
                <w:t>статьей 2</w:t>
              </w:r>
            </w:hyperlink>
            <w:r>
              <w:rPr>
                <w:color w:val="392C69"/>
              </w:rPr>
              <w:t xml:space="preserve">, возникшие после вступления в силу </w:t>
            </w:r>
            <w:hyperlink r:id="rId44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УР от 26.12.2017 N 82-РЗ (</w:t>
            </w:r>
            <w:hyperlink r:id="rId45" w:history="1">
              <w:r>
                <w:rPr>
                  <w:color w:val="0000FF"/>
                </w:rPr>
                <w:t>часть 2 статьи 2</w:t>
              </w:r>
            </w:hyperlink>
            <w:r>
              <w:rPr>
                <w:color w:val="392C69"/>
              </w:rPr>
              <w:t xml:space="preserve"> Закона УР от 26.12.2017 N 82-РЗ).</w:t>
            </w:r>
          </w:p>
        </w:tc>
      </w:tr>
    </w:tbl>
    <w:p w:rsidR="00F52CE1" w:rsidRDefault="00F52CE1">
      <w:pPr>
        <w:pStyle w:val="ConsPlusNormal"/>
        <w:spacing w:before="220"/>
        <w:ind w:firstLine="540"/>
        <w:jc w:val="both"/>
      </w:pPr>
      <w:bookmarkStart w:id="6" w:name="P119"/>
      <w:bookmarkEnd w:id="6"/>
      <w:r>
        <w:t xml:space="preserve">5. Налоговая ставка в целях реализации положений настоящей статьи устанавливается для юридических лиц, осуществляющих виды экономической деятельности в соответствии с Общероссийским </w:t>
      </w:r>
      <w:hyperlink r:id="rId46" w:history="1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 ОК 029-2014 (КДЕС</w:t>
      </w:r>
      <w:proofErr w:type="gramStart"/>
      <w:r>
        <w:t xml:space="preserve"> Р</w:t>
      </w:r>
      <w:proofErr w:type="gramEnd"/>
      <w:r>
        <w:t>ед. 2), кроме следующих:</w:t>
      </w:r>
    </w:p>
    <w:p w:rsidR="00F52CE1" w:rsidRDefault="001C62D3">
      <w:pPr>
        <w:pStyle w:val="ConsPlusNormal"/>
        <w:spacing w:before="220"/>
        <w:ind w:firstLine="540"/>
        <w:jc w:val="both"/>
      </w:pPr>
      <w:hyperlink r:id="rId47" w:history="1">
        <w:r w:rsidR="00F52CE1">
          <w:rPr>
            <w:color w:val="0000FF"/>
          </w:rPr>
          <w:t>раздел</w:t>
        </w:r>
        <w:proofErr w:type="gramStart"/>
        <w:r w:rsidR="00F52CE1">
          <w:rPr>
            <w:color w:val="0000FF"/>
          </w:rPr>
          <w:t xml:space="preserve"> В</w:t>
        </w:r>
        <w:proofErr w:type="gramEnd"/>
      </w:hyperlink>
      <w:r w:rsidR="00F52CE1">
        <w:t xml:space="preserve"> "Добыча полезных ископаемых";</w:t>
      </w:r>
    </w:p>
    <w:p w:rsidR="00F52CE1" w:rsidRDefault="001C62D3">
      <w:pPr>
        <w:pStyle w:val="ConsPlusNormal"/>
        <w:spacing w:before="220"/>
        <w:ind w:firstLine="540"/>
        <w:jc w:val="both"/>
      </w:pPr>
      <w:hyperlink r:id="rId48" w:history="1">
        <w:r w:rsidR="00F52CE1">
          <w:rPr>
            <w:color w:val="0000FF"/>
          </w:rPr>
          <w:t>группа 11.01</w:t>
        </w:r>
      </w:hyperlink>
      <w:r w:rsidR="00F52CE1">
        <w:t xml:space="preserve"> "Перегонка, очистка и смешивание спиртов";</w:t>
      </w:r>
    </w:p>
    <w:p w:rsidR="00F52CE1" w:rsidRDefault="001C62D3">
      <w:pPr>
        <w:pStyle w:val="ConsPlusNormal"/>
        <w:spacing w:before="220"/>
        <w:ind w:firstLine="540"/>
        <w:jc w:val="both"/>
      </w:pPr>
      <w:hyperlink r:id="rId49" w:history="1">
        <w:r w:rsidR="00F52CE1">
          <w:rPr>
            <w:color w:val="0000FF"/>
          </w:rPr>
          <w:t>группа 11.02</w:t>
        </w:r>
      </w:hyperlink>
      <w:r w:rsidR="00F52CE1">
        <w:t xml:space="preserve"> "Производство вина из винограда";</w:t>
      </w:r>
    </w:p>
    <w:p w:rsidR="00F52CE1" w:rsidRDefault="001C62D3">
      <w:pPr>
        <w:pStyle w:val="ConsPlusNormal"/>
        <w:spacing w:before="220"/>
        <w:ind w:firstLine="540"/>
        <w:jc w:val="both"/>
      </w:pPr>
      <w:hyperlink r:id="rId50" w:history="1">
        <w:r w:rsidR="00F52CE1">
          <w:rPr>
            <w:color w:val="0000FF"/>
          </w:rPr>
          <w:t>группа 11.03</w:t>
        </w:r>
      </w:hyperlink>
      <w:r w:rsidR="00F52CE1">
        <w:t xml:space="preserve"> "Производство сидра и прочих плодовых вин";</w:t>
      </w:r>
    </w:p>
    <w:p w:rsidR="00F52CE1" w:rsidRDefault="001C62D3">
      <w:pPr>
        <w:pStyle w:val="ConsPlusNormal"/>
        <w:spacing w:before="220"/>
        <w:ind w:firstLine="540"/>
        <w:jc w:val="both"/>
      </w:pPr>
      <w:hyperlink r:id="rId51" w:history="1">
        <w:r w:rsidR="00F52CE1">
          <w:rPr>
            <w:color w:val="0000FF"/>
          </w:rPr>
          <w:t>группа 11.04</w:t>
        </w:r>
      </w:hyperlink>
      <w:r w:rsidR="00F52CE1">
        <w:t xml:space="preserve"> "Производство прочих недистиллированных напитков из </w:t>
      </w:r>
      <w:proofErr w:type="spellStart"/>
      <w:r w:rsidR="00F52CE1">
        <w:t>сброженных</w:t>
      </w:r>
      <w:proofErr w:type="spellEnd"/>
      <w:r w:rsidR="00F52CE1">
        <w:t xml:space="preserve"> материалов";</w:t>
      </w:r>
    </w:p>
    <w:p w:rsidR="00F52CE1" w:rsidRDefault="001C62D3">
      <w:pPr>
        <w:pStyle w:val="ConsPlusNormal"/>
        <w:spacing w:before="220"/>
        <w:ind w:firstLine="540"/>
        <w:jc w:val="both"/>
      </w:pPr>
      <w:hyperlink r:id="rId52" w:history="1">
        <w:r w:rsidR="00F52CE1">
          <w:rPr>
            <w:color w:val="0000FF"/>
          </w:rPr>
          <w:t>группа 11.05</w:t>
        </w:r>
      </w:hyperlink>
      <w:r w:rsidR="00F52CE1">
        <w:t xml:space="preserve"> "Производство пива";</w:t>
      </w:r>
    </w:p>
    <w:p w:rsidR="00F52CE1" w:rsidRDefault="001C62D3">
      <w:pPr>
        <w:pStyle w:val="ConsPlusNormal"/>
        <w:spacing w:before="220"/>
        <w:ind w:firstLine="540"/>
        <w:jc w:val="both"/>
      </w:pPr>
      <w:hyperlink r:id="rId53" w:history="1">
        <w:r w:rsidR="00F52CE1">
          <w:rPr>
            <w:color w:val="0000FF"/>
          </w:rPr>
          <w:t>группа 12.00</w:t>
        </w:r>
      </w:hyperlink>
      <w:r w:rsidR="00F52CE1">
        <w:t xml:space="preserve"> "Производство табачных изделий";</w:t>
      </w:r>
    </w:p>
    <w:p w:rsidR="00F52CE1" w:rsidRDefault="001C62D3">
      <w:pPr>
        <w:pStyle w:val="ConsPlusNormal"/>
        <w:spacing w:before="220"/>
        <w:ind w:firstLine="540"/>
        <w:jc w:val="both"/>
      </w:pPr>
      <w:hyperlink r:id="rId54" w:history="1">
        <w:r w:rsidR="00F52CE1">
          <w:rPr>
            <w:color w:val="0000FF"/>
          </w:rPr>
          <w:t>раздел G</w:t>
        </w:r>
      </w:hyperlink>
      <w:r w:rsidR="00F52CE1">
        <w:t xml:space="preserve"> "Торговля оптовая и розничная; ремонт автотранспортных средств и мотоциклов";</w:t>
      </w:r>
    </w:p>
    <w:p w:rsidR="00F52CE1" w:rsidRDefault="001C62D3">
      <w:pPr>
        <w:pStyle w:val="ConsPlusNormal"/>
        <w:spacing w:before="220"/>
        <w:ind w:firstLine="540"/>
        <w:jc w:val="both"/>
      </w:pPr>
      <w:hyperlink r:id="rId55" w:history="1">
        <w:r w:rsidR="00F52CE1">
          <w:rPr>
            <w:color w:val="0000FF"/>
          </w:rPr>
          <w:t>раздел I</w:t>
        </w:r>
      </w:hyperlink>
      <w:r w:rsidR="00F52CE1">
        <w:t xml:space="preserve"> "Деятельность гостиниц и предприятий общественного питания";</w:t>
      </w:r>
    </w:p>
    <w:p w:rsidR="00F52CE1" w:rsidRDefault="001C62D3">
      <w:pPr>
        <w:pStyle w:val="ConsPlusNormal"/>
        <w:spacing w:before="220"/>
        <w:ind w:firstLine="540"/>
        <w:jc w:val="both"/>
      </w:pPr>
      <w:hyperlink r:id="rId56" w:history="1">
        <w:r w:rsidR="00F52CE1">
          <w:rPr>
            <w:color w:val="0000FF"/>
          </w:rPr>
          <w:t>раздел K</w:t>
        </w:r>
      </w:hyperlink>
      <w:r w:rsidR="00F52CE1">
        <w:t xml:space="preserve"> "Деятельность финансовая и страховая";</w:t>
      </w:r>
    </w:p>
    <w:p w:rsidR="00F52CE1" w:rsidRDefault="001C62D3">
      <w:pPr>
        <w:pStyle w:val="ConsPlusNormal"/>
        <w:spacing w:before="220"/>
        <w:ind w:firstLine="540"/>
        <w:jc w:val="both"/>
      </w:pPr>
      <w:hyperlink r:id="rId57" w:history="1">
        <w:r w:rsidR="00F52CE1">
          <w:rPr>
            <w:color w:val="0000FF"/>
          </w:rPr>
          <w:t>раздел L</w:t>
        </w:r>
      </w:hyperlink>
      <w:r w:rsidR="00F52CE1">
        <w:t xml:space="preserve"> "Деятельность по операциям с недвижимым имуществом";</w:t>
      </w:r>
    </w:p>
    <w:p w:rsidR="00F52CE1" w:rsidRDefault="001C62D3">
      <w:pPr>
        <w:pStyle w:val="ConsPlusNormal"/>
        <w:spacing w:before="220"/>
        <w:ind w:firstLine="540"/>
        <w:jc w:val="both"/>
      </w:pPr>
      <w:hyperlink r:id="rId58" w:history="1">
        <w:r w:rsidR="00F52CE1">
          <w:rPr>
            <w:color w:val="0000FF"/>
          </w:rPr>
          <w:t>раздел T</w:t>
        </w:r>
      </w:hyperlink>
      <w:r w:rsidR="00F52CE1">
        <w:t xml:space="preserve"> "Деятельность домашних хозяйств как работодателей; недифференцированная </w:t>
      </w:r>
      <w:r w:rsidR="00F52CE1">
        <w:lastRenderedPageBreak/>
        <w:t>деятельность частных домашних хозяйств по производству товаров и оказанию услуг для собственного потребления";</w:t>
      </w:r>
    </w:p>
    <w:p w:rsidR="00F52CE1" w:rsidRDefault="001C62D3">
      <w:pPr>
        <w:pStyle w:val="ConsPlusNormal"/>
        <w:spacing w:before="220"/>
        <w:ind w:firstLine="540"/>
        <w:jc w:val="both"/>
      </w:pPr>
      <w:hyperlink r:id="rId59" w:history="1">
        <w:r w:rsidR="00F52CE1">
          <w:rPr>
            <w:color w:val="0000FF"/>
          </w:rPr>
          <w:t>раздел U</w:t>
        </w:r>
      </w:hyperlink>
      <w:r w:rsidR="00F52CE1">
        <w:t xml:space="preserve"> "Деятельность экстерриториальных организаций и органов".</w:t>
      </w:r>
    </w:p>
    <w:p w:rsidR="00F52CE1" w:rsidRDefault="00F52CE1">
      <w:pPr>
        <w:pStyle w:val="ConsPlusNormal"/>
        <w:jc w:val="both"/>
      </w:pPr>
      <w:r>
        <w:t xml:space="preserve">(п. 5 в ред. </w:t>
      </w:r>
      <w:hyperlink r:id="rId60" w:history="1">
        <w:r>
          <w:rPr>
            <w:color w:val="0000FF"/>
          </w:rPr>
          <w:t>Закона</w:t>
        </w:r>
      </w:hyperlink>
      <w:r>
        <w:t xml:space="preserve"> УР от 26.12.2017 N 82-РЗ)</w:t>
      </w:r>
    </w:p>
    <w:p w:rsidR="00F52CE1" w:rsidRDefault="00F52CE1">
      <w:pPr>
        <w:pStyle w:val="ConsPlusNormal"/>
        <w:jc w:val="both"/>
      </w:pPr>
    </w:p>
    <w:p w:rsidR="00F52CE1" w:rsidRDefault="00F52CE1">
      <w:pPr>
        <w:pStyle w:val="ConsPlusNormal"/>
        <w:ind w:firstLine="540"/>
        <w:jc w:val="both"/>
        <w:outlineLvl w:val="0"/>
      </w:pPr>
      <w:r>
        <w:t xml:space="preserve">Статья 3. </w:t>
      </w:r>
      <w:proofErr w:type="gramStart"/>
      <w:r>
        <w:t>Исключена</w:t>
      </w:r>
      <w:proofErr w:type="gramEnd"/>
      <w:r>
        <w:t xml:space="preserve"> с 1 января 2006 года. - </w:t>
      </w:r>
      <w:hyperlink r:id="rId61" w:history="1">
        <w:r>
          <w:rPr>
            <w:color w:val="0000FF"/>
          </w:rPr>
          <w:t>Закон</w:t>
        </w:r>
      </w:hyperlink>
      <w:r>
        <w:t xml:space="preserve"> УР от 07.06.2005 N 21-РЗ.</w:t>
      </w:r>
    </w:p>
    <w:p w:rsidR="00F52CE1" w:rsidRDefault="00F52CE1">
      <w:pPr>
        <w:pStyle w:val="ConsPlusNormal"/>
        <w:jc w:val="both"/>
      </w:pPr>
    </w:p>
    <w:p w:rsidR="00F52CE1" w:rsidRDefault="00F52CE1">
      <w:pPr>
        <w:pStyle w:val="ConsPlusNormal"/>
        <w:ind w:firstLine="540"/>
        <w:jc w:val="both"/>
        <w:outlineLvl w:val="0"/>
      </w:pPr>
      <w:r>
        <w:t>Статья 4. Налоговая льгота страховым организациям, осуществляющим страхование имущества</w:t>
      </w:r>
    </w:p>
    <w:p w:rsidR="00F52CE1" w:rsidRDefault="00F52CE1">
      <w:pPr>
        <w:pStyle w:val="ConsPlusNormal"/>
        <w:jc w:val="both"/>
      </w:pPr>
    </w:p>
    <w:p w:rsidR="00F52CE1" w:rsidRDefault="00F52CE1">
      <w:pPr>
        <w:pStyle w:val="ConsPlusNormal"/>
        <w:ind w:firstLine="540"/>
        <w:jc w:val="both"/>
      </w:pPr>
      <w:r>
        <w:t xml:space="preserve">1. </w:t>
      </w:r>
      <w:proofErr w:type="gramStart"/>
      <w:r>
        <w:t>Страховые организации, осуществляющие страхование имущества, используемого в реализации инвестиционных проектов организаций-победителей конкурса приоритетных инвестиционных проектов Удмуртской Республики, уплачивают налог на прибыль организаций в части сумм налога, зачисляемых в бюджет Удмуртской Республики, по ставке 13,5 процента по итогам налогового периода, в котором Правительством Удмуртской Республики утверждена организация-победитель конкурса инвестиционных проектов и страховой организацией заключен договор страхования имущества.</w:t>
      </w:r>
      <w:proofErr w:type="gramEnd"/>
    </w:p>
    <w:p w:rsidR="00F52CE1" w:rsidRDefault="00F52CE1">
      <w:pPr>
        <w:pStyle w:val="ConsPlusNormal"/>
        <w:jc w:val="both"/>
      </w:pPr>
      <w:r>
        <w:t xml:space="preserve">(в ред. Законов УР от 27.11.2003 </w:t>
      </w:r>
      <w:hyperlink r:id="rId62" w:history="1">
        <w:r>
          <w:rPr>
            <w:color w:val="0000FF"/>
          </w:rPr>
          <w:t>N 56-РЗ</w:t>
        </w:r>
      </w:hyperlink>
      <w:r>
        <w:t xml:space="preserve">, от 02.11.2004 </w:t>
      </w:r>
      <w:hyperlink r:id="rId63" w:history="1">
        <w:r>
          <w:rPr>
            <w:color w:val="0000FF"/>
          </w:rPr>
          <w:t>N 49-РЗ</w:t>
        </w:r>
      </w:hyperlink>
      <w:r>
        <w:t xml:space="preserve">, от 07.06.2005 </w:t>
      </w:r>
      <w:hyperlink r:id="rId64" w:history="1">
        <w:r>
          <w:rPr>
            <w:color w:val="0000FF"/>
          </w:rPr>
          <w:t>N 21-РЗ</w:t>
        </w:r>
      </w:hyperlink>
      <w:r>
        <w:t xml:space="preserve">, от 08.07.2015 </w:t>
      </w:r>
      <w:hyperlink r:id="rId65" w:history="1">
        <w:r>
          <w:rPr>
            <w:color w:val="0000FF"/>
          </w:rPr>
          <w:t>N 45-РЗ</w:t>
        </w:r>
      </w:hyperlink>
      <w:r>
        <w:t>)</w:t>
      </w:r>
    </w:p>
    <w:p w:rsidR="00F52CE1" w:rsidRDefault="00F52CE1">
      <w:pPr>
        <w:pStyle w:val="ConsPlusNormal"/>
        <w:spacing w:before="220"/>
        <w:ind w:firstLine="540"/>
        <w:jc w:val="both"/>
      </w:pPr>
      <w:r>
        <w:t>2. Налоговая льгота, установленная настоящей статьей, предоставляется страховым организациям, осуществляющим страхование имущества, используемого при реализации инвестиционных проектов организаций, при соблюдении совокупности следующих условий:</w:t>
      </w:r>
    </w:p>
    <w:p w:rsidR="00F52CE1" w:rsidRDefault="00F52CE1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Закона</w:t>
        </w:r>
      </w:hyperlink>
      <w:r>
        <w:t xml:space="preserve"> УР от 08.07.2015 N 45-РЗ)</w:t>
      </w:r>
    </w:p>
    <w:p w:rsidR="00F52CE1" w:rsidRDefault="00F52CE1">
      <w:pPr>
        <w:pStyle w:val="ConsPlusNormal"/>
        <w:spacing w:before="220"/>
        <w:ind w:firstLine="540"/>
        <w:jc w:val="both"/>
      </w:pPr>
      <w:bookmarkStart w:id="7" w:name="P143"/>
      <w:bookmarkEnd w:id="7"/>
      <w:r>
        <w:t xml:space="preserve">абзац исключен. - </w:t>
      </w:r>
      <w:hyperlink r:id="rId67" w:history="1">
        <w:r>
          <w:rPr>
            <w:color w:val="0000FF"/>
          </w:rPr>
          <w:t>Закон</w:t>
        </w:r>
      </w:hyperlink>
      <w:r>
        <w:t xml:space="preserve"> УР от 07.06.2005 N 21-РЗ.</w:t>
      </w:r>
    </w:p>
    <w:p w:rsidR="00F52CE1" w:rsidRDefault="00F52CE1">
      <w:pPr>
        <w:pStyle w:val="ConsPlusNormal"/>
        <w:spacing w:before="220"/>
        <w:ind w:firstLine="540"/>
        <w:jc w:val="both"/>
      </w:pPr>
      <w:r>
        <w:t>прохождение конкурсного отбора в соответствии с Положением;</w:t>
      </w:r>
    </w:p>
    <w:p w:rsidR="00F52CE1" w:rsidRDefault="00F52CE1">
      <w:pPr>
        <w:pStyle w:val="ConsPlusNormal"/>
        <w:spacing w:before="220"/>
        <w:ind w:firstLine="540"/>
        <w:jc w:val="both"/>
      </w:pPr>
      <w:bookmarkStart w:id="8" w:name="P145"/>
      <w:bookmarkEnd w:id="8"/>
      <w:r>
        <w:t>заключение страховой организацией договора страхования имущества по инвестиционному проекту организации-победителя конкурса приоритетных инвестиционных проектов Удмуртской Республики, в соответствии с которым страховая сумма составляет более 0,1 процента от общего объема инвестиций, но не менее восьми миллионов рублей (далее - договор страхования);</w:t>
      </w:r>
    </w:p>
    <w:p w:rsidR="00F52CE1" w:rsidRDefault="00F52CE1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Закона</w:t>
        </w:r>
      </w:hyperlink>
      <w:r>
        <w:t xml:space="preserve"> УР от 08.07.2015 N 45-РЗ)</w:t>
      </w:r>
    </w:p>
    <w:p w:rsidR="00F52CE1" w:rsidRDefault="00F52CE1">
      <w:pPr>
        <w:pStyle w:val="ConsPlusNormal"/>
        <w:spacing w:before="220"/>
        <w:ind w:firstLine="540"/>
        <w:jc w:val="both"/>
      </w:pPr>
      <w:r>
        <w:t xml:space="preserve">предоставление договора страхования и заключения Министерства экономики Удмуртской Республики о выполнении страховой организацией условий, установленных </w:t>
      </w:r>
      <w:hyperlink w:anchor="P143" w:history="1">
        <w:r>
          <w:rPr>
            <w:color w:val="0000FF"/>
          </w:rPr>
          <w:t>абзацами вторым</w:t>
        </w:r>
      </w:hyperlink>
      <w:r>
        <w:t xml:space="preserve"> - </w:t>
      </w:r>
      <w:hyperlink w:anchor="P145" w:history="1">
        <w:r>
          <w:rPr>
            <w:color w:val="0000FF"/>
          </w:rPr>
          <w:t>четвертым</w:t>
        </w:r>
      </w:hyperlink>
      <w:r>
        <w:t xml:space="preserve"> настоящего пункта, в налоговый орган по месту постановки организации на налоговый учет.</w:t>
      </w:r>
    </w:p>
    <w:p w:rsidR="00F52CE1" w:rsidRDefault="00F52CE1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Исключен</w:t>
      </w:r>
      <w:proofErr w:type="gramEnd"/>
      <w:r>
        <w:t xml:space="preserve"> с 1 января 2006 года. - </w:t>
      </w:r>
      <w:hyperlink r:id="rId69" w:history="1">
        <w:r>
          <w:rPr>
            <w:color w:val="0000FF"/>
          </w:rPr>
          <w:t>Закон</w:t>
        </w:r>
      </w:hyperlink>
      <w:r>
        <w:t xml:space="preserve"> УР от 07.06.2005 N 21-РЗ.</w:t>
      </w:r>
    </w:p>
    <w:p w:rsidR="00F52CE1" w:rsidRDefault="00F52CE1">
      <w:pPr>
        <w:pStyle w:val="ConsPlusNormal"/>
        <w:jc w:val="both"/>
      </w:pPr>
    </w:p>
    <w:p w:rsidR="00F52CE1" w:rsidRDefault="00F52CE1">
      <w:pPr>
        <w:pStyle w:val="ConsPlusNormal"/>
        <w:ind w:firstLine="540"/>
        <w:jc w:val="both"/>
        <w:outlineLvl w:val="0"/>
      </w:pPr>
      <w:bookmarkStart w:id="9" w:name="P150"/>
      <w:bookmarkEnd w:id="9"/>
      <w:r>
        <w:t>Статья 5. Налоговая льгота организациям, осуществляющим лизинговые операции</w:t>
      </w:r>
    </w:p>
    <w:p w:rsidR="00F52CE1" w:rsidRDefault="00F52CE1">
      <w:pPr>
        <w:pStyle w:val="ConsPlusNormal"/>
        <w:jc w:val="both"/>
      </w:pPr>
    </w:p>
    <w:p w:rsidR="00F52CE1" w:rsidRDefault="00F52CE1">
      <w:pPr>
        <w:pStyle w:val="ConsPlusNormal"/>
        <w:ind w:firstLine="540"/>
        <w:jc w:val="both"/>
      </w:pPr>
      <w:r>
        <w:t xml:space="preserve">1. </w:t>
      </w:r>
      <w:proofErr w:type="gramStart"/>
      <w:r>
        <w:t>Организации, осуществляющие лизинговые операции, связанные с реализацией инвестиционных проектов организаций-победителей конкурса инвестиционных проектов, доля доходов от которых составляет не менее 80 процентов всех доходов за налоговый период, уплачивают налог на прибыль организаций в части сумм налога, зачисляемых в бюджет Удмуртской Республики, по ставке 13,5 процента на срок окупаемости инвестиционного проекта, но не более пяти лет.</w:t>
      </w:r>
      <w:proofErr w:type="gramEnd"/>
    </w:p>
    <w:p w:rsidR="00F52CE1" w:rsidRDefault="00F52CE1">
      <w:pPr>
        <w:pStyle w:val="ConsPlusNormal"/>
        <w:jc w:val="both"/>
      </w:pPr>
      <w:r>
        <w:t xml:space="preserve">(в ред. Законов УР от 27.11.2003 </w:t>
      </w:r>
      <w:hyperlink r:id="rId70" w:history="1">
        <w:r>
          <w:rPr>
            <w:color w:val="0000FF"/>
          </w:rPr>
          <w:t>N 56-РЗ</w:t>
        </w:r>
      </w:hyperlink>
      <w:r>
        <w:t xml:space="preserve">, от 02.11.2004 </w:t>
      </w:r>
      <w:hyperlink r:id="rId71" w:history="1">
        <w:r>
          <w:rPr>
            <w:color w:val="0000FF"/>
          </w:rPr>
          <w:t>N 49-РЗ</w:t>
        </w:r>
      </w:hyperlink>
      <w:r>
        <w:t xml:space="preserve">, от 07.06.2005 </w:t>
      </w:r>
      <w:hyperlink r:id="rId72" w:history="1">
        <w:r>
          <w:rPr>
            <w:color w:val="0000FF"/>
          </w:rPr>
          <w:t>N 21-РЗ</w:t>
        </w:r>
      </w:hyperlink>
      <w:r>
        <w:t xml:space="preserve">, от 08.07.2015 </w:t>
      </w:r>
      <w:hyperlink r:id="rId73" w:history="1">
        <w:r>
          <w:rPr>
            <w:color w:val="0000FF"/>
          </w:rPr>
          <w:t>N 45-РЗ</w:t>
        </w:r>
      </w:hyperlink>
      <w:r>
        <w:t>)</w:t>
      </w:r>
    </w:p>
    <w:p w:rsidR="00F52CE1" w:rsidRDefault="00F52CE1">
      <w:pPr>
        <w:pStyle w:val="ConsPlusNormal"/>
        <w:spacing w:before="220"/>
        <w:ind w:firstLine="540"/>
        <w:jc w:val="both"/>
      </w:pPr>
      <w:r>
        <w:t xml:space="preserve">2. Налоговая льгота, установленная настоящей статьей, предоставляется организациям, </w:t>
      </w:r>
      <w:r>
        <w:lastRenderedPageBreak/>
        <w:t>осуществляющим лизинговые операции, связанные с реализацией инвестиционных проектов организаций-победителей конкурса инвестиционных проектов, при соблюдении совокупности следующих условий:</w:t>
      </w:r>
    </w:p>
    <w:p w:rsidR="00F52CE1" w:rsidRDefault="00F52CE1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Закона</w:t>
        </w:r>
      </w:hyperlink>
      <w:r>
        <w:t xml:space="preserve"> УР от 08.07.2015 N 45-РЗ)</w:t>
      </w:r>
    </w:p>
    <w:p w:rsidR="00F52CE1" w:rsidRDefault="00F52CE1">
      <w:pPr>
        <w:pStyle w:val="ConsPlusNormal"/>
        <w:spacing w:before="220"/>
        <w:ind w:firstLine="540"/>
        <w:jc w:val="both"/>
      </w:pPr>
      <w:r>
        <w:t>обособленное ведение бухгалтерского и налогового учета использования денежных средств, связанных с лизинговыми операциями по реализации инвестиционных проектов;</w:t>
      </w:r>
    </w:p>
    <w:p w:rsidR="00F52CE1" w:rsidRDefault="00F52CE1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Закона</w:t>
        </w:r>
      </w:hyperlink>
      <w:r>
        <w:t xml:space="preserve"> УР от 08.07.2015 N 45-РЗ)</w:t>
      </w:r>
    </w:p>
    <w:p w:rsidR="00F52CE1" w:rsidRDefault="00F52CE1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76" w:history="1">
        <w:r>
          <w:rPr>
            <w:color w:val="0000FF"/>
          </w:rPr>
          <w:t>Закон</w:t>
        </w:r>
      </w:hyperlink>
      <w:r>
        <w:t xml:space="preserve"> УР от 07.06.2005 N 21-РЗ.</w:t>
      </w:r>
    </w:p>
    <w:p w:rsidR="00F52CE1" w:rsidRDefault="00F52CE1">
      <w:pPr>
        <w:pStyle w:val="ConsPlusNormal"/>
        <w:spacing w:before="220"/>
        <w:ind w:firstLine="540"/>
        <w:jc w:val="both"/>
      </w:pPr>
      <w:r>
        <w:t>заключение договора лизинга с организациями-победителями конкурса инвестиционных проектов;</w:t>
      </w:r>
    </w:p>
    <w:p w:rsidR="00F52CE1" w:rsidRDefault="00F52CE1">
      <w:pPr>
        <w:pStyle w:val="ConsPlusNormal"/>
        <w:jc w:val="both"/>
      </w:pPr>
      <w:r>
        <w:t xml:space="preserve">(в ред. Законов УР от 20.12.2005 </w:t>
      </w:r>
      <w:hyperlink r:id="rId77" w:history="1">
        <w:r>
          <w:rPr>
            <w:color w:val="0000FF"/>
          </w:rPr>
          <w:t>N 63-РЗ</w:t>
        </w:r>
      </w:hyperlink>
      <w:r>
        <w:t xml:space="preserve">, от 08.07.2015 </w:t>
      </w:r>
      <w:hyperlink r:id="rId78" w:history="1">
        <w:r>
          <w:rPr>
            <w:color w:val="0000FF"/>
          </w:rPr>
          <w:t>N 45-РЗ</w:t>
        </w:r>
      </w:hyperlink>
      <w:r>
        <w:t>)</w:t>
      </w:r>
    </w:p>
    <w:p w:rsidR="00F52CE1" w:rsidRDefault="00F52CE1">
      <w:pPr>
        <w:pStyle w:val="ConsPlusNormal"/>
        <w:spacing w:before="220"/>
        <w:ind w:firstLine="540"/>
        <w:jc w:val="both"/>
      </w:pPr>
      <w:r>
        <w:t>предоставление в налоговый орган копии инвестиционного договора с организацией-победителем конкурса инвестиционных проектов.</w:t>
      </w:r>
    </w:p>
    <w:p w:rsidR="00F52CE1" w:rsidRDefault="00F52CE1">
      <w:pPr>
        <w:pStyle w:val="ConsPlusNormal"/>
        <w:jc w:val="both"/>
      </w:pPr>
      <w:r>
        <w:t xml:space="preserve">(в ред. Законов УР от 20.12.2005 </w:t>
      </w:r>
      <w:hyperlink r:id="rId79" w:history="1">
        <w:r>
          <w:rPr>
            <w:color w:val="0000FF"/>
          </w:rPr>
          <w:t>N 63-РЗ</w:t>
        </w:r>
      </w:hyperlink>
      <w:r>
        <w:t xml:space="preserve">, от 08.07.2015 </w:t>
      </w:r>
      <w:hyperlink r:id="rId80" w:history="1">
        <w:r>
          <w:rPr>
            <w:color w:val="0000FF"/>
          </w:rPr>
          <w:t>N 45-РЗ</w:t>
        </w:r>
      </w:hyperlink>
      <w:r>
        <w:t>)</w:t>
      </w:r>
    </w:p>
    <w:p w:rsidR="00F52CE1" w:rsidRDefault="00F52CE1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81" w:history="1">
        <w:r>
          <w:rPr>
            <w:color w:val="0000FF"/>
          </w:rPr>
          <w:t>Закон</w:t>
        </w:r>
      </w:hyperlink>
      <w:r>
        <w:t xml:space="preserve"> УР от 20.12.2005 N 63-РЗ.</w:t>
      </w:r>
    </w:p>
    <w:p w:rsidR="00F52CE1" w:rsidRDefault="00F52CE1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Исключен</w:t>
      </w:r>
      <w:proofErr w:type="gramEnd"/>
      <w:r>
        <w:t xml:space="preserve"> с 1 января 2006 года. - </w:t>
      </w:r>
      <w:hyperlink r:id="rId82" w:history="1">
        <w:r>
          <w:rPr>
            <w:color w:val="0000FF"/>
          </w:rPr>
          <w:t>Закон</w:t>
        </w:r>
      </w:hyperlink>
      <w:r>
        <w:t xml:space="preserve"> УР от 07.06.2005 N 21-РЗ.</w:t>
      </w:r>
    </w:p>
    <w:p w:rsidR="00F52CE1" w:rsidRDefault="00F52CE1">
      <w:pPr>
        <w:pStyle w:val="ConsPlusNormal"/>
        <w:jc w:val="both"/>
      </w:pPr>
    </w:p>
    <w:p w:rsidR="00F52CE1" w:rsidRDefault="00F52CE1">
      <w:pPr>
        <w:pStyle w:val="ConsPlusNormal"/>
        <w:ind w:firstLine="540"/>
        <w:jc w:val="both"/>
        <w:outlineLvl w:val="0"/>
      </w:pPr>
      <w:r>
        <w:t>Статья 6. Основания для возврата сумм налогов, не уплаченных в бюджет Удмуртской Республики в результате предоставления налогоплательщику налоговых льгот</w:t>
      </w:r>
    </w:p>
    <w:p w:rsidR="00F52CE1" w:rsidRDefault="00F52CE1">
      <w:pPr>
        <w:pStyle w:val="ConsPlusNormal"/>
        <w:jc w:val="both"/>
      </w:pPr>
    </w:p>
    <w:p w:rsidR="00F52CE1" w:rsidRDefault="00F52CE1">
      <w:pPr>
        <w:pStyle w:val="ConsPlusNormal"/>
        <w:ind w:firstLine="540"/>
        <w:jc w:val="both"/>
      </w:pPr>
      <w:r>
        <w:t xml:space="preserve">(в ред. </w:t>
      </w:r>
      <w:hyperlink r:id="rId83" w:history="1">
        <w:r>
          <w:rPr>
            <w:color w:val="0000FF"/>
          </w:rPr>
          <w:t>Закона</w:t>
        </w:r>
      </w:hyperlink>
      <w:r>
        <w:t xml:space="preserve"> УР от 07.11.2011 N 63-РЗ)</w:t>
      </w:r>
    </w:p>
    <w:p w:rsidR="00F52CE1" w:rsidRDefault="00F52CE1">
      <w:pPr>
        <w:pStyle w:val="ConsPlusNormal"/>
        <w:jc w:val="both"/>
      </w:pPr>
    </w:p>
    <w:p w:rsidR="00F52CE1" w:rsidRDefault="00F52CE1">
      <w:pPr>
        <w:pStyle w:val="ConsPlusNormal"/>
        <w:ind w:firstLine="540"/>
        <w:jc w:val="both"/>
      </w:pPr>
      <w:r>
        <w:t xml:space="preserve">Сумма налогов подлежит возврату в бюджет Удмуртской Республики в полном объеме за весь период, в котором организации были предоставлены налоговые льготы, установленные </w:t>
      </w:r>
      <w:hyperlink w:anchor="P30" w:history="1">
        <w:r>
          <w:rPr>
            <w:color w:val="0000FF"/>
          </w:rPr>
          <w:t>статьями 1.1</w:t>
        </w:r>
      </w:hyperlink>
      <w:r>
        <w:t xml:space="preserve">, </w:t>
      </w:r>
      <w:hyperlink w:anchor="P37" w:history="1">
        <w:r>
          <w:rPr>
            <w:color w:val="0000FF"/>
          </w:rPr>
          <w:t>2</w:t>
        </w:r>
      </w:hyperlink>
      <w:r>
        <w:t xml:space="preserve"> и </w:t>
      </w:r>
      <w:hyperlink w:anchor="P150" w:history="1">
        <w:r>
          <w:rPr>
            <w:color w:val="0000FF"/>
          </w:rPr>
          <w:t>5</w:t>
        </w:r>
      </w:hyperlink>
      <w:r>
        <w:t xml:space="preserve"> настоящего Закона, при наступлении хотя бы одного из следующих обстоятельств:</w:t>
      </w:r>
    </w:p>
    <w:p w:rsidR="00F52CE1" w:rsidRDefault="00F52CE1">
      <w:pPr>
        <w:pStyle w:val="ConsPlusNormal"/>
        <w:jc w:val="both"/>
      </w:pPr>
      <w:r>
        <w:t xml:space="preserve">(в ред. </w:t>
      </w:r>
      <w:hyperlink r:id="rId84" w:history="1">
        <w:r>
          <w:rPr>
            <w:color w:val="0000FF"/>
          </w:rPr>
          <w:t>Закона</w:t>
        </w:r>
      </w:hyperlink>
      <w:r>
        <w:t xml:space="preserve"> УР от 08.07.2015 N 45-РЗ)</w:t>
      </w:r>
    </w:p>
    <w:p w:rsidR="00F52CE1" w:rsidRDefault="00F52CE1">
      <w:pPr>
        <w:pStyle w:val="ConsPlusNormal"/>
        <w:spacing w:before="220"/>
        <w:ind w:firstLine="540"/>
        <w:jc w:val="both"/>
      </w:pPr>
      <w:r>
        <w:t>нарушение одного из существенных условий инвестиционного договора;</w:t>
      </w:r>
    </w:p>
    <w:p w:rsidR="00F52CE1" w:rsidRDefault="00F52CE1">
      <w:pPr>
        <w:pStyle w:val="ConsPlusNormal"/>
        <w:spacing w:before="220"/>
        <w:ind w:firstLine="540"/>
        <w:jc w:val="both"/>
      </w:pPr>
      <w:r>
        <w:t xml:space="preserve">абзацы третий - четвертый утратили силу. - </w:t>
      </w:r>
      <w:hyperlink r:id="rId85" w:history="1">
        <w:r>
          <w:rPr>
            <w:color w:val="0000FF"/>
          </w:rPr>
          <w:t>Закон</w:t>
        </w:r>
      </w:hyperlink>
      <w:r>
        <w:t xml:space="preserve"> УР от 04.07.2016 N 46-РЗ;</w:t>
      </w:r>
    </w:p>
    <w:p w:rsidR="00362D3A" w:rsidRPr="001C62D3" w:rsidRDefault="00362D3A" w:rsidP="009B6718">
      <w:pPr>
        <w:pStyle w:val="ConsPlusNormal"/>
        <w:ind w:firstLine="540"/>
        <w:jc w:val="both"/>
      </w:pPr>
      <w:bookmarkStart w:id="10" w:name="_GoBack"/>
    </w:p>
    <w:p w:rsidR="00F52CE1" w:rsidRPr="001C62D3" w:rsidRDefault="009B6718" w:rsidP="009B6718">
      <w:pPr>
        <w:pStyle w:val="ConsPlusNormal"/>
        <w:ind w:firstLine="540"/>
        <w:jc w:val="both"/>
      </w:pPr>
      <w:r w:rsidRPr="001C62D3">
        <w:t>несоблюдение одного или более условий предоставления налоговой льготы, установленных пунктом 2 статьи 2 настоящего Закона (для организаций, реализующих инвестиционные проекты, связанные с осуществлением капитальных вложений).</w:t>
      </w:r>
    </w:p>
    <w:p w:rsidR="009B6718" w:rsidRPr="001C62D3" w:rsidRDefault="009B6718" w:rsidP="009B6718">
      <w:pPr>
        <w:pStyle w:val="ConsPlusNormal"/>
        <w:ind w:firstLine="540"/>
        <w:jc w:val="both"/>
      </w:pPr>
    </w:p>
    <w:bookmarkEnd w:id="10"/>
    <w:p w:rsidR="00F52CE1" w:rsidRDefault="00F52CE1">
      <w:pPr>
        <w:pStyle w:val="ConsPlusNormal"/>
        <w:ind w:firstLine="540"/>
        <w:jc w:val="both"/>
        <w:outlineLvl w:val="0"/>
      </w:pPr>
      <w:r>
        <w:t>Статья 7. Заключительные положения</w:t>
      </w:r>
    </w:p>
    <w:p w:rsidR="00F52CE1" w:rsidRDefault="00F52CE1">
      <w:pPr>
        <w:pStyle w:val="ConsPlusNormal"/>
        <w:jc w:val="both"/>
      </w:pPr>
    </w:p>
    <w:p w:rsidR="00F52CE1" w:rsidRDefault="00F52CE1">
      <w:pPr>
        <w:pStyle w:val="ConsPlusNormal"/>
        <w:ind w:firstLine="540"/>
        <w:jc w:val="both"/>
      </w:pPr>
      <w:r>
        <w:t>1. Настоящий Закон вступает в силу с 1 января 2004 года, но не ранее чем по истечении одного месяца со дня его официального опубликования.</w:t>
      </w:r>
    </w:p>
    <w:p w:rsidR="00F52CE1" w:rsidRDefault="00F52CE1">
      <w:pPr>
        <w:pStyle w:val="ConsPlusNormal"/>
        <w:spacing w:before="220"/>
        <w:ind w:firstLine="540"/>
        <w:jc w:val="both"/>
      </w:pPr>
      <w:r>
        <w:t>2. Правительству Удмуртской Республики:</w:t>
      </w:r>
    </w:p>
    <w:p w:rsidR="00F52CE1" w:rsidRDefault="00F52CE1">
      <w:pPr>
        <w:pStyle w:val="ConsPlusNormal"/>
        <w:spacing w:before="220"/>
        <w:ind w:firstLine="540"/>
        <w:jc w:val="both"/>
      </w:pPr>
      <w:r>
        <w:t>в течение трех месяцев после вступления в силу настоящего Закона принять необходимые нормативные правовые акты по реализации настоящего Закона;</w:t>
      </w:r>
    </w:p>
    <w:p w:rsidR="00F52CE1" w:rsidRDefault="00F52CE1">
      <w:pPr>
        <w:pStyle w:val="ConsPlusNormal"/>
        <w:spacing w:before="220"/>
        <w:ind w:firstLine="540"/>
        <w:jc w:val="both"/>
      </w:pPr>
      <w:r>
        <w:t>привести свои нормативные правовые акты в соответствие с настоящим Законом.</w:t>
      </w:r>
    </w:p>
    <w:p w:rsidR="00F52CE1" w:rsidRDefault="00F52CE1">
      <w:pPr>
        <w:pStyle w:val="ConsPlusNormal"/>
        <w:jc w:val="both"/>
      </w:pPr>
    </w:p>
    <w:p w:rsidR="00F52CE1" w:rsidRDefault="00F52CE1">
      <w:pPr>
        <w:pStyle w:val="ConsPlusNormal"/>
        <w:jc w:val="right"/>
      </w:pPr>
      <w:r>
        <w:t>Президент</w:t>
      </w:r>
    </w:p>
    <w:p w:rsidR="00F52CE1" w:rsidRDefault="00F52CE1">
      <w:pPr>
        <w:pStyle w:val="ConsPlusNormal"/>
        <w:jc w:val="right"/>
      </w:pPr>
      <w:r>
        <w:t>Удмуртской Республики</w:t>
      </w:r>
    </w:p>
    <w:p w:rsidR="00F52CE1" w:rsidRDefault="00F52CE1">
      <w:pPr>
        <w:pStyle w:val="ConsPlusNormal"/>
        <w:jc w:val="right"/>
      </w:pPr>
      <w:r>
        <w:lastRenderedPageBreak/>
        <w:t>А.А.ВОЛКОВ</w:t>
      </w:r>
    </w:p>
    <w:p w:rsidR="00F52CE1" w:rsidRDefault="00F52CE1">
      <w:pPr>
        <w:pStyle w:val="ConsPlusNormal"/>
      </w:pPr>
      <w:r>
        <w:t>г. Ижевск</w:t>
      </w:r>
    </w:p>
    <w:p w:rsidR="00F52CE1" w:rsidRDefault="00F52CE1">
      <w:pPr>
        <w:pStyle w:val="ConsPlusNormal"/>
        <w:spacing w:before="220"/>
      </w:pPr>
      <w:r>
        <w:t>5 марта 2003 года</w:t>
      </w:r>
    </w:p>
    <w:p w:rsidR="00F52CE1" w:rsidRDefault="00F52CE1">
      <w:pPr>
        <w:pStyle w:val="ConsPlusNormal"/>
        <w:spacing w:before="220"/>
      </w:pPr>
      <w:r>
        <w:t>N 8-РЗ</w:t>
      </w:r>
    </w:p>
    <w:p w:rsidR="00F52CE1" w:rsidRDefault="00F52CE1">
      <w:pPr>
        <w:pStyle w:val="ConsPlusNormal"/>
        <w:jc w:val="both"/>
      </w:pPr>
    </w:p>
    <w:p w:rsidR="00F41B03" w:rsidRDefault="00F41B03" w:rsidP="00F41B03">
      <w:pPr>
        <w:pStyle w:val="ConsPlusNormal"/>
        <w:jc w:val="both"/>
      </w:pPr>
    </w:p>
    <w:p w:rsidR="00F52CE1" w:rsidRDefault="00F52CE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1599F" w:rsidRDefault="0071599F"/>
    <w:sectPr w:rsidR="0071599F" w:rsidSect="000E4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CE1"/>
    <w:rsid w:val="000033A0"/>
    <w:rsid w:val="00006F8B"/>
    <w:rsid w:val="0003710F"/>
    <w:rsid w:val="00055803"/>
    <w:rsid w:val="00080D6D"/>
    <w:rsid w:val="00091A3B"/>
    <w:rsid w:val="000C162A"/>
    <w:rsid w:val="000D1C97"/>
    <w:rsid w:val="000E42A2"/>
    <w:rsid w:val="00102B97"/>
    <w:rsid w:val="00103393"/>
    <w:rsid w:val="00120FFD"/>
    <w:rsid w:val="00153D49"/>
    <w:rsid w:val="001600D8"/>
    <w:rsid w:val="00176406"/>
    <w:rsid w:val="001C62D3"/>
    <w:rsid w:val="001F3A77"/>
    <w:rsid w:val="00247357"/>
    <w:rsid w:val="00265FC6"/>
    <w:rsid w:val="00285EE8"/>
    <w:rsid w:val="002A0B4B"/>
    <w:rsid w:val="002B63E9"/>
    <w:rsid w:val="002F04B0"/>
    <w:rsid w:val="00346414"/>
    <w:rsid w:val="00362D3A"/>
    <w:rsid w:val="0037774C"/>
    <w:rsid w:val="00404F24"/>
    <w:rsid w:val="00460708"/>
    <w:rsid w:val="00497C7E"/>
    <w:rsid w:val="004C4960"/>
    <w:rsid w:val="004D7ED4"/>
    <w:rsid w:val="005061DB"/>
    <w:rsid w:val="00516D17"/>
    <w:rsid w:val="00526144"/>
    <w:rsid w:val="00556FE0"/>
    <w:rsid w:val="00560DAF"/>
    <w:rsid w:val="00561DB9"/>
    <w:rsid w:val="00575612"/>
    <w:rsid w:val="00593175"/>
    <w:rsid w:val="005975D4"/>
    <w:rsid w:val="005B4031"/>
    <w:rsid w:val="005C5DC3"/>
    <w:rsid w:val="00607605"/>
    <w:rsid w:val="00646A91"/>
    <w:rsid w:val="006B1DDC"/>
    <w:rsid w:val="0071599F"/>
    <w:rsid w:val="00730B79"/>
    <w:rsid w:val="00734D5E"/>
    <w:rsid w:val="00773622"/>
    <w:rsid w:val="007819F9"/>
    <w:rsid w:val="00791962"/>
    <w:rsid w:val="00793923"/>
    <w:rsid w:val="00813C7D"/>
    <w:rsid w:val="00833222"/>
    <w:rsid w:val="00834EB9"/>
    <w:rsid w:val="00861F98"/>
    <w:rsid w:val="00864E50"/>
    <w:rsid w:val="008767B3"/>
    <w:rsid w:val="008A0A4E"/>
    <w:rsid w:val="008A5B51"/>
    <w:rsid w:val="008A6183"/>
    <w:rsid w:val="00913D8D"/>
    <w:rsid w:val="00981CFD"/>
    <w:rsid w:val="009B6718"/>
    <w:rsid w:val="009F7018"/>
    <w:rsid w:val="00A06351"/>
    <w:rsid w:val="00A96274"/>
    <w:rsid w:val="00AD2E41"/>
    <w:rsid w:val="00AE0E42"/>
    <w:rsid w:val="00AF42D0"/>
    <w:rsid w:val="00B01871"/>
    <w:rsid w:val="00B34E26"/>
    <w:rsid w:val="00B47B22"/>
    <w:rsid w:val="00B64452"/>
    <w:rsid w:val="00B74B7A"/>
    <w:rsid w:val="00BB264F"/>
    <w:rsid w:val="00C03E25"/>
    <w:rsid w:val="00C5614A"/>
    <w:rsid w:val="00C878CC"/>
    <w:rsid w:val="00C92D1F"/>
    <w:rsid w:val="00C97AFB"/>
    <w:rsid w:val="00CA0C63"/>
    <w:rsid w:val="00CA26DC"/>
    <w:rsid w:val="00CF4E9D"/>
    <w:rsid w:val="00D72DE3"/>
    <w:rsid w:val="00D90CF3"/>
    <w:rsid w:val="00DC20FB"/>
    <w:rsid w:val="00E41661"/>
    <w:rsid w:val="00E64046"/>
    <w:rsid w:val="00E7304E"/>
    <w:rsid w:val="00E95C30"/>
    <w:rsid w:val="00EB1AB6"/>
    <w:rsid w:val="00ED34C1"/>
    <w:rsid w:val="00EF52AD"/>
    <w:rsid w:val="00F01C55"/>
    <w:rsid w:val="00F031E0"/>
    <w:rsid w:val="00F11622"/>
    <w:rsid w:val="00F27482"/>
    <w:rsid w:val="00F37E5C"/>
    <w:rsid w:val="00F41B03"/>
    <w:rsid w:val="00F52CE1"/>
    <w:rsid w:val="00F80D03"/>
    <w:rsid w:val="00FA64BE"/>
    <w:rsid w:val="00FE1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2C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52C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52C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52C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0E42A2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0E42A2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0E42A2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0E42A2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0E42A2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E4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E42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2C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52C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52C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52C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0E42A2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0E42A2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0E42A2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0E42A2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0E42A2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E4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E42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6C0F15DDE39F944B66AB663D68C05C02EC5E5F968EFD674AE81EFD78FED46527A6885D107913545107AF8U3C8N" TargetMode="External"/><Relationship Id="rId18" Type="http://schemas.openxmlformats.org/officeDocument/2006/relationships/hyperlink" Target="consultantplus://offline/ref=66C0F15DDE39F944B66AB663D68C05C02EC5E5F967E8D570AC81EFD78FED46527A6885D107913545107BFFU3CBN" TargetMode="External"/><Relationship Id="rId26" Type="http://schemas.openxmlformats.org/officeDocument/2006/relationships/hyperlink" Target="consultantplus://offline/ref=66C0F15DDE39F944B66AB663D68C05C02EC5E5F968EFD674AE81EFD78FED46527A6885D107913545107AFBU3CAN" TargetMode="External"/><Relationship Id="rId39" Type="http://schemas.openxmlformats.org/officeDocument/2006/relationships/hyperlink" Target="consultantplus://offline/ref=66C0F15DDE39F944B66AB663D68C05C02EC5E5F968EFD674AE81EFD78FED46527A6885D107913545107AFBU3C7N" TargetMode="External"/><Relationship Id="rId21" Type="http://schemas.openxmlformats.org/officeDocument/2006/relationships/hyperlink" Target="consultantplus://offline/ref=66C0F15DDE39F944B66AA86EC0E05BC82FC7BAF668E8D824F3DEB48AD8E44C053D27DC91449DU3C2N" TargetMode="External"/><Relationship Id="rId34" Type="http://schemas.openxmlformats.org/officeDocument/2006/relationships/hyperlink" Target="consultantplus://offline/ref=66C0F15DDE39F944B66AB663D68C05C02EC5E5F968EFD674AE81EFD78FED46527A6885D107913545107AFBU3C7N" TargetMode="External"/><Relationship Id="rId42" Type="http://schemas.openxmlformats.org/officeDocument/2006/relationships/hyperlink" Target="consultantplus://offline/ref=66C0F15DDE39F944B66AB663D68C05C02EC5E5F966E3D070A981EFD78FED46527A6885D107913545107BFAU3CEN" TargetMode="External"/><Relationship Id="rId47" Type="http://schemas.openxmlformats.org/officeDocument/2006/relationships/hyperlink" Target="consultantplus://offline/ref=66C0F15DDE39F944B66AA86EC0E05BC82FC7B8F06AEBD824F3DEB48AD8E44C053D27DC93439C304CU1C7N" TargetMode="External"/><Relationship Id="rId50" Type="http://schemas.openxmlformats.org/officeDocument/2006/relationships/hyperlink" Target="consultantplus://offline/ref=66C0F15DDE39F944B66AA86EC0E05BC82FC7B8F06AEBD824F3DEB48AD8E44C053D27DC93439D3446U1C8N" TargetMode="External"/><Relationship Id="rId55" Type="http://schemas.openxmlformats.org/officeDocument/2006/relationships/hyperlink" Target="consultantplus://offline/ref=66C0F15DDE39F944B66AA86EC0E05BC82FC7B8F06AEBD824F3DEB48AD8E44C053D27DC9343983745U1C4N" TargetMode="External"/><Relationship Id="rId63" Type="http://schemas.openxmlformats.org/officeDocument/2006/relationships/hyperlink" Target="consultantplus://offline/ref=66C0F15DDE39F944B66AB663D68C05C02EC5E5F96EEFD571A981EFD78FED46527A6885D107913545107BF8U3CFN" TargetMode="External"/><Relationship Id="rId68" Type="http://schemas.openxmlformats.org/officeDocument/2006/relationships/hyperlink" Target="consultantplus://offline/ref=66C0F15DDE39F944B66AB663D68C05C02EC5E5F968EFD674AE81EFD78FED46527A6885D107913545107AFBU3C6N" TargetMode="External"/><Relationship Id="rId76" Type="http://schemas.openxmlformats.org/officeDocument/2006/relationships/hyperlink" Target="consultantplus://offline/ref=66C0F15DDE39F944B66AB663D68C05C02EC5E5F96EEDD275A681EFD78FED46527A6885D107913545107BFBU3C9N" TargetMode="External"/><Relationship Id="rId84" Type="http://schemas.openxmlformats.org/officeDocument/2006/relationships/hyperlink" Target="consultantplus://offline/ref=66C0F15DDE39F944B66AB663D68C05C02EC5E5F968EFD674AE81EFD78FED46527A6885D107913545107AFAU3CEN" TargetMode="External"/><Relationship Id="rId7" Type="http://schemas.openxmlformats.org/officeDocument/2006/relationships/hyperlink" Target="consultantplus://offline/ref=66C0F15DDE39F944B66AB663D68C05C02EC5E5F96EE8DB76AC81EFD78FED46527A6885D107913545107BFBU3CFN" TargetMode="External"/><Relationship Id="rId71" Type="http://schemas.openxmlformats.org/officeDocument/2006/relationships/hyperlink" Target="consultantplus://offline/ref=66C0F15DDE39F944B66AB663D68C05C02EC5E5F96EEFD571A981EFD78FED46527A6885D107913545107BF8U3CE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6C0F15DDE39F944B66AB663D68C05C02EC5E5F96EEDD275A681EFD78FED46527A6885D107913545107BF9U3C7N" TargetMode="External"/><Relationship Id="rId29" Type="http://schemas.openxmlformats.org/officeDocument/2006/relationships/hyperlink" Target="consultantplus://offline/ref=66C0F15DDE39F944B66AB663D68C05C02EC5E5F968EFD674AE81EFD78FED46527A6885D107913545107AFBU3C7N" TargetMode="External"/><Relationship Id="rId11" Type="http://schemas.openxmlformats.org/officeDocument/2006/relationships/hyperlink" Target="consultantplus://offline/ref=66C0F15DDE39F944B66AB663D68C05C02EC5E5F96BECDB76A981EFD78FED46527A6885D107913545107BF9U3C8N" TargetMode="External"/><Relationship Id="rId24" Type="http://schemas.openxmlformats.org/officeDocument/2006/relationships/hyperlink" Target="consultantplus://offline/ref=66C0F15DDE39F944B66AB663D68C05C02EC5E5F966E3D070A981EFD78FED46527A6885D107913545107BFAU3CEN" TargetMode="External"/><Relationship Id="rId32" Type="http://schemas.openxmlformats.org/officeDocument/2006/relationships/hyperlink" Target="consultantplus://offline/ref=ED6D8B2F377D4CE2A4FD6A6F890925FB80CB3A5F2FB8A489FBAFCF7D72482E652E57D56FBF4AD7xA07M" TargetMode="External"/><Relationship Id="rId37" Type="http://schemas.openxmlformats.org/officeDocument/2006/relationships/hyperlink" Target="consultantplus://offline/ref=66C0F15DDE39F944B66AB663D68C05C02EC5E5F968EFD674AE81EFD78FED46527A6885D107913545107AFBU3C7N" TargetMode="External"/><Relationship Id="rId40" Type="http://schemas.openxmlformats.org/officeDocument/2006/relationships/hyperlink" Target="consultantplus://offline/ref=66C0F15DDE39F944B66AB663D68C05C02EC5E5F967E8D570AC81EFD78FED46527A6885D107913545107BFCU3CDN" TargetMode="External"/><Relationship Id="rId45" Type="http://schemas.openxmlformats.org/officeDocument/2006/relationships/hyperlink" Target="consultantplus://offline/ref=66C0F15DDE39F944B66AB663D68C05C02EC5E5F966E3D070A981EFD78FED46527A6885D107913545107BFAU3CEN" TargetMode="External"/><Relationship Id="rId53" Type="http://schemas.openxmlformats.org/officeDocument/2006/relationships/hyperlink" Target="consultantplus://offline/ref=66C0F15DDE39F944B66AA86EC0E05BC82FC7B8F06AEBD824F3DEB48AD8E44C053D27DC93439D3440U1C7N" TargetMode="External"/><Relationship Id="rId58" Type="http://schemas.openxmlformats.org/officeDocument/2006/relationships/hyperlink" Target="consultantplus://offline/ref=66C0F15DDE39F944B66AA86EC0E05BC82FC7B8F06AEBD824F3DEB48AD8E44C053D27DC9343993245U1C7N" TargetMode="External"/><Relationship Id="rId66" Type="http://schemas.openxmlformats.org/officeDocument/2006/relationships/hyperlink" Target="consultantplus://offline/ref=66C0F15DDE39F944B66AB663D68C05C02EC5E5F968EFD674AE81EFD78FED46527A6885D107913545107AFBU3C6N" TargetMode="External"/><Relationship Id="rId74" Type="http://schemas.openxmlformats.org/officeDocument/2006/relationships/hyperlink" Target="consultantplus://offline/ref=66C0F15DDE39F944B66AB663D68C05C02EC5E5F968EFD674AE81EFD78FED46527A6885D107913545107AFBU3C6N" TargetMode="External"/><Relationship Id="rId79" Type="http://schemas.openxmlformats.org/officeDocument/2006/relationships/hyperlink" Target="consultantplus://offline/ref=66C0F15DDE39F944B66AB663D68C05C02EC5E5F96EECD77BAA81EFD78FED46527A6885D107913545107BF8U3CFN" TargetMode="External"/><Relationship Id="rId87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66C0F15DDE39F944B66AB663D68C05C02EC5E5F96EEDD275A681EFD78FED46527A6885D107913545107BF8U3C8N" TargetMode="External"/><Relationship Id="rId82" Type="http://schemas.openxmlformats.org/officeDocument/2006/relationships/hyperlink" Target="consultantplus://offline/ref=66C0F15DDE39F944B66AB663D68C05C02EC5E5F96EEDD275A681EFD78FED46527A6885D107913545107BFBU3C8N" TargetMode="External"/><Relationship Id="rId19" Type="http://schemas.openxmlformats.org/officeDocument/2006/relationships/hyperlink" Target="consultantplus://offline/ref=66C0F15DDE39F944B66AB663D68C05C02EC5E5F967E8D570AC81EFD78FED46527A6885D107913545107BFDU3C7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6C0F15DDE39F944B66AB663D68C05C02EC5E5F96EEDD275A681EFD78FED46527A6885D107913545107BF9U3C8N" TargetMode="External"/><Relationship Id="rId14" Type="http://schemas.openxmlformats.org/officeDocument/2006/relationships/hyperlink" Target="consultantplus://offline/ref=66C0F15DDE39F944B66AB663D68C05C02EC5E5F967E8D570AC81EFD78FED46527A6885D107913545107BFDU3C8N" TargetMode="External"/><Relationship Id="rId22" Type="http://schemas.openxmlformats.org/officeDocument/2006/relationships/hyperlink" Target="consultantplus://offline/ref=66C0F15DDE39F944B66AB663D68C05C02EC5E5F968EFD674AE81EFD78FED46527A6885D107913545107AFBU3CCN" TargetMode="External"/><Relationship Id="rId27" Type="http://schemas.openxmlformats.org/officeDocument/2006/relationships/hyperlink" Target="consultantplus://offline/ref=66C0F15DDE39F944B66AB663D68C05C02EC5E5F968EFD674AE81EFD78FED46527A6885D107913545107AFBU3C7N" TargetMode="External"/><Relationship Id="rId30" Type="http://schemas.openxmlformats.org/officeDocument/2006/relationships/hyperlink" Target="consultantplus://offline/ref=ED6D8B2F377D4CE2A4FD6A6F890925FB80CA3F5827BFA489FBAFCF7D72x408M" TargetMode="External"/><Relationship Id="rId35" Type="http://schemas.openxmlformats.org/officeDocument/2006/relationships/hyperlink" Target="consultantplus://offline/ref=66C0F15DDE39F944B66AB663D68C05C02EC5E5F966E3D070A981EFD78FED46527A6885D107913545107BFAU3CEN" TargetMode="External"/><Relationship Id="rId43" Type="http://schemas.openxmlformats.org/officeDocument/2006/relationships/hyperlink" Target="consultantplus://offline/ref=66C0F15DDE39F944B66AB663D68C05C02EC5E5F966E3D070A981EFD78FED46527A6885D107913545107BF8U3CEN" TargetMode="External"/><Relationship Id="rId48" Type="http://schemas.openxmlformats.org/officeDocument/2006/relationships/hyperlink" Target="consultantplus://offline/ref=66C0F15DDE39F944B66AA86EC0E05BC82FC7B8F06AEBD824F3DEB48AD8E44C053D27DC93439D3447U1C6N" TargetMode="External"/><Relationship Id="rId56" Type="http://schemas.openxmlformats.org/officeDocument/2006/relationships/hyperlink" Target="consultantplus://offline/ref=66C0F15DDE39F944B66AA86EC0E05BC82FC7B8F06AEBD824F3DEB48AD8E44C053D27DC9343983140U1C5N" TargetMode="External"/><Relationship Id="rId64" Type="http://schemas.openxmlformats.org/officeDocument/2006/relationships/hyperlink" Target="consultantplus://offline/ref=66C0F15DDE39F944B66AB663D68C05C02EC5E5F96EEDD275A681EFD78FED46527A6885D107913545107BF8U3C6N" TargetMode="External"/><Relationship Id="rId69" Type="http://schemas.openxmlformats.org/officeDocument/2006/relationships/hyperlink" Target="consultantplus://offline/ref=66C0F15DDE39F944B66AB663D68C05C02EC5E5F96EEDD275A681EFD78FED46527A6885D107913545107BFBU3CEN" TargetMode="External"/><Relationship Id="rId77" Type="http://schemas.openxmlformats.org/officeDocument/2006/relationships/hyperlink" Target="consultantplus://offline/ref=66C0F15DDE39F944B66AB663D68C05C02EC5E5F96EECD77BAA81EFD78FED46527A6885D107913545107BF9U3C7N" TargetMode="External"/><Relationship Id="rId8" Type="http://schemas.openxmlformats.org/officeDocument/2006/relationships/hyperlink" Target="consultantplus://offline/ref=66C0F15DDE39F944B66AB663D68C05C02EC5E5F96EEFD571A981EFD78FED46527A6885D107913545107BF9U3C8N" TargetMode="External"/><Relationship Id="rId51" Type="http://schemas.openxmlformats.org/officeDocument/2006/relationships/hyperlink" Target="consultantplus://offline/ref=66C0F15DDE39F944B66AA86EC0E05BC82FC7B8F06AEBD824F3DEB48AD8E44C053D27DC93439D3441U1C0N" TargetMode="External"/><Relationship Id="rId72" Type="http://schemas.openxmlformats.org/officeDocument/2006/relationships/hyperlink" Target="consultantplus://offline/ref=66C0F15DDE39F944B66AB663D68C05C02EC5E5F96EEDD275A681EFD78FED46527A6885D107913545107BFBU3CBN" TargetMode="External"/><Relationship Id="rId80" Type="http://schemas.openxmlformats.org/officeDocument/2006/relationships/hyperlink" Target="consultantplus://offline/ref=66C0F15DDE39F944B66AB663D68C05C02EC5E5F968EFD674AE81EFD78FED46527A6885D107913545107AFBU3C6N" TargetMode="External"/><Relationship Id="rId85" Type="http://schemas.openxmlformats.org/officeDocument/2006/relationships/hyperlink" Target="consultantplus://offline/ref=66C0F15DDE39F944B66AB663D68C05C02EC5E5F967E8D570AC81EFD78FED46527A6885D107913545107BFCU3CCN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66C0F15DDE39F944B66AB663D68C05C02EC5E5F96AE3D370A881EFD78FED46527A6885D107913545107BF9U3C8N" TargetMode="External"/><Relationship Id="rId17" Type="http://schemas.openxmlformats.org/officeDocument/2006/relationships/hyperlink" Target="consultantplus://offline/ref=66C0F15DDE39F944B66AB663D68C05C02EC5E5F967E8D570AC81EFD78FED4652U7CAN" TargetMode="External"/><Relationship Id="rId25" Type="http://schemas.openxmlformats.org/officeDocument/2006/relationships/hyperlink" Target="consultantplus://offline/ref=66C0F15DDE39F944B66AA86EC0E05BC82FCCBAF46EEAD824F3DEB48AD8UEC4N" TargetMode="External"/><Relationship Id="rId33" Type="http://schemas.openxmlformats.org/officeDocument/2006/relationships/hyperlink" Target="consultantplus://offline/ref=66C0F15DDE39F944B66AB663D68C05C02EC5E5F968EFD674AE81EFD78FED46527A6885D107913545107AFBU3C7N" TargetMode="External"/><Relationship Id="rId38" Type="http://schemas.openxmlformats.org/officeDocument/2006/relationships/hyperlink" Target="consultantplus://offline/ref=66C0F15DDE39F944B66AA86EC0E05BC82FC6BDFD68EDD824F3DEB48AD8UEC4N" TargetMode="External"/><Relationship Id="rId46" Type="http://schemas.openxmlformats.org/officeDocument/2006/relationships/hyperlink" Target="consultantplus://offline/ref=66C0F15DDE39F944B66AA86EC0E05BC82FC7B8F06AEBD824F3DEB48AD8UEC4N" TargetMode="External"/><Relationship Id="rId59" Type="http://schemas.openxmlformats.org/officeDocument/2006/relationships/hyperlink" Target="consultantplus://offline/ref=66C0F15DDE39F944B66AA86EC0E05BC82FC7B8F06AEBD824F3DEB48AD8E44C053D27DC9343993247U1C6N" TargetMode="External"/><Relationship Id="rId67" Type="http://schemas.openxmlformats.org/officeDocument/2006/relationships/hyperlink" Target="consultantplus://offline/ref=66C0F15DDE39F944B66AB663D68C05C02EC5E5F96EEDD275A681EFD78FED46527A6885D107913545107BFBU3CFN" TargetMode="External"/><Relationship Id="rId20" Type="http://schemas.openxmlformats.org/officeDocument/2006/relationships/hyperlink" Target="consultantplus://offline/ref=66C0F15DDE39F944B66AA86EC0E05BC82FC7B9F36EE9D824F3DEB48AD8E44C053D27DC93419533U4CCN" TargetMode="External"/><Relationship Id="rId41" Type="http://schemas.openxmlformats.org/officeDocument/2006/relationships/hyperlink" Target="consultantplus://offline/ref=66C0F15DDE39F944B66AB663D68C05C02EC5E5F968EFD674AE81EFD78FED46527A6885D107913545107AFBU3C7N" TargetMode="External"/><Relationship Id="rId54" Type="http://schemas.openxmlformats.org/officeDocument/2006/relationships/hyperlink" Target="consultantplus://offline/ref=66C0F15DDE39F944B66AA86EC0E05BC82FC7B8F06AEBD824F3DEB48AD8E44C053D27DC93439F3444U1C6N" TargetMode="External"/><Relationship Id="rId62" Type="http://schemas.openxmlformats.org/officeDocument/2006/relationships/hyperlink" Target="consultantplus://offline/ref=66C0F15DDE39F944B66AB663D68C05C02EC5E5F96EE9D17AAC81EFD78FED46527A6885D107913545107BF8U3C8N" TargetMode="External"/><Relationship Id="rId70" Type="http://schemas.openxmlformats.org/officeDocument/2006/relationships/hyperlink" Target="consultantplus://offline/ref=66C0F15DDE39F944B66AB663D68C05C02EC5E5F96EE9D17AAC81EFD78FED46527A6885D107913545107BF8U3C7N" TargetMode="External"/><Relationship Id="rId75" Type="http://schemas.openxmlformats.org/officeDocument/2006/relationships/hyperlink" Target="consultantplus://offline/ref=66C0F15DDE39F944B66AB663D68C05C02EC5E5F968EFD674AE81EFD78FED46527A6885D107913545107AFBU3C6N" TargetMode="External"/><Relationship Id="rId83" Type="http://schemas.openxmlformats.org/officeDocument/2006/relationships/hyperlink" Target="consultantplus://offline/ref=66C0F15DDE39F944B66AB663D68C05C02EC5E5F96BECDB76A981EFD78FED46527A6885D107913545107BFCU3CA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6C0F15DDE39F944B66AB663D68C05C02EC5E5F96EE9D17AAC81EFD78FED4652U7CAN" TargetMode="External"/><Relationship Id="rId15" Type="http://schemas.openxmlformats.org/officeDocument/2006/relationships/hyperlink" Target="consultantplus://offline/ref=66C0F15DDE39F944B66AB663D68C05C02EC5E5F966E3D070A981EFD78FED46527A6885D107913545107BF9U3C8N" TargetMode="External"/><Relationship Id="rId23" Type="http://schemas.openxmlformats.org/officeDocument/2006/relationships/hyperlink" Target="consultantplus://offline/ref=66C0F15DDE39F944B66AB663D68C05C02EC5E5F96BECDB76A981EFD78FED46527A6885D107913545107BF9U3C7N" TargetMode="External"/><Relationship Id="rId28" Type="http://schemas.openxmlformats.org/officeDocument/2006/relationships/hyperlink" Target="consultantplus://offline/ref=66C0F15DDE39F944B66AB663D68C05C02EC5E5F968EFD674AE81EFD78FED46527A6885D107913545107AFBU3C7N" TargetMode="External"/><Relationship Id="rId36" Type="http://schemas.openxmlformats.org/officeDocument/2006/relationships/hyperlink" Target="consultantplus://offline/ref=66C0F15DDE39F944B66AB663D68C05C02EC5E5F966E3D070A981EFD78FED46527A6885D107913545107BF9U3C6N" TargetMode="External"/><Relationship Id="rId49" Type="http://schemas.openxmlformats.org/officeDocument/2006/relationships/hyperlink" Target="consultantplus://offline/ref=66C0F15DDE39F944B66AA86EC0E05BC82FC7B8F06AEBD824F3DEB48AD8E44C053D27DC93439D3446U1C6N" TargetMode="External"/><Relationship Id="rId57" Type="http://schemas.openxmlformats.org/officeDocument/2006/relationships/hyperlink" Target="consultantplus://offline/ref=66C0F15DDE39F944B66AA86EC0E05BC82FC7B8F06AEBD824F3DEB48AD8E44C053D27DC9343983347U1C1N" TargetMode="External"/><Relationship Id="rId10" Type="http://schemas.openxmlformats.org/officeDocument/2006/relationships/hyperlink" Target="consultantplus://offline/ref=66C0F15DDE39F944B66AB663D68C05C02EC5E5F96EECD77BAA81EFD78FED46527A6885D107913545107BF9U3C8N" TargetMode="External"/><Relationship Id="rId31" Type="http://schemas.openxmlformats.org/officeDocument/2006/relationships/hyperlink" Target="consultantplus://offline/ref=ED6D8B2F377D4CE2A4FD6A6F890925FB80CB3A5F2FB8A489FBAFCF7D72482E652E57D56FBB42D7xA08M" TargetMode="External"/><Relationship Id="rId44" Type="http://schemas.openxmlformats.org/officeDocument/2006/relationships/hyperlink" Target="consultantplus://offline/ref=66C0F15DDE39F944B66AB663D68C05C02EC5E5F966E3D070A981EFD78FED4652U7CAN" TargetMode="External"/><Relationship Id="rId52" Type="http://schemas.openxmlformats.org/officeDocument/2006/relationships/hyperlink" Target="consultantplus://offline/ref=66C0F15DDE39F944B66AA86EC0E05BC82FC7B8F06AEBD824F3DEB48AD8E44C053D27DC93439D3441U1C2N" TargetMode="External"/><Relationship Id="rId60" Type="http://schemas.openxmlformats.org/officeDocument/2006/relationships/hyperlink" Target="consultantplus://offline/ref=66C0F15DDE39F944B66AB663D68C05C02EC5E5F966E3D070A981EFD78FED46527A6885D107913545107BF8U3CBN" TargetMode="External"/><Relationship Id="rId65" Type="http://schemas.openxmlformats.org/officeDocument/2006/relationships/hyperlink" Target="consultantplus://offline/ref=66C0F15DDE39F944B66AB663D68C05C02EC5E5F968EFD674AE81EFD78FED46527A6885D107913545107AFBU3C6N" TargetMode="External"/><Relationship Id="rId73" Type="http://schemas.openxmlformats.org/officeDocument/2006/relationships/hyperlink" Target="consultantplus://offline/ref=66C0F15DDE39F944B66AB663D68C05C02EC5E5F968EFD674AE81EFD78FED46527A6885D107913545107AFBU3C6N" TargetMode="External"/><Relationship Id="rId78" Type="http://schemas.openxmlformats.org/officeDocument/2006/relationships/hyperlink" Target="consultantplus://offline/ref=66C0F15DDE39F944B66AB663D68C05C02EC5E5F968EFD674AE81EFD78FED46527A6885D107913545107AFBU3C6N" TargetMode="External"/><Relationship Id="rId81" Type="http://schemas.openxmlformats.org/officeDocument/2006/relationships/hyperlink" Target="consultantplus://offline/ref=66C0F15DDE39F944B66AB663D68C05C02EC5E5F96EECD77BAA81EFD78FED46527A6885D107913545107BF8U3CDN" TargetMode="External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4372</Words>
  <Characters>24921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Мерзлякова Анастасия В.</dc:creator>
  <cp:lastModifiedBy>Мерзлякова Анастасия В.</cp:lastModifiedBy>
  <cp:revision>4</cp:revision>
  <dcterms:created xsi:type="dcterms:W3CDTF">2018-03-26T13:02:00Z</dcterms:created>
  <dcterms:modified xsi:type="dcterms:W3CDTF">2018-04-13T12:18:00Z</dcterms:modified>
</cp:coreProperties>
</file>