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8B" w:rsidRPr="006C4DB7" w:rsidRDefault="00EF132C" w:rsidP="00EF1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6C4DB7">
        <w:rPr>
          <w:rFonts w:ascii="Times New Roman" w:eastAsia="Times New Roman" w:hAnsi="Times New Roman" w:cs="Times New Roman"/>
          <w:lang w:eastAsia="ru-RU"/>
        </w:rPr>
        <w:t>Приложение</w:t>
      </w:r>
      <w:r w:rsidR="00CB3BC6" w:rsidRPr="006C4D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5A55" w:rsidRPr="006C4DB7">
        <w:rPr>
          <w:rFonts w:ascii="Times New Roman" w:eastAsia="Times New Roman" w:hAnsi="Times New Roman" w:cs="Times New Roman"/>
          <w:lang w:eastAsia="ru-RU"/>
        </w:rPr>
        <w:t>1</w:t>
      </w:r>
    </w:p>
    <w:p w:rsidR="00EF132C" w:rsidRPr="006C4DB7" w:rsidRDefault="00EF132C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ar130"/>
      <w:bookmarkEnd w:id="1"/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РЕЗУЛЬТАТЫ МОНИТОРИНГА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реализации соглашений о государственно-частном партнерстве,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соглашений о муниципально-частном партнерстве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за 20</w:t>
      </w:r>
      <w:r w:rsidR="00EC34BC" w:rsidRPr="006C4DB7">
        <w:rPr>
          <w:rFonts w:ascii="Times New Roman" w:eastAsia="Times New Roman" w:hAnsi="Times New Roman" w:cs="Times New Roman"/>
          <w:lang w:eastAsia="ru-RU"/>
        </w:rPr>
        <w:t>1</w:t>
      </w:r>
      <w:r w:rsidR="00EF132C" w:rsidRPr="006C4DB7">
        <w:rPr>
          <w:rFonts w:ascii="Times New Roman" w:eastAsia="Times New Roman" w:hAnsi="Times New Roman" w:cs="Times New Roman"/>
          <w:lang w:eastAsia="ru-RU"/>
        </w:rPr>
        <w:t>8</w:t>
      </w:r>
      <w:r w:rsidRPr="006C4DB7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I. Общие сведения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1"/>
        <w:gridCol w:w="2468"/>
      </w:tblGrid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1. Количество рассмотренных публичными партнерами предложений о реализации проектов государственно-частного партнерства, проектов муниципально-частного партнерства (далее - проекты) от частных партнеров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607D08" w:rsidRPr="006C4DB7" w:rsidRDefault="00607D0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98B" w:rsidRPr="006C4DB7" w:rsidRDefault="00E25A55" w:rsidP="00E25A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2. Количество направленных на оценку уполномоченному органу предложений о реализации проектов, разработанных частными партнерами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607D0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3. Количество направленных на оценку уполномоченному органу предложений о реализации проектов, разработанных публичными партнерами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607D0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4. Количество предложений о реализации проектов, по которым уполномоченным органом было дано положительное заключение об эффективности и наличии сравнительного преимущества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607D0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5. Количество принятых решений о реализации проектов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607D0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6. Количество объявленных конкурсов на право заключения о государственно-частном партнерстве, муниципально-частном партнерстве (далее соответственно - конкурсы, соглашения) с указанием доли закрытых конкурсов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607D0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Без проведения конкурса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7. Количество несостоявшихся конкурсов (с указанием причин)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E25A55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8. Количество конкурсов с единственным участником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E25A55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9. Количество конкурсов с двумя и более участниками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E25A55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10. Количество заключенных соглашений (по отраслям)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607D0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25A55"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(в отношении объектов теплоснабжения и горячего водоснабжения)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11. Количество соглашений, по которым частный партнер на отчетную дату осуществляет проектирование объекта (объектов) соглашения (далее - объект)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607D0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12. Количество соглашений, по которым частный партнер на отчетную дату осуществляет создание объекта, в том числе подготовку участка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607D0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13. Количество соглашений, по которым частный партнер приступил к эксплуатации и (или) техническому обслуживанию объекта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607D0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14. Количество завершенных соглашений на отчетную дату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E25A55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15. Количество соглашений, по которым в ходе осуществления контроля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были выявлены нарушения со стороны частных партнеров (с указанием выявленных нарушений)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E25A55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</w:tr>
      <w:tr w:rsidR="00DE398B" w:rsidRPr="006C4DB7" w:rsidTr="00E25A55">
        <w:tc>
          <w:tcPr>
            <w:tcW w:w="7171" w:type="dxa"/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16. Количество заключенных соглашений, 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инициаторами</w:t>
            </w:r>
            <w:proofErr w:type="gram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заключения которых выступали частные партнеры (с указанием доли от общего числа таких инициатив)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8B" w:rsidRPr="006C4DB7" w:rsidRDefault="00607D0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 (50%)</w:t>
            </w:r>
          </w:p>
        </w:tc>
      </w:tr>
    </w:tbl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32C" w:rsidRPr="006C4DB7" w:rsidRDefault="00EF132C" w:rsidP="00DE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4DB7" w:rsidRDefault="006C4DB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lastRenderedPageBreak/>
        <w:t xml:space="preserve">II. Сравнительный анализ соблюдения </w:t>
      </w:r>
      <w:proofErr w:type="gramStart"/>
      <w:r w:rsidRPr="006C4DB7">
        <w:rPr>
          <w:rFonts w:ascii="Times New Roman" w:eastAsia="Times New Roman" w:hAnsi="Times New Roman" w:cs="Times New Roman"/>
          <w:lang w:eastAsia="ru-RU"/>
        </w:rPr>
        <w:t>планируемых</w:t>
      </w:r>
      <w:proofErr w:type="gramEnd"/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и фактических сроков исполнения сторонами обязательств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 xml:space="preserve">по соглашению, а также </w:t>
      </w:r>
      <w:proofErr w:type="gramStart"/>
      <w:r w:rsidRPr="006C4DB7">
        <w:rPr>
          <w:rFonts w:ascii="Times New Roman" w:eastAsia="Times New Roman" w:hAnsi="Times New Roman" w:cs="Times New Roman"/>
          <w:lang w:eastAsia="ru-RU"/>
        </w:rPr>
        <w:t>планируемых</w:t>
      </w:r>
      <w:proofErr w:type="gramEnd"/>
      <w:r w:rsidRPr="006C4DB7">
        <w:rPr>
          <w:rFonts w:ascii="Times New Roman" w:eastAsia="Times New Roman" w:hAnsi="Times New Roman" w:cs="Times New Roman"/>
          <w:lang w:eastAsia="ru-RU"/>
        </w:rPr>
        <w:t xml:space="preserve"> (прогнозируемых)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и фактически достигнутых значений критериев эффективности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проекта и значений показателей его сравнительного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 xml:space="preserve">преимущества, на основании которых получено </w:t>
      </w:r>
      <w:proofErr w:type="gramStart"/>
      <w:r w:rsidRPr="006C4DB7">
        <w:rPr>
          <w:rFonts w:ascii="Times New Roman" w:eastAsia="Times New Roman" w:hAnsi="Times New Roman" w:cs="Times New Roman"/>
          <w:lang w:eastAsia="ru-RU"/>
        </w:rPr>
        <w:t>положительное</w:t>
      </w:r>
      <w:proofErr w:type="gramEnd"/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заключение уполномоченного органа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98B" w:rsidRPr="006C4DB7" w:rsidRDefault="004854EC" w:rsidP="00DE39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DE398B" w:rsidRPr="006C4DB7">
        <w:rPr>
          <w:rFonts w:ascii="Times New Roman" w:eastAsia="Times New Roman" w:hAnsi="Times New Roman" w:cs="Times New Roman"/>
          <w:lang w:eastAsia="ru-RU"/>
        </w:rPr>
        <w:t>Наимен</w:t>
      </w:r>
      <w:r w:rsidR="00607D08" w:rsidRPr="006C4DB7">
        <w:rPr>
          <w:rFonts w:ascii="Times New Roman" w:eastAsia="Times New Roman" w:hAnsi="Times New Roman" w:cs="Times New Roman"/>
          <w:lang w:eastAsia="ru-RU"/>
        </w:rPr>
        <w:t xml:space="preserve">ование проекта     </w:t>
      </w:r>
      <w:r w:rsidR="00607D08" w:rsidRPr="006C4DB7">
        <w:rPr>
          <w:rFonts w:ascii="Times New Roman" w:eastAsia="Times New Roman" w:hAnsi="Times New Roman" w:cs="Times New Roman"/>
          <w:u w:val="single"/>
          <w:lang w:eastAsia="ru-RU"/>
        </w:rPr>
        <w:t>Концессионное соглашение в отношении объектов теплоснабжения и горячего водоснабжения муниципального образования «Город Сарапул»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Реквизиты заключ</w:t>
      </w:r>
      <w:r w:rsidR="00607D08" w:rsidRPr="006C4DB7">
        <w:rPr>
          <w:rFonts w:ascii="Times New Roman" w:eastAsia="Times New Roman" w:hAnsi="Times New Roman" w:cs="Times New Roman"/>
          <w:lang w:eastAsia="ru-RU"/>
        </w:rPr>
        <w:t xml:space="preserve">енного соглашения от </w:t>
      </w:r>
      <w:r w:rsidR="00607D08" w:rsidRPr="006C4DB7">
        <w:rPr>
          <w:rFonts w:ascii="Times New Roman" w:eastAsia="Times New Roman" w:hAnsi="Times New Roman" w:cs="Times New Roman"/>
          <w:u w:val="single"/>
          <w:lang w:eastAsia="ru-RU"/>
        </w:rPr>
        <w:t>06.02.2018</w:t>
      </w:r>
      <w:r w:rsidR="00607D08" w:rsidRPr="006C4DB7">
        <w:rPr>
          <w:rFonts w:ascii="Times New Roman" w:eastAsia="Times New Roman" w:hAnsi="Times New Roman" w:cs="Times New Roman"/>
          <w:lang w:eastAsia="ru-RU"/>
        </w:rPr>
        <w:t xml:space="preserve"> г.  </w:t>
      </w:r>
      <w:r w:rsidRPr="006C4DB7">
        <w:rPr>
          <w:rFonts w:ascii="Times New Roman" w:eastAsia="Times New Roman" w:hAnsi="Times New Roman" w:cs="Times New Roman"/>
          <w:lang w:eastAsia="ru-RU"/>
        </w:rPr>
        <w:t xml:space="preserve">N </w:t>
      </w:r>
      <w:r w:rsidR="00607D08" w:rsidRPr="006C4DB7">
        <w:rPr>
          <w:rFonts w:ascii="Times New Roman" w:eastAsia="Times New Roman" w:hAnsi="Times New Roman" w:cs="Times New Roman"/>
          <w:u w:val="single"/>
          <w:lang w:eastAsia="ru-RU"/>
        </w:rPr>
        <w:t>1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5574"/>
        <w:gridCol w:w="2048"/>
        <w:gridCol w:w="2083"/>
      </w:tblGrid>
      <w:tr w:rsidR="00DE398B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Фактически достигнутое значение показателя</w:t>
            </w:r>
          </w:p>
        </w:tc>
      </w:tr>
      <w:tr w:rsidR="00DE398B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25A55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55" w:rsidRPr="006C4DB7" w:rsidRDefault="00E25A5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55" w:rsidRPr="006C4DB7" w:rsidRDefault="00E25A5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Вклад проекта в достижение целевых показателей государственных (муниципальных) программ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55" w:rsidRPr="006C4DB7" w:rsidRDefault="00E25A55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E25A55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55" w:rsidRPr="006C4DB7" w:rsidRDefault="00E25A5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55" w:rsidRPr="006C4DB7" w:rsidRDefault="00E25A5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Сроки проведения конкурса на право заключения соглашения - или в случае проведения совместного конкурса - соглашений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55" w:rsidRPr="006C4DB7" w:rsidRDefault="00E25A55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E25A55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55" w:rsidRPr="006C4DB7" w:rsidRDefault="00E25A5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55" w:rsidRPr="006C4DB7" w:rsidRDefault="00E25A5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конкурсной процедуры для отбора частного партнера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55" w:rsidRPr="006C4DB7" w:rsidRDefault="00E25A55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DE398B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заключения соглашения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8B" w:rsidRPr="006C4DB7" w:rsidRDefault="00D11A02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06.02.2018г. -</w:t>
            </w:r>
            <w:r w:rsidR="000E7805" w:rsidRPr="006C4DB7">
              <w:rPr>
                <w:rFonts w:ascii="Times New Roman" w:eastAsia="Times New Roman" w:hAnsi="Times New Roman" w:cs="Times New Roman"/>
                <w:lang w:eastAsia="ru-RU"/>
              </w:rPr>
              <w:t>31.12.2042</w:t>
            </w:r>
            <w:r w:rsidR="00FE1A49" w:rsidRPr="006C4DB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8B" w:rsidRPr="006C4DB7" w:rsidRDefault="00DE398B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98B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Общий срок реализации соглашения (для завершенных соглашений)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8B" w:rsidRPr="006C4DB7" w:rsidRDefault="00924730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8B" w:rsidRPr="006C4DB7" w:rsidRDefault="00E25A55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398B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проектирования частным партнером объекта (если предусматривается)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49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2018-2034;</w:t>
            </w:r>
          </w:p>
          <w:p w:rsidR="00DB45B9" w:rsidRPr="006C4DB7" w:rsidRDefault="00DB45B9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Реконструкция котельной, г. Сарапул, ул. Горького, 106а</w:t>
            </w:r>
          </w:p>
          <w:p w:rsidR="00FE1A49" w:rsidRPr="006C4DB7" w:rsidRDefault="00FE1A49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2018-2018;</w:t>
            </w:r>
          </w:p>
          <w:p w:rsidR="00DB45B9" w:rsidRPr="006C4DB7" w:rsidRDefault="00DB45B9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тепловой сети, г. Сарапул, ул. 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Костычева</w:t>
            </w:r>
            <w:proofErr w:type="spell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, 28а</w:t>
            </w:r>
          </w:p>
          <w:p w:rsidR="00B82373" w:rsidRPr="006C4DB7" w:rsidRDefault="00B82373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2018-2029;</w:t>
            </w:r>
          </w:p>
          <w:p w:rsidR="00B82373" w:rsidRPr="006C4DB7" w:rsidRDefault="00B82373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Реконструкция тепловой сети, г. Сарапул, ул. Трактовая, 12к</w:t>
            </w:r>
          </w:p>
          <w:p w:rsidR="00B82373" w:rsidRPr="006C4DB7" w:rsidRDefault="00B82373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2018-2020;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тепловой сети, г. Сарапул., от котельной по ул. 1-я 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Дачная</w:t>
            </w:r>
            <w:proofErr w:type="gram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, 28а и по ул. Горького, 106а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45B9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2019-2028;</w:t>
            </w:r>
          </w:p>
          <w:p w:rsidR="00DB45B9" w:rsidRPr="006C4DB7" w:rsidRDefault="00DB45B9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Реконструкция котельной, г. Сарапул, ул. Раскольникова, 1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2020-2022;</w:t>
            </w:r>
          </w:p>
          <w:p w:rsidR="00B82373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82373" w:rsidRPr="006C4DB7">
              <w:rPr>
                <w:rFonts w:ascii="Times New Roman" w:eastAsia="Times New Roman" w:hAnsi="Times New Roman" w:cs="Times New Roman"/>
                <w:lang w:eastAsia="ru-RU"/>
              </w:rPr>
              <w:t>еконструкция тепловой сети, г. Сарапул, от котельной по ул. Азина, 17в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2020-2039;</w:t>
            </w:r>
          </w:p>
          <w:p w:rsidR="00B82373" w:rsidRPr="006C4DB7" w:rsidRDefault="00B82373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котельной г. Сарапул, ул. 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Еф</w:t>
            </w:r>
            <w:proofErr w:type="spell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. Колчина, 36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A49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2021-2027;</w:t>
            </w:r>
          </w:p>
          <w:p w:rsidR="00DB45B9" w:rsidRPr="006C4DB7" w:rsidRDefault="00DB45B9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</w:t>
            </w:r>
            <w:r w:rsidR="004124D3" w:rsidRPr="006C4DB7">
              <w:rPr>
                <w:rFonts w:ascii="Times New Roman" w:eastAsia="Times New Roman" w:hAnsi="Times New Roman" w:cs="Times New Roman"/>
                <w:lang w:eastAsia="ru-RU"/>
              </w:rPr>
              <w:t>тепловой сети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124D3" w:rsidRPr="006C4DB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="004124D3" w:rsidRPr="006C4DB7">
              <w:rPr>
                <w:rFonts w:ascii="Times New Roman" w:eastAsia="Times New Roman" w:hAnsi="Times New Roman" w:cs="Times New Roman"/>
                <w:lang w:eastAsia="ru-RU"/>
              </w:rPr>
              <w:t>ысовского</w:t>
            </w:r>
            <w:proofErr w:type="spellEnd"/>
            <w:r w:rsidR="004124D3" w:rsidRPr="006C4DB7">
              <w:rPr>
                <w:rFonts w:ascii="Times New Roman" w:eastAsia="Times New Roman" w:hAnsi="Times New Roman" w:cs="Times New Roman"/>
                <w:lang w:eastAsia="ru-RU"/>
              </w:rPr>
              <w:t>, 62б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2021-2041;</w:t>
            </w:r>
          </w:p>
          <w:p w:rsidR="00B1565F" w:rsidRPr="006C4DB7" w:rsidRDefault="004124D3" w:rsidP="0040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Реконструкция тепловой сети, г. Сарапул, ул. 1-я Дачная, 28а,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2022-2027;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Реконструкция тепловой сети,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Г. Сарапул, от котельной по ул. Раскольникова, 146д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2022-2034;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Реконструкция котельной, г. Сарапул, от котельной по ул. Пугачева, 143а</w:t>
            </w:r>
          </w:p>
          <w:p w:rsidR="004124D3" w:rsidRPr="006C4DB7" w:rsidRDefault="004124D3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2024-2036;</w:t>
            </w:r>
          </w:p>
          <w:p w:rsidR="00B1565F" w:rsidRPr="006C4DB7" w:rsidRDefault="004124D3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Реконструкция котельной, г. Сарапул, ул. 1-я Дачная, 28а,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2024-2028;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Реконструкция тепловой сети,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Г. Сарапул, от котельной по 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аскольникова</w:t>
            </w:r>
            <w:proofErr w:type="spell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, 136а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2025-2042;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тепловой сети, г. Сарапул, ул. 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Еф</w:t>
            </w:r>
            <w:proofErr w:type="spell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. Колчина,36-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2026-2040;</w:t>
            </w: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Реконструкция тепловой сети, г. Сарапул, ул. Горького, 106а</w:t>
            </w:r>
          </w:p>
          <w:p w:rsidR="004124D3" w:rsidRPr="006C4DB7" w:rsidRDefault="004124D3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718D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2027-2032;</w:t>
            </w:r>
          </w:p>
          <w:p w:rsidR="005F718D" w:rsidRPr="006C4DB7" w:rsidRDefault="005F718D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Реконструкция тепловой сети,</w:t>
            </w:r>
          </w:p>
          <w:p w:rsidR="005F718D" w:rsidRPr="006C4DB7" w:rsidRDefault="005F718D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Г. Сарапул, от котельной по 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агарина</w:t>
            </w:r>
            <w:proofErr w:type="spell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, 15а</w:t>
            </w:r>
          </w:p>
          <w:p w:rsidR="00914A97" w:rsidRPr="006C4DB7" w:rsidRDefault="00914A97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65F" w:rsidRPr="006C4DB7" w:rsidRDefault="00B1565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2029-2030;</w:t>
            </w:r>
          </w:p>
          <w:p w:rsidR="00914A97" w:rsidRPr="006C4DB7" w:rsidRDefault="00914A97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Реконструкция тепловой сети,</w:t>
            </w:r>
          </w:p>
          <w:p w:rsidR="00DB45B9" w:rsidRPr="006C4DB7" w:rsidRDefault="00914A97" w:rsidP="0040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Г. Сарапул, </w:t>
            </w:r>
            <w:r w:rsidR="00400F96"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от котельной по </w:t>
            </w:r>
            <w:proofErr w:type="spellStart"/>
            <w:r w:rsidR="00400F96" w:rsidRPr="006C4DB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400F96" w:rsidRPr="006C4DB7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400F96" w:rsidRPr="006C4DB7">
              <w:rPr>
                <w:rFonts w:ascii="Times New Roman" w:eastAsia="Times New Roman" w:hAnsi="Times New Roman" w:cs="Times New Roman"/>
                <w:lang w:eastAsia="ru-RU"/>
              </w:rPr>
              <w:t>ечтомова</w:t>
            </w:r>
            <w:proofErr w:type="spellEnd"/>
            <w:r w:rsidR="00400F96" w:rsidRPr="006C4DB7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8B" w:rsidRPr="006C4DB7" w:rsidRDefault="00E25A55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За 2018 год выполнены</w:t>
            </w:r>
            <w:r w:rsidR="00400F96"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следующие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работы:</w:t>
            </w:r>
          </w:p>
          <w:p w:rsidR="00E25A55" w:rsidRPr="006C4DB7" w:rsidRDefault="00E25A55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1. Строительство технологической перемычки между котельными по ул. 1-я Дачная, 28а и ул. Горького, 106а – 1 этап – смонтирована тепловая сеть</w:t>
            </w:r>
            <w:r w:rsidR="00400F96"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отопления протяженностью 165м.</w:t>
            </w:r>
          </w:p>
          <w:p w:rsidR="00400F96" w:rsidRPr="006C4DB7" w:rsidRDefault="00400F96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2. Реконструкция (модернизация) трубопроводов отопления 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котельной до школы №21 по ул. 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Костычева</w:t>
            </w:r>
            <w:proofErr w:type="spell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, 28 – выполнена реконструкция трубопроводов протяженностью 23,6 м.</w:t>
            </w:r>
          </w:p>
          <w:p w:rsidR="00400F96" w:rsidRPr="006C4DB7" w:rsidRDefault="00400F96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3. Реконструкция (модернизация) трубопровода от ТК-6 до МКД по ул. Трактовая, 17 – выполнена реконструкция трубопроводов отопления протяженностью 46,0 м.</w:t>
            </w:r>
          </w:p>
          <w:p w:rsidR="00400F96" w:rsidRPr="006C4DB7" w:rsidRDefault="00400F96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4. Реконструкция (модернизация) котельной, расположенной по ул. Горького, 106а, замена водогрейного котла №1, КСВ-2,9Г на котлы меньшей мощности КВа-0,8ГМ (2 ед.). Для приготовления горячей воды в летний период – установлены котлы Марки 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val="en-US" w:eastAsia="ru-RU"/>
              </w:rPr>
              <w:t>Buderos</w:t>
            </w:r>
            <w:proofErr w:type="spell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val="en-US" w:eastAsia="ru-RU"/>
              </w:rPr>
              <w:t>Logano</w:t>
            </w:r>
            <w:proofErr w:type="spell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4DB7">
              <w:rPr>
                <w:rFonts w:ascii="Times New Roman" w:eastAsia="Times New Roman" w:hAnsi="Times New Roman" w:cs="Times New Roman"/>
                <w:lang w:val="en-US" w:eastAsia="ru-RU"/>
              </w:rPr>
              <w:t>SK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755-820 – 1 ед., 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val="en-US" w:eastAsia="ru-RU"/>
              </w:rPr>
              <w:t>Buderos</w:t>
            </w:r>
            <w:proofErr w:type="spell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val="en-US" w:eastAsia="ru-RU"/>
              </w:rPr>
              <w:t>Logano</w:t>
            </w:r>
            <w:proofErr w:type="spell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4DB7">
              <w:rPr>
                <w:rFonts w:ascii="Times New Roman" w:eastAsia="Times New Roman" w:hAnsi="Times New Roman" w:cs="Times New Roman"/>
                <w:lang w:val="en-US" w:eastAsia="ru-RU"/>
              </w:rPr>
              <w:t>SK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755-1040 – 1 ед.</w:t>
            </w:r>
          </w:p>
        </w:tc>
      </w:tr>
      <w:tr w:rsidR="00DE398B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создания объекта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8B" w:rsidRPr="006C4DB7" w:rsidRDefault="00345507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До 31.12.2042</w:t>
            </w:r>
            <w:r w:rsidR="00FE1A49" w:rsidRPr="006C4DB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8B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наступил</w:t>
            </w:r>
          </w:p>
        </w:tc>
      </w:tr>
      <w:tr w:rsidR="009D1D9F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Сроки эксплуатации и (или) технического обслуживания объекта частным партнером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До 31.12.2042г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наступил</w:t>
            </w:r>
          </w:p>
        </w:tc>
      </w:tr>
      <w:tr w:rsidR="009D1D9F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возникновения права собственности на объект у частного партнера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До 31.12.2042г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наступил</w:t>
            </w:r>
          </w:p>
        </w:tc>
      </w:tr>
      <w:tr w:rsidR="009D1D9F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Иные установленные сроки по проекту в соответствии с решением о реализации проекта и (или) соглашением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предусмотрены</w:t>
            </w:r>
          </w:p>
        </w:tc>
      </w:tr>
      <w:tr w:rsidR="009D1D9F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Общая стоимость создания объекта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9D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150,00 млн. руб.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6 млн. руб.</w:t>
            </w:r>
          </w:p>
        </w:tc>
      </w:tr>
      <w:tr w:rsidR="009D1D9F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создания объекта - по годам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2018-6,00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2019-6,00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2020-6,00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2021-6,00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2022- 6,05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2023- 6,00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2024-5,88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2025-6,17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2026-6,00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2027-6,00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2028-5,85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2029-5,85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2030-5,96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2031-6,09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2032-6,18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2033-6,20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2034-6,45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2035-5,91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2036-6,19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2037-6,13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2038-6,80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2039-7,13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2040-7,58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2041-3,16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2042-4,44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6,0 млн. руб.</w:t>
            </w:r>
          </w:p>
        </w:tc>
      </w:tr>
      <w:tr w:rsidR="009D1D9F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эксплуатации и (или) технического обслуживания объекта - по годам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9D1D9F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 за счет 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средств бюджетов бюджетной системы Российской Федерации создания</w:t>
            </w:r>
            <w:proofErr w:type="gram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 (если предусматривается) - по годам;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9D1D9F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 за счет 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средств бюджетов бюджетной системы Российской Федерации эксплуатации</w:t>
            </w:r>
            <w:proofErr w:type="gram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и (или) технического обслуживания объекта (если предусматривается) - по годам;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9D1D9F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проекта за счет собственных средств частного партнера - по годам;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2018-1,00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2019-1,00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2020-1,00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2021-1,00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2022- 1,44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2023- 1,61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2024- 0,89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2025-0,69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2026-0,06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2027-0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2028-0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2029-0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2030-0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2031-0,07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2032-0,22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2033-0,32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2034-0,59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2035-0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2036-0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2037-0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2038-0,21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2039-0,21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2040-0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2041-0</w:t>
            </w:r>
          </w:p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2042-0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69325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1,00 млн. руб.</w:t>
            </w:r>
          </w:p>
        </w:tc>
      </w:tr>
      <w:tr w:rsidR="002957CA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A" w:rsidRPr="006C4DB7" w:rsidRDefault="002957CA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A" w:rsidRPr="006C4DB7" w:rsidRDefault="002957CA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Объем заемного финансирования по проекту (если предусматривается) - по годам;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CA" w:rsidRPr="006C4DB7" w:rsidRDefault="002957CA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957CA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A" w:rsidRPr="006C4DB7" w:rsidRDefault="002957CA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A" w:rsidRPr="006C4DB7" w:rsidRDefault="002957CA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погашения заемного финансирования по проекту (если предусматривается);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CA" w:rsidRPr="006C4DB7" w:rsidRDefault="002957CA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693258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Объем производства товаров, выполнения работ, оказания услуг по проекту - по годам;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58" w:rsidRPr="006C4DB7" w:rsidRDefault="0069325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693258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Себестоимость производства товаров, выполнения работ, оказания услуг по проекту - по годам;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58" w:rsidRPr="006C4DB7" w:rsidRDefault="0069325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693258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Объем выручки частного партнера при реализации проекта - по годам;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58" w:rsidRPr="006C4DB7" w:rsidRDefault="0069325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693258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29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Налоговые доходы бюджетов бюджетной системы Российской Федерации при реализации проекта - по годам;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58" w:rsidRPr="006C4DB7" w:rsidRDefault="0069325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693258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Неналоговые доходы бюджетов бюджетной системы Российской Федерации при реализации проекта - по годам;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58" w:rsidRPr="006C4DB7" w:rsidRDefault="0069325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693258" w:rsidRPr="006C4DB7" w:rsidTr="009153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8" w:rsidRPr="006C4DB7" w:rsidRDefault="00693258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Чистая приведенная стоимость по проекту;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58" w:rsidRPr="006C4DB7" w:rsidRDefault="00693258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9D1D9F" w:rsidRPr="006C4DB7" w:rsidTr="00400F9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Иные показатели, используемые для расчета и обоснования сравнительного преимущества проекта:</w:t>
            </w:r>
          </w:p>
          <w:p w:rsidR="009D1D9F" w:rsidRPr="006C4DB7" w:rsidRDefault="009D1D9F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F" w:rsidRPr="006C4DB7" w:rsidRDefault="009D1D9F" w:rsidP="00E2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III. Сведения из реестра заключенных соглашений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560"/>
        <w:gridCol w:w="992"/>
        <w:gridCol w:w="1241"/>
        <w:gridCol w:w="1275"/>
        <w:gridCol w:w="1170"/>
      </w:tblGrid>
      <w:tr w:rsidR="00DE398B" w:rsidRPr="006C4DB7" w:rsidTr="006932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заключенного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Реквизиты заключенного соглашения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Стороны соглашения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Адрес места расположения объекта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Сроки реализации соглашения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Текущий статус реализации соглашения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E398B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Общая стоимость создания объекта</w:t>
            </w:r>
          </w:p>
        </w:tc>
      </w:tr>
      <w:tr w:rsidR="00DE398B" w:rsidRPr="006C4DB7" w:rsidTr="006932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F75E40" w:rsidP="0029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F75E40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№1 от </w:t>
            </w:r>
            <w:r w:rsidR="00D67DF5" w:rsidRPr="006C4DB7">
              <w:rPr>
                <w:rFonts w:ascii="Times New Roman" w:eastAsia="Times New Roman" w:hAnsi="Times New Roman" w:cs="Times New Roman"/>
                <w:lang w:eastAsia="ru-RU"/>
              </w:rPr>
              <w:t>06.02.2018г.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67DF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МО  «Город Сарапул»;</w:t>
            </w:r>
          </w:p>
          <w:p w:rsidR="00D67DF5" w:rsidRPr="006C4DB7" w:rsidRDefault="00D67DF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DF5" w:rsidRPr="006C4DB7" w:rsidRDefault="00D67DF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Сарапултеп</w:t>
            </w:r>
            <w:r w:rsidR="00693258"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лоэнерго</w:t>
            </w:r>
            <w:proofErr w:type="spell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D67DF5" w:rsidRPr="006C4DB7" w:rsidRDefault="00D67DF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DF5" w:rsidRPr="006C4DB7" w:rsidRDefault="00D67DF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957CA"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дмуртская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957CA" w:rsidRPr="006C4DB7">
              <w:rPr>
                <w:rFonts w:ascii="Times New Roman" w:eastAsia="Times New Roman" w:hAnsi="Times New Roman" w:cs="Times New Roman"/>
                <w:lang w:eastAsia="ru-RU"/>
              </w:rPr>
              <w:t>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67DF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Объекты теплоснабжения</w:t>
            </w:r>
            <w:r w:rsidR="002957CA"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и горячего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67DF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УР, г. Сарапул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67DF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31.12.2042г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8B" w:rsidRPr="006C4DB7" w:rsidRDefault="00D67DF5" w:rsidP="00DE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заключен</w:t>
            </w:r>
            <w:r w:rsidR="002957CA" w:rsidRPr="006C4D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0" w:rsidRPr="006C4DB7" w:rsidRDefault="00924730" w:rsidP="0092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150,00 млн. руб.</w:t>
            </w:r>
          </w:p>
          <w:p w:rsidR="00DE398B" w:rsidRPr="006C4DB7" w:rsidRDefault="00DE398B" w:rsidP="00D6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IV. Оценка проблем и перспективы дальнейшей реализации</w:t>
      </w:r>
    </w:p>
    <w:p w:rsidR="00DE398B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заключенных соглашений</w:t>
      </w:r>
    </w:p>
    <w:p w:rsidR="00012915" w:rsidRPr="006C4DB7" w:rsidRDefault="00012915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398B" w:rsidRPr="006C4DB7" w:rsidRDefault="006C4DB7" w:rsidP="006C4D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Работы выполняются согласно график</w:t>
      </w:r>
      <w:r w:rsidR="00012915">
        <w:rPr>
          <w:rFonts w:ascii="Times New Roman" w:eastAsia="Times New Roman" w:hAnsi="Times New Roman" w:cs="Times New Roman"/>
          <w:lang w:eastAsia="ru-RU"/>
        </w:rPr>
        <w:t>у</w:t>
      </w:r>
      <w:r w:rsidRPr="006C4DB7">
        <w:rPr>
          <w:rFonts w:ascii="Times New Roman" w:eastAsia="Times New Roman" w:hAnsi="Times New Roman" w:cs="Times New Roman"/>
          <w:lang w:eastAsia="ru-RU"/>
        </w:rPr>
        <w:t>. Проблемы, связанные с реализацией, отсутствуют.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 xml:space="preserve">V. Сведения о </w:t>
      </w:r>
      <w:proofErr w:type="gramStart"/>
      <w:r w:rsidRPr="006C4DB7">
        <w:rPr>
          <w:rFonts w:ascii="Times New Roman" w:eastAsia="Times New Roman" w:hAnsi="Times New Roman" w:cs="Times New Roman"/>
          <w:lang w:eastAsia="ru-RU"/>
        </w:rPr>
        <w:t>разрабатываемых</w:t>
      </w:r>
      <w:proofErr w:type="gramEnd"/>
      <w:r w:rsidRPr="006C4DB7">
        <w:rPr>
          <w:rFonts w:ascii="Times New Roman" w:eastAsia="Times New Roman" w:hAnsi="Times New Roman" w:cs="Times New Roman"/>
          <w:lang w:eastAsia="ru-RU"/>
        </w:rPr>
        <w:t xml:space="preserve"> и планируемых к разработке</w:t>
      </w:r>
    </w:p>
    <w:p w:rsidR="00DE398B" w:rsidRPr="006C4DB7" w:rsidRDefault="00DE398B" w:rsidP="00DE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4DB7">
        <w:rPr>
          <w:rFonts w:ascii="Times New Roman" w:eastAsia="Times New Roman" w:hAnsi="Times New Roman" w:cs="Times New Roman"/>
          <w:lang w:eastAsia="ru-RU"/>
        </w:rPr>
        <w:t>предложениях</w:t>
      </w:r>
      <w:proofErr w:type="gramEnd"/>
      <w:r w:rsidRPr="006C4DB7">
        <w:rPr>
          <w:rFonts w:ascii="Times New Roman" w:eastAsia="Times New Roman" w:hAnsi="Times New Roman" w:cs="Times New Roman"/>
          <w:lang w:eastAsia="ru-RU"/>
        </w:rPr>
        <w:t xml:space="preserve"> о реализации проекта</w:t>
      </w:r>
    </w:p>
    <w:p w:rsidR="007D3288" w:rsidRPr="006C4DB7" w:rsidRDefault="007D3288" w:rsidP="00EF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32C" w:rsidRPr="006C4DB7" w:rsidRDefault="007D3288" w:rsidP="006C4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Предложения отсутствуют.</w:t>
      </w:r>
    </w:p>
    <w:p w:rsidR="00EF132C" w:rsidRPr="006C4DB7" w:rsidRDefault="00EF132C" w:rsidP="00EF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5383" w:rsidRPr="006C4DB7" w:rsidRDefault="00915383">
      <w:pPr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br w:type="page"/>
      </w:r>
    </w:p>
    <w:p w:rsidR="00915383" w:rsidRPr="006C4DB7" w:rsidRDefault="004854EC" w:rsidP="00915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915383" w:rsidRPr="006C4DB7">
        <w:rPr>
          <w:rFonts w:ascii="Times New Roman" w:eastAsia="Times New Roman" w:hAnsi="Times New Roman" w:cs="Times New Roman"/>
          <w:lang w:eastAsia="ru-RU"/>
        </w:rPr>
        <w:t xml:space="preserve">Наименование проекта     </w:t>
      </w:r>
      <w:r w:rsidR="00915383" w:rsidRPr="006C4DB7">
        <w:rPr>
          <w:rFonts w:ascii="Times New Roman" w:eastAsia="Times New Roman" w:hAnsi="Times New Roman" w:cs="Times New Roman"/>
          <w:u w:val="single"/>
          <w:lang w:eastAsia="ru-RU"/>
        </w:rPr>
        <w:t>Инвестиционное соглашение между Удмуртской Республикой, муниципальным образованием «Город Сарапул» и обществом с ограниченной ответственностью «АРЕНА Университет» о совместной реализации и финансировании инвестиционного проекта «Строительство многофункционального спортивного центра в городе Сарапуле»</w:t>
      </w:r>
    </w:p>
    <w:p w:rsidR="00915383" w:rsidRPr="006C4DB7" w:rsidRDefault="00915383" w:rsidP="00915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 xml:space="preserve">Реквизиты заключенного соглашения от </w:t>
      </w:r>
      <w:r w:rsidRPr="006C4DB7">
        <w:rPr>
          <w:rFonts w:ascii="Times New Roman" w:eastAsia="Times New Roman" w:hAnsi="Times New Roman" w:cs="Times New Roman"/>
          <w:u w:val="single"/>
          <w:lang w:eastAsia="ru-RU"/>
        </w:rPr>
        <w:t>30.12.2015</w:t>
      </w:r>
      <w:r w:rsidRPr="006C4DB7">
        <w:rPr>
          <w:rFonts w:ascii="Times New Roman" w:eastAsia="Times New Roman" w:hAnsi="Times New Roman" w:cs="Times New Roman"/>
          <w:lang w:eastAsia="ru-RU"/>
        </w:rPr>
        <w:t xml:space="preserve"> г.  N </w:t>
      </w:r>
      <w:r w:rsidRPr="006C4DB7">
        <w:rPr>
          <w:rFonts w:ascii="Times New Roman" w:eastAsia="Times New Roman" w:hAnsi="Times New Roman" w:cs="Times New Roman"/>
          <w:u w:val="single"/>
          <w:lang w:eastAsia="ru-RU"/>
        </w:rPr>
        <w:t>11-14/187</w:t>
      </w:r>
    </w:p>
    <w:p w:rsidR="00915383" w:rsidRPr="006C4DB7" w:rsidRDefault="00915383" w:rsidP="00915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5575"/>
        <w:gridCol w:w="2047"/>
        <w:gridCol w:w="18"/>
        <w:gridCol w:w="2065"/>
      </w:tblGrid>
      <w:tr w:rsidR="00915383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Фактически достигнутое значение показателя</w:t>
            </w:r>
          </w:p>
        </w:tc>
      </w:tr>
      <w:tr w:rsidR="00915383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23872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Вклад проекта в достижение целевых показателей государственных (муниципальных) программ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Объем привлеченных инвестиций – </w:t>
            </w:r>
            <w:r w:rsidR="00B756A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1777" w:rsidRPr="006C4DB7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. руб.</w:t>
            </w:r>
          </w:p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Создание рабочих мест – 50 ед.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B23872" w:rsidP="00DD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Объем привлеченных инвестиций – </w:t>
            </w:r>
            <w:r w:rsidR="00B756AD">
              <w:rPr>
                <w:rFonts w:ascii="Times New Roman" w:eastAsia="Times New Roman" w:hAnsi="Times New Roman" w:cs="Times New Roman"/>
                <w:lang w:eastAsia="ru-RU"/>
              </w:rPr>
              <w:t>270,251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1777" w:rsidRPr="006C4DB7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. руб.</w:t>
            </w:r>
          </w:p>
          <w:p w:rsidR="00B23872" w:rsidRPr="006C4DB7" w:rsidRDefault="00B23872" w:rsidP="00DD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Создание рабочих мест – 0 ед.</w:t>
            </w:r>
          </w:p>
        </w:tc>
      </w:tr>
      <w:tr w:rsidR="00B23872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Сроки проведения конкурса на право заключения соглашения - или в случае проведения совместного конкурса - соглашений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B23872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конкурсной процедуры для отбора частного партнера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B23872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заключения соглашения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1C6F8C" w:rsidP="008A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30.12.2015г. – </w:t>
            </w:r>
            <w:r w:rsidR="008A3F4B">
              <w:rPr>
                <w:rFonts w:ascii="Times New Roman" w:eastAsia="Times New Roman" w:hAnsi="Times New Roman" w:cs="Times New Roman"/>
                <w:lang w:eastAsia="ru-RU"/>
              </w:rPr>
              <w:t>31.12.2018 г.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23872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Общий срок реализации соглашения (для завершенных соглашений)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23872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проектирования частным партнером объекта (если предусматривается)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B23872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создания объекта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8A3F4B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31.12.2018 г.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1C6F8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23872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Сроки эксплуатации и (или) технического обслуживания объекта частным партнером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3872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возникновения права собственности на объект у частного партнера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8A3F4B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31.12.2018 г.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23872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Иные установленные сроки по проекту в соответствии с решением о реализации проекта и (или) соглашением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предусмотрены</w:t>
            </w:r>
          </w:p>
        </w:tc>
      </w:tr>
      <w:tr w:rsidR="00B23872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Общая стоимость создания объекта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505C70" w:rsidP="005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327 млн. руб.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6C4DB7" w:rsidRDefault="00505C70" w:rsidP="005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297,133 млн. руб.</w:t>
            </w:r>
          </w:p>
        </w:tc>
      </w:tr>
      <w:tr w:rsidR="00B23872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4B40BC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создания объекта - по годам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70" w:rsidRPr="004B40BC" w:rsidRDefault="00505C70" w:rsidP="005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505C70" w:rsidRPr="004B40BC" w:rsidRDefault="00505C70" w:rsidP="005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F74EA7" w:rsidRPr="004B40BC">
              <w:rPr>
                <w:rFonts w:ascii="Times New Roman" w:eastAsia="Times New Roman" w:hAnsi="Times New Roman" w:cs="Times New Roman"/>
                <w:lang w:eastAsia="ru-RU"/>
              </w:rPr>
              <w:t xml:space="preserve"> 28,52</w:t>
            </w:r>
          </w:p>
          <w:p w:rsidR="00505C70" w:rsidRPr="004B40BC" w:rsidRDefault="00505C70" w:rsidP="005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 xml:space="preserve">2016 г. </w:t>
            </w: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F74EA7" w:rsidRPr="004B40BC">
              <w:rPr>
                <w:rFonts w:ascii="Times New Roman" w:eastAsia="Times New Roman" w:hAnsi="Times New Roman" w:cs="Times New Roman"/>
                <w:lang w:eastAsia="ru-RU"/>
              </w:rPr>
              <w:t>112,114</w:t>
            </w:r>
          </w:p>
          <w:p w:rsidR="00505C70" w:rsidRPr="004B40BC" w:rsidRDefault="00505C70" w:rsidP="005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F74EA7" w:rsidRPr="004B40BC">
              <w:rPr>
                <w:rFonts w:ascii="Times New Roman" w:eastAsia="Times New Roman" w:hAnsi="Times New Roman" w:cs="Times New Roman"/>
                <w:lang w:eastAsia="ru-RU"/>
              </w:rPr>
              <w:t>186,323</w:t>
            </w:r>
          </w:p>
          <w:p w:rsidR="00B23872" w:rsidRPr="004B40BC" w:rsidRDefault="00505C70" w:rsidP="00F7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F74EA7" w:rsidRPr="004B40BC">
              <w:rPr>
                <w:rFonts w:ascii="Times New Roman" w:eastAsia="Times New Roman" w:hAnsi="Times New Roman" w:cs="Times New Roman"/>
                <w:lang w:eastAsia="ru-RU"/>
              </w:rPr>
              <w:t>0,043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70" w:rsidRPr="004B40BC" w:rsidRDefault="00505C70" w:rsidP="005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505C70" w:rsidRPr="004B40BC" w:rsidRDefault="00505C70" w:rsidP="005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ab/>
              <w:t>28,024</w:t>
            </w:r>
          </w:p>
          <w:p w:rsidR="00505C70" w:rsidRPr="004B40BC" w:rsidRDefault="00505C70" w:rsidP="005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2016 г. 112,535</w:t>
            </w:r>
          </w:p>
          <w:p w:rsidR="00505C70" w:rsidRPr="004B40BC" w:rsidRDefault="00505C70" w:rsidP="005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ab/>
              <w:t>96,097</w:t>
            </w:r>
          </w:p>
          <w:p w:rsidR="00B23872" w:rsidRPr="004B40BC" w:rsidRDefault="00505C70" w:rsidP="005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2018 г. 60,477</w:t>
            </w:r>
          </w:p>
        </w:tc>
      </w:tr>
      <w:tr w:rsidR="00B23872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6C4DB7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2" w:rsidRPr="004B40BC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эксплуатации и (или) технического обслуживания объекта - по годам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72" w:rsidRPr="004B40BC" w:rsidRDefault="00B23872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4854EC" w:rsidRPr="006C4DB7" w:rsidTr="00031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6C4DB7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6C4DB7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 за счет </w:t>
            </w:r>
            <w:proofErr w:type="gramStart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средств бюджетов бюджетной системы Российской Федерации создания</w:t>
            </w:r>
            <w:proofErr w:type="gramEnd"/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 (если предусматривается) - по годам;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ассигнования инвестиционного фонда УР 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0,000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2016 г.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4,741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20,801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0,043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ИТОГО: 25,585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Средства МО «Город Сарапул»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2015 г. 0,500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2016 г. 0,873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2017 г. 0,042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 г. 0,000</w:t>
            </w:r>
          </w:p>
          <w:p w:rsidR="004854EC" w:rsidRPr="006C4DB7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ИТОГО: 1,415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ассигнования инвестиционного фонда УР 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0,000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2016 г.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4,659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15,884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4,925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ИТОГО: 25,467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Средства МО «Город Сарапул»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2015 г. 0,000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2016 г. 1,373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2017 г. 0,042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 г. 0,000</w:t>
            </w:r>
          </w:p>
          <w:p w:rsidR="004854EC" w:rsidRPr="006C4DB7" w:rsidRDefault="004854EC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ИТОГО: 1,415</w:t>
            </w:r>
          </w:p>
        </w:tc>
      </w:tr>
      <w:tr w:rsidR="004854EC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6C4DB7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4B40BC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 за счет </w:t>
            </w:r>
            <w:proofErr w:type="gramStart"/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средств бюджетов бюджетной системы Российской Федерации эксплуатации</w:t>
            </w:r>
            <w:proofErr w:type="gramEnd"/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 xml:space="preserve"> и (или) технического обслуживания объекта (если предусматривается) - по годам;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EC" w:rsidRPr="004B40BC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54EC" w:rsidRPr="004B40BC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4854EC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6C4DB7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4B40BC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проекта за счет собственных средств частного партнера - по годам;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EC" w:rsidRPr="004B40BC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4854EC" w:rsidRPr="004B40BC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 xml:space="preserve">2015 г. </w:t>
            </w:r>
            <w:r w:rsidR="00F74EA7" w:rsidRPr="004B40BC">
              <w:rPr>
                <w:rFonts w:ascii="Times New Roman" w:eastAsia="Times New Roman" w:hAnsi="Times New Roman" w:cs="Times New Roman"/>
                <w:lang w:eastAsia="ru-RU"/>
              </w:rPr>
              <w:t>28,02</w:t>
            </w:r>
          </w:p>
          <w:p w:rsidR="004854EC" w:rsidRPr="004B40BC" w:rsidRDefault="00F74EA7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2016 г. 106,5</w:t>
            </w:r>
          </w:p>
          <w:p w:rsidR="004854EC" w:rsidRPr="004B40BC" w:rsidRDefault="00F74EA7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2017 г. 165,48</w:t>
            </w:r>
          </w:p>
          <w:p w:rsidR="004854EC" w:rsidRPr="004B40BC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54EC" w:rsidRPr="004B40BC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ИТОГО: 300,000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EC" w:rsidRPr="004B40BC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4854EC" w:rsidRPr="004B40BC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2015 г. 28,024</w:t>
            </w:r>
          </w:p>
          <w:p w:rsidR="004854EC" w:rsidRPr="004B40BC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2016 г. 106,503</w:t>
            </w:r>
          </w:p>
          <w:p w:rsidR="004854EC" w:rsidRPr="004B40BC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2017 г. 80,172</w:t>
            </w:r>
          </w:p>
          <w:p w:rsidR="004854EC" w:rsidRPr="004B40BC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2018 г. 55,552</w:t>
            </w:r>
          </w:p>
          <w:p w:rsidR="004854EC" w:rsidRPr="004B40BC" w:rsidRDefault="004854EC" w:rsidP="0048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ИТОГО: 270,251</w:t>
            </w:r>
          </w:p>
        </w:tc>
      </w:tr>
      <w:tr w:rsidR="004854EC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6C4DB7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4B40BC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Объем заемного финансирования по проекту (если предусматривается) - по годам;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EC" w:rsidRPr="004B40BC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0BC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4854EC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6C4DB7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6C4DB7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 погашения заемного финансирования по проекту (если предусматривается);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EC" w:rsidRPr="006C4DB7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4854EC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6C4DB7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C" w:rsidRPr="006C4DB7" w:rsidRDefault="004854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Объем производства товаров, выполнения работ, оказания услуг по проекту - по годам;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EC" w:rsidRPr="006C4DB7" w:rsidRDefault="00084F4D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084F4D" w:rsidRPr="006C4DB7" w:rsidRDefault="00084F4D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2017 г. 66,1</w:t>
            </w:r>
          </w:p>
          <w:p w:rsidR="00084F4D" w:rsidRPr="006C4DB7" w:rsidRDefault="00084F4D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 г. 66,1</w:t>
            </w:r>
          </w:p>
          <w:p w:rsidR="00084F4D" w:rsidRPr="006C4DB7" w:rsidRDefault="00084F4D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2019 г. 66,1</w:t>
            </w:r>
          </w:p>
          <w:p w:rsidR="00084F4D" w:rsidRPr="006C4DB7" w:rsidRDefault="00084F4D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2020 г. 70,1</w:t>
            </w:r>
          </w:p>
          <w:p w:rsidR="00084F4D" w:rsidRPr="006C4DB7" w:rsidRDefault="00084F4D" w:rsidP="00084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2021 г.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74,2</w:t>
            </w:r>
          </w:p>
          <w:p w:rsidR="00084F4D" w:rsidRPr="006C4DB7" w:rsidRDefault="00084F4D" w:rsidP="00084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2022 г.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78,7</w:t>
            </w:r>
          </w:p>
          <w:p w:rsidR="00084F4D" w:rsidRPr="006C4DB7" w:rsidRDefault="00084F4D" w:rsidP="00084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2023 г. 83,5</w:t>
            </w:r>
          </w:p>
          <w:p w:rsidR="00084F4D" w:rsidRPr="006C4DB7" w:rsidRDefault="00084F4D" w:rsidP="00084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2024 г. 88,5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EC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31777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Себестоимость производства товаров, выполнения работ, оказания услуг по проекту - по годам;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2017 г. 19,0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 г. 18,0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2019 г. 19,0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2020 г. 20,1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2021 г.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21,3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2022 г.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22,6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2023 г. 24,0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2024 г. 25,4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31777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Объем выручки частного партнера при реализации проекта - по годам;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2017 г. 66,1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 г. 66,1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2019 г. 66,1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2020 г. 70,1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2021 г.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74,2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2022 г. </w:t>
            </w: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ab/>
              <w:t>78,7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2023 г. 83,5</w:t>
            </w: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2024 г. 88,5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31777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Налоговые доходы бюджетов бюджетной системы Российской Федерации при реализации проекта - по годам;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2017 г. 21,88</w:t>
            </w: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2018 г. 22,96</w:t>
            </w: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2019 г. 23,00</w:t>
            </w: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2020 г. 24,34</w:t>
            </w: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2021 г. 25,70</w:t>
            </w: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2022 г. 27,00</w:t>
            </w: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2023 г. 28,41</w:t>
            </w: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2024 г. 29,87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31777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Неналоговые доходы бюджетов бюджетной системы Российской Федерации при реализации проекта - по годам;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31777" w:rsidRPr="006C4DB7" w:rsidTr="004854E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Чистая приведенная стоимость по проекту;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13,8 млн. руб.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FA5E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31777" w:rsidRPr="006C4DB7" w:rsidTr="00660A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Иные показатели, используемые для расчета и обоснования сравнительного преимущества проекта:</w:t>
            </w: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77" w:rsidRPr="006C4DB7" w:rsidRDefault="00FA5EEC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15383" w:rsidRPr="006C4DB7" w:rsidRDefault="00915383" w:rsidP="00915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5383" w:rsidRPr="006C4DB7" w:rsidRDefault="00915383" w:rsidP="009153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6C4DB7">
        <w:rPr>
          <w:rFonts w:ascii="Times New Roman" w:eastAsia="Times New Roman" w:hAnsi="Times New Roman" w:cs="Times New Roman"/>
          <w:lang w:eastAsia="ru-RU"/>
        </w:rPr>
        <w:t>III. Сведения из реестра заключенных соглашений</w:t>
      </w:r>
    </w:p>
    <w:p w:rsidR="00915383" w:rsidRPr="006C4DB7" w:rsidRDefault="00915383" w:rsidP="00915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560"/>
        <w:gridCol w:w="992"/>
        <w:gridCol w:w="1241"/>
        <w:gridCol w:w="1275"/>
        <w:gridCol w:w="1170"/>
      </w:tblGrid>
      <w:tr w:rsidR="00915383" w:rsidRPr="006C4DB7" w:rsidTr="009153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заключенного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Реквизиты заключенного соглашения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Стороны соглашения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Адрес места расположения объекта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Сроки реализации соглашения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Текущий статус реализации соглашения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915383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Общая стоимость создания объекта</w:t>
            </w:r>
          </w:p>
        </w:tc>
      </w:tr>
      <w:tr w:rsidR="00915383" w:rsidRPr="006C4DB7" w:rsidTr="009153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N 11-14/187 от 30.12.2015 г.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МО «Город Сарапул»</w:t>
            </w:r>
          </w:p>
          <w:p w:rsidR="00031777" w:rsidRPr="006C4DB7" w:rsidRDefault="00031777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1777" w:rsidRPr="006C4DB7" w:rsidRDefault="00031777" w:rsidP="000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ООО «АРЕНА Университет»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5E1EED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Многофункциональный спортивный центр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5E1EED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г. Сарапул, ул. Калинина, 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5E1EED" w:rsidP="008A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 xml:space="preserve">30.12.2015 г.- </w:t>
            </w:r>
            <w:r w:rsidR="008A3F4B">
              <w:rPr>
                <w:rFonts w:ascii="Times New Roman" w:eastAsia="Times New Roman" w:hAnsi="Times New Roman" w:cs="Times New Roman"/>
                <w:lang w:eastAsia="ru-RU"/>
              </w:rPr>
              <w:t>31.12.2018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5E1EED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3" w:rsidRPr="006C4DB7" w:rsidRDefault="005E1EED" w:rsidP="0091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B7">
              <w:rPr>
                <w:rFonts w:ascii="Times New Roman" w:eastAsia="Times New Roman" w:hAnsi="Times New Roman" w:cs="Times New Roman"/>
                <w:lang w:eastAsia="ru-RU"/>
              </w:rPr>
              <w:t>327,0 млн. руб.</w:t>
            </w:r>
          </w:p>
        </w:tc>
      </w:tr>
    </w:tbl>
    <w:p w:rsidR="00915383" w:rsidRPr="006C4DB7" w:rsidRDefault="00915383" w:rsidP="00915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5383" w:rsidRPr="00B756AD" w:rsidRDefault="00915383" w:rsidP="009153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B756AD">
        <w:rPr>
          <w:rFonts w:ascii="Times New Roman" w:eastAsia="Times New Roman" w:hAnsi="Times New Roman" w:cs="Times New Roman"/>
          <w:lang w:eastAsia="ru-RU"/>
        </w:rPr>
        <w:t>IV. Оценка проблем и перспективы дальнейшей реализации</w:t>
      </w:r>
    </w:p>
    <w:p w:rsidR="00915383" w:rsidRDefault="00915383" w:rsidP="00915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56AD">
        <w:rPr>
          <w:rFonts w:ascii="Times New Roman" w:eastAsia="Times New Roman" w:hAnsi="Times New Roman" w:cs="Times New Roman"/>
          <w:lang w:eastAsia="ru-RU"/>
        </w:rPr>
        <w:t>заключенных соглашений</w:t>
      </w:r>
    </w:p>
    <w:p w:rsidR="00DB7E6A" w:rsidRPr="00B756AD" w:rsidRDefault="00DB7E6A" w:rsidP="00915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7397" w:rsidRPr="004B40BC" w:rsidRDefault="007D7397" w:rsidP="007D7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B40BC">
        <w:rPr>
          <w:rFonts w:ascii="Times New Roman" w:eastAsia="Times New Roman" w:hAnsi="Times New Roman" w:cs="Times New Roman"/>
          <w:lang w:eastAsia="ru-RU"/>
        </w:rPr>
        <w:t xml:space="preserve">Средства частного инвестора, направленные на реализацию проекта за период 2015 – 2018 гг., составили 270,251 млн. руб. По состоянию на  27.12.2018 г.  объект ООО «АРЕНА Университет» зарегистрирован как «объект незавершенного строительства», его готовность составила 90%. Инвестором представлена выписка из Единого государственного реестра недвижимости. </w:t>
      </w:r>
    </w:p>
    <w:p w:rsidR="00915383" w:rsidRPr="004B40BC" w:rsidRDefault="00CD3CA8" w:rsidP="007D7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B40BC">
        <w:rPr>
          <w:rFonts w:ascii="Times New Roman" w:eastAsia="Times New Roman" w:hAnsi="Times New Roman" w:cs="Times New Roman"/>
          <w:lang w:eastAsia="ru-RU"/>
        </w:rPr>
        <w:t xml:space="preserve">Ввиду получения информации от инвестора о том, что срок реализации инвестиционного проекта изменился, Администрацией города Сарапула в августе 2018 года было инициировано внесение изменений в  план-график реализации инвестиционного проекта, являющийся приложением к инвестиционному соглашению (направлено письмо в адрес Министерства экономики Удмуртской Республики (исх. № 02-09/5067 от 01.08.2018 г.)). В настоящее время идет процедура внесения изменений в указанный документ. </w:t>
      </w:r>
      <w:r w:rsidR="007D7397" w:rsidRPr="004B40BC">
        <w:rPr>
          <w:rFonts w:ascii="Times New Roman" w:eastAsia="Times New Roman" w:hAnsi="Times New Roman" w:cs="Times New Roman"/>
          <w:lang w:eastAsia="ru-RU"/>
        </w:rPr>
        <w:t>Планируемый срок ввода объекта в эксплуатацию – декабрь 2019 года. По результатам реализации проекта в городе Сарапуле будет построен многофункциональный спортивный центр, включающий в себя: игровой зал, бассейн, детский бассейн, 2 зала аэробики, тренажерный зал, зал единоборств и другие помещения.</w:t>
      </w:r>
    </w:p>
    <w:p w:rsidR="00915383" w:rsidRPr="004B40BC" w:rsidRDefault="00915383" w:rsidP="00915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5383" w:rsidRPr="004B40BC" w:rsidRDefault="00915383" w:rsidP="009153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4B40BC">
        <w:rPr>
          <w:rFonts w:ascii="Times New Roman" w:eastAsia="Times New Roman" w:hAnsi="Times New Roman" w:cs="Times New Roman"/>
          <w:lang w:eastAsia="ru-RU"/>
        </w:rPr>
        <w:t xml:space="preserve">V. Сведения о </w:t>
      </w:r>
      <w:proofErr w:type="gramStart"/>
      <w:r w:rsidRPr="004B40BC">
        <w:rPr>
          <w:rFonts w:ascii="Times New Roman" w:eastAsia="Times New Roman" w:hAnsi="Times New Roman" w:cs="Times New Roman"/>
          <w:lang w:eastAsia="ru-RU"/>
        </w:rPr>
        <w:t>разрабатываемых</w:t>
      </w:r>
      <w:proofErr w:type="gramEnd"/>
      <w:r w:rsidRPr="004B40BC">
        <w:rPr>
          <w:rFonts w:ascii="Times New Roman" w:eastAsia="Times New Roman" w:hAnsi="Times New Roman" w:cs="Times New Roman"/>
          <w:lang w:eastAsia="ru-RU"/>
        </w:rPr>
        <w:t xml:space="preserve"> и планируемых к разработке</w:t>
      </w:r>
    </w:p>
    <w:p w:rsidR="008A3F4B" w:rsidRPr="004B40BC" w:rsidRDefault="00915383" w:rsidP="008A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B40BC">
        <w:rPr>
          <w:rFonts w:ascii="Times New Roman" w:eastAsia="Times New Roman" w:hAnsi="Times New Roman" w:cs="Times New Roman"/>
          <w:lang w:eastAsia="ru-RU"/>
        </w:rPr>
        <w:t>предложениях</w:t>
      </w:r>
      <w:proofErr w:type="gramEnd"/>
      <w:r w:rsidRPr="004B40BC">
        <w:rPr>
          <w:rFonts w:ascii="Times New Roman" w:eastAsia="Times New Roman" w:hAnsi="Times New Roman" w:cs="Times New Roman"/>
          <w:lang w:eastAsia="ru-RU"/>
        </w:rPr>
        <w:t xml:space="preserve"> о реализации проекта</w:t>
      </w:r>
    </w:p>
    <w:p w:rsidR="00DB7E6A" w:rsidRPr="004B40BC" w:rsidRDefault="00DB7E6A" w:rsidP="008A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756AD" w:rsidRDefault="00180AFB" w:rsidP="00B756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B40BC">
        <w:rPr>
          <w:rFonts w:ascii="Times New Roman" w:eastAsia="Times New Roman" w:hAnsi="Times New Roman" w:cs="Times New Roman"/>
          <w:lang w:eastAsia="ru-RU"/>
        </w:rPr>
        <w:t xml:space="preserve">В адрес Администрации города поступило письмо от </w:t>
      </w:r>
      <w:r w:rsidR="00B756AD" w:rsidRPr="004B40BC">
        <w:rPr>
          <w:rFonts w:ascii="Times New Roman" w:eastAsia="Times New Roman" w:hAnsi="Times New Roman" w:cs="Times New Roman"/>
          <w:lang w:eastAsia="ru-RU"/>
        </w:rPr>
        <w:t xml:space="preserve"> ООО «АРЕНА Университет» </w:t>
      </w:r>
      <w:r w:rsidR="00CD3CA8" w:rsidRPr="004B40BC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CD3CA8" w:rsidRPr="004B40BC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="00CD3CA8" w:rsidRPr="004B40BC">
        <w:rPr>
          <w:rFonts w:ascii="Times New Roman" w:eastAsia="Times New Roman" w:hAnsi="Times New Roman" w:cs="Times New Roman"/>
          <w:lang w:eastAsia="ru-RU"/>
        </w:rPr>
        <w:t xml:space="preserve">. № 02-10/7645 от 10.12.2018 г.) </w:t>
      </w:r>
      <w:r w:rsidR="00B756AD" w:rsidRPr="004B40BC">
        <w:rPr>
          <w:rFonts w:ascii="Times New Roman" w:eastAsia="Times New Roman" w:hAnsi="Times New Roman" w:cs="Times New Roman"/>
          <w:lang w:eastAsia="ru-RU"/>
        </w:rPr>
        <w:t>о том, что для завершения строительства первой очереди объекта потребность в финансировании составляет ориентировочно 10-12 млн. руб. В настоящее время продолжается поиск для привлечения возможных инвесторов, проводятся переговоры с рядом организаций.</w:t>
      </w:r>
    </w:p>
    <w:p w:rsidR="00B756AD" w:rsidRDefault="00B756AD" w:rsidP="008A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B756AD" w:rsidSect="00EF132C">
      <w:headerReference w:type="default" r:id="rId8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1C" w:rsidRDefault="007E6A1C">
      <w:pPr>
        <w:spacing w:after="0" w:line="240" w:lineRule="auto"/>
      </w:pPr>
      <w:r>
        <w:separator/>
      </w:r>
    </w:p>
  </w:endnote>
  <w:endnote w:type="continuationSeparator" w:id="0">
    <w:p w:rsidR="007E6A1C" w:rsidRDefault="007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1C" w:rsidRDefault="007E6A1C">
      <w:pPr>
        <w:spacing w:after="0" w:line="240" w:lineRule="auto"/>
      </w:pPr>
      <w:r>
        <w:separator/>
      </w:r>
    </w:p>
  </w:footnote>
  <w:footnote w:type="continuationSeparator" w:id="0">
    <w:p w:rsidR="007E6A1C" w:rsidRDefault="007E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A8" w:rsidRDefault="00CD3CA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D7"/>
    <w:rsid w:val="00012915"/>
    <w:rsid w:val="00031777"/>
    <w:rsid w:val="00084F4D"/>
    <w:rsid w:val="000E7805"/>
    <w:rsid w:val="00180AFB"/>
    <w:rsid w:val="001C6F8C"/>
    <w:rsid w:val="001F1B8C"/>
    <w:rsid w:val="002957CA"/>
    <w:rsid w:val="002A525E"/>
    <w:rsid w:val="002D1654"/>
    <w:rsid w:val="002D665A"/>
    <w:rsid w:val="00313B90"/>
    <w:rsid w:val="00345507"/>
    <w:rsid w:val="00394C70"/>
    <w:rsid w:val="003C7D01"/>
    <w:rsid w:val="00400F96"/>
    <w:rsid w:val="004124D3"/>
    <w:rsid w:val="004854EC"/>
    <w:rsid w:val="004A4DC2"/>
    <w:rsid w:val="004B40BC"/>
    <w:rsid w:val="00505C70"/>
    <w:rsid w:val="005643CC"/>
    <w:rsid w:val="0058207B"/>
    <w:rsid w:val="005E1EED"/>
    <w:rsid w:val="005F718D"/>
    <w:rsid w:val="00607D08"/>
    <w:rsid w:val="00660ABA"/>
    <w:rsid w:val="00681AED"/>
    <w:rsid w:val="00693258"/>
    <w:rsid w:val="006C4DB7"/>
    <w:rsid w:val="007176FF"/>
    <w:rsid w:val="00770CC1"/>
    <w:rsid w:val="007C26D7"/>
    <w:rsid w:val="007D3288"/>
    <w:rsid w:val="007D7397"/>
    <w:rsid w:val="007E6A1C"/>
    <w:rsid w:val="00801F5E"/>
    <w:rsid w:val="00836C40"/>
    <w:rsid w:val="00893870"/>
    <w:rsid w:val="008A3F4B"/>
    <w:rsid w:val="00914A97"/>
    <w:rsid w:val="00915383"/>
    <w:rsid w:val="00924730"/>
    <w:rsid w:val="009D1D9F"/>
    <w:rsid w:val="009F4381"/>
    <w:rsid w:val="00A54CD7"/>
    <w:rsid w:val="00AB6680"/>
    <w:rsid w:val="00B1565F"/>
    <w:rsid w:val="00B23872"/>
    <w:rsid w:val="00B756AD"/>
    <w:rsid w:val="00B82373"/>
    <w:rsid w:val="00BE4A69"/>
    <w:rsid w:val="00CA67FA"/>
    <w:rsid w:val="00CB3BC6"/>
    <w:rsid w:val="00CC5C35"/>
    <w:rsid w:val="00CD3CA8"/>
    <w:rsid w:val="00D11A02"/>
    <w:rsid w:val="00D67DF5"/>
    <w:rsid w:val="00D715D7"/>
    <w:rsid w:val="00DB45B9"/>
    <w:rsid w:val="00DB7E6A"/>
    <w:rsid w:val="00DD1125"/>
    <w:rsid w:val="00DE3943"/>
    <w:rsid w:val="00DE398B"/>
    <w:rsid w:val="00E25A55"/>
    <w:rsid w:val="00E3549A"/>
    <w:rsid w:val="00E56457"/>
    <w:rsid w:val="00EC34BC"/>
    <w:rsid w:val="00EF132C"/>
    <w:rsid w:val="00F1123E"/>
    <w:rsid w:val="00F74EA7"/>
    <w:rsid w:val="00F75E40"/>
    <w:rsid w:val="00FA5C4C"/>
    <w:rsid w:val="00FA5EEC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65A"/>
  </w:style>
  <w:style w:type="paragraph" w:styleId="a5">
    <w:name w:val="footer"/>
    <w:basedOn w:val="a"/>
    <w:link w:val="a6"/>
    <w:uiPriority w:val="99"/>
    <w:unhideWhenUsed/>
    <w:rsid w:val="002D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65A"/>
  </w:style>
  <w:style w:type="character" w:styleId="a7">
    <w:name w:val="annotation reference"/>
    <w:basedOn w:val="a0"/>
    <w:uiPriority w:val="99"/>
    <w:semiHidden/>
    <w:unhideWhenUsed/>
    <w:rsid w:val="000129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129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291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129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1291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1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2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65A"/>
  </w:style>
  <w:style w:type="paragraph" w:styleId="a5">
    <w:name w:val="footer"/>
    <w:basedOn w:val="a"/>
    <w:link w:val="a6"/>
    <w:uiPriority w:val="99"/>
    <w:unhideWhenUsed/>
    <w:rsid w:val="002D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65A"/>
  </w:style>
  <w:style w:type="character" w:styleId="a7">
    <w:name w:val="annotation reference"/>
    <w:basedOn w:val="a0"/>
    <w:uiPriority w:val="99"/>
    <w:semiHidden/>
    <w:unhideWhenUsed/>
    <w:rsid w:val="000129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129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291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129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1291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1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2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3A3F-5750-4057-B466-621E5CC5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2310</Words>
  <Characters>13167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Мерзлякова Анастасия В.</cp:lastModifiedBy>
  <cp:revision>2</cp:revision>
  <dcterms:created xsi:type="dcterms:W3CDTF">2019-01-31T07:44:00Z</dcterms:created>
  <dcterms:modified xsi:type="dcterms:W3CDTF">2019-01-31T07:44:00Z</dcterms:modified>
</cp:coreProperties>
</file>