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2956AF" w:rsidRDefault="002956AF" w:rsidP="002956A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19 апреля 2021г.</w:t>
      </w:r>
    </w:p>
    <w:p w:rsidR="002956AF" w:rsidRDefault="002956AF" w:rsidP="002956A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2956AF" w:rsidRDefault="002956AF" w:rsidP="002956A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6AF" w:rsidRPr="008B1C36" w:rsidRDefault="002956AF" w:rsidP="002956AF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1C36"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FBB">
        <w:rPr>
          <w:rFonts w:ascii="Times New Roman" w:hAnsi="Times New Roman"/>
          <w:sz w:val="24"/>
          <w:szCs w:val="24"/>
        </w:rPr>
        <w:t xml:space="preserve">решением Сарапульской городской Думы </w:t>
      </w:r>
      <w:proofErr w:type="spellStart"/>
      <w:proofErr w:type="gramStart"/>
      <w:r w:rsidRPr="001F5E7E">
        <w:rPr>
          <w:rFonts w:ascii="Times New Roman" w:hAnsi="Times New Roman"/>
        </w:rPr>
        <w:t>Думы</w:t>
      </w:r>
      <w:proofErr w:type="spellEnd"/>
      <w:proofErr w:type="gramEnd"/>
      <w:r w:rsidRPr="001F5E7E">
        <w:rPr>
          <w:rFonts w:ascii="Times New Roman" w:hAnsi="Times New Roman"/>
        </w:rPr>
        <w:t xml:space="preserve"> </w:t>
      </w:r>
      <w:r w:rsidRPr="00243B1F">
        <w:rPr>
          <w:rFonts w:ascii="Times New Roman" w:hAnsi="Times New Roman"/>
          <w:sz w:val="24"/>
          <w:szCs w:val="24"/>
        </w:rPr>
        <w:t>от 24.12.2020г. № 11-73 «Об отчуждении  нежилого помещения, назначение: нежилое,  общей площадью 156,0 кв.м., адрес (местонахождение) объекта: Удмуртская Республика, г. Сарапул, ул. Гончарова, д.40а»,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C36"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2956AF" w:rsidRDefault="002956AF" w:rsidP="002956AF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объекте приватизации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2956AF" w:rsidRPr="00243B1F" w:rsidRDefault="002956AF" w:rsidP="0029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43B1F">
        <w:rPr>
          <w:rFonts w:ascii="Times New Roman" w:hAnsi="Times New Roman"/>
          <w:sz w:val="24"/>
          <w:szCs w:val="24"/>
        </w:rPr>
        <w:t xml:space="preserve">нежилое помещение, назначение: нежилое, общей площадью 156,0 кв.м., в том числе:, пом. 7 площадью 15,2 кв.м. кадастровый номер: 18:30:000461:2787, пом. 8 площадью 8,9 кв.м. кадастровый номер: 18:30:000461:2788, пом. 9-11 площадью 36,2 кв.м. кадастровый </w:t>
      </w:r>
      <w:r w:rsidRPr="00243B1F">
        <w:rPr>
          <w:rFonts w:ascii="Times New Roman" w:hAnsi="Times New Roman"/>
          <w:sz w:val="24"/>
          <w:szCs w:val="24"/>
        </w:rPr>
        <w:lastRenderedPageBreak/>
        <w:t>номер: 18:30:000461:2789, пом. 12-13 площадью 37,4 кв.м. кадастровый номер: 18:30:000461:2790, пом. 14-20 площадью 22,0 кв</w:t>
      </w:r>
      <w:proofErr w:type="gramEnd"/>
      <w:r w:rsidRPr="00243B1F">
        <w:rPr>
          <w:rFonts w:ascii="Times New Roman" w:hAnsi="Times New Roman"/>
          <w:sz w:val="24"/>
          <w:szCs w:val="24"/>
        </w:rPr>
        <w:t>.м. кадастровый номер: 18:30:000461:2791, пом. 21-23 площадью 5,3 кв.м. кадастровый номер: 18:30:000461:2792, пом. 24-26 площадью 31,0 кв.м. кадастровый номер: 18:30:000461:2793, этаж № цокольный, адрес (местонахождение) объекта: Удмуртская Республика, г. Сарапул, ул. Гончарова, д.40а.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предложения, открытая по форме подачи предложений.</w:t>
      </w:r>
    </w:p>
    <w:p w:rsidR="002956AF" w:rsidRDefault="002956AF" w:rsidP="0029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Начальная цена – 1 412</w:t>
      </w:r>
      <w:r>
        <w:rPr>
          <w:rFonts w:ascii="Times New Roman" w:hAnsi="Times New Roman"/>
          <w:sz w:val="24"/>
          <w:szCs w:val="24"/>
        </w:rPr>
        <w:t xml:space="preserve"> 000 (Один миллион четыреста двенадцать тысяч)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235 334 (Двести тридцать пять тысяч триста тридцать четыре) рубля 00 копеек.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706 000 (Семьсот шесть тысяч)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117 667 (Сто семнадцать тысяч шестьсот шестьдесят семь) рублей 00 копеек. </w:t>
      </w:r>
    </w:p>
    <w:p w:rsidR="002956AF" w:rsidRPr="009A66C8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141 200 (Сто сорок одна тысяча двести) рублей 00 копеек.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70 600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Семьдесят тысяч шестьсот)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282 400 (Двести восемьдесят две тысячи четыреста) рублей 00 копеек без НДС.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2956AF" w:rsidRDefault="002956AF" w:rsidP="002956A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 аукционные торги, назначенные на 13.03.2020г.,01.03.2021г., признаны несостоявшимися, продажа посредством публичного предложения, назначенная на 29.04.2020г. отменена, 18.06.2020г. признана несостоявшейся.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10.03.2021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–12.04.</w:t>
      </w:r>
      <w:r>
        <w:rPr>
          <w:rFonts w:ascii="Times New Roman" w:hAnsi="Times New Roman"/>
          <w:bCs/>
          <w:sz w:val="24"/>
          <w:szCs w:val="24"/>
        </w:rPr>
        <w:t>2021г. до 16:30 (по московскому времени)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15.04.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19.04.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заявку, путем заполнения ее электронной формы;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представляют: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>
        <w:rPr>
          <w:rFonts w:ascii="Times New Roman" w:hAnsi="Times New Roman"/>
          <w:sz w:val="24"/>
          <w:szCs w:val="24"/>
        </w:rPr>
        <w:lastRenderedPageBreak/>
        <w:t xml:space="preserve">печатью юридического лица (при наличии печати) и подписанное его руководителем письмо).      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2956AF" w:rsidRPr="002E4236" w:rsidRDefault="002956AF" w:rsidP="002956AF">
      <w:pPr>
        <w:tabs>
          <w:tab w:val="center" w:pos="0"/>
        </w:tabs>
        <w:spacing w:after="120" w:line="240" w:lineRule="auto"/>
        <w:ind w:left="-142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2956AF" w:rsidRPr="002E4236" w:rsidRDefault="002956AF" w:rsidP="002956A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C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56AF" w:rsidRPr="00A15C60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</w:t>
      </w:r>
      <w:r>
        <w:rPr>
          <w:rFonts w:ascii="Times New Roman" w:hAnsi="Times New Roman"/>
          <w:sz w:val="24"/>
          <w:szCs w:val="24"/>
        </w:rPr>
        <w:lastRenderedPageBreak/>
        <w:t xml:space="preserve">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2956AF" w:rsidRDefault="002956AF" w:rsidP="002956A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2956AF" w:rsidRDefault="002956AF" w:rsidP="002956A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2956AF" w:rsidRDefault="002956AF" w:rsidP="002956A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2956AF" w:rsidRDefault="002956AF" w:rsidP="002956A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2956AF" w:rsidRDefault="002956AF" w:rsidP="002956A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2956AF" w:rsidRDefault="002956AF" w:rsidP="002956AF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56AF" w:rsidRDefault="002956AF" w:rsidP="002956A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2956AF" w:rsidRDefault="002956AF" w:rsidP="002956A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2956AF" w:rsidRDefault="002956AF" w:rsidP="002956A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2956AF" w:rsidRDefault="002956AF" w:rsidP="002956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</w:t>
      </w:r>
      <w:r>
        <w:rPr>
          <w:rFonts w:ascii="Times New Roman" w:hAnsi="Times New Roman"/>
          <w:sz w:val="24"/>
          <w:szCs w:val="24"/>
        </w:rPr>
        <w:lastRenderedPageBreak/>
        <w:t>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 xml:space="preserve">а) наименование имущества и иные позволяющие его индивидуализировать сведения </w:t>
      </w:r>
      <w:r>
        <w:rPr>
          <w:rFonts w:ascii="Times New Roman" w:hAnsi="Times New Roman"/>
          <w:sz w:val="24"/>
          <w:szCs w:val="24"/>
        </w:rPr>
        <w:lastRenderedPageBreak/>
        <w:t>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956AF" w:rsidRDefault="002956AF" w:rsidP="002956A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2956AF" w:rsidRDefault="002956AF" w:rsidP="002956A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2956AF" w:rsidRDefault="002956AF" w:rsidP="002956A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2956AF" w:rsidRDefault="002956AF" w:rsidP="002956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lastRenderedPageBreak/>
        <w:t xml:space="preserve">ОКТМО 94740000; 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2956AF" w:rsidRDefault="002956AF" w:rsidP="002956AF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2956AF" w:rsidRDefault="002956AF" w:rsidP="002956AF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956AF" w:rsidRDefault="002956AF" w:rsidP="002956A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2956AF" w:rsidRDefault="002956AF" w:rsidP="002956A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2956AF" w:rsidRDefault="002956AF" w:rsidP="002956A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2956AF" w:rsidRDefault="002956AF" w:rsidP="002956A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956AF" w:rsidRDefault="002956AF" w:rsidP="002956A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_____202__г. №__, по результатам продажи посредством публичного предложения в электронной форме – протокол № __ от __________2021 года.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956AF" w:rsidRDefault="002956AF" w:rsidP="002956A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2956AF" w:rsidRDefault="002956AF" w:rsidP="002956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2956AF" w:rsidRDefault="002956AF" w:rsidP="002956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ПРАВА СОБСТВЕННОСТИ НА ОБЪЕКТ</w:t>
      </w:r>
    </w:p>
    <w:p w:rsidR="002956AF" w:rsidRDefault="002956AF" w:rsidP="002956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2956AF" w:rsidRPr="008E3F73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2956AF" w:rsidRDefault="002956AF" w:rsidP="002956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2956AF" w:rsidRDefault="002956AF" w:rsidP="00295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2956AF" w:rsidRDefault="002956AF" w:rsidP="002956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2956AF" w:rsidRDefault="002956AF" w:rsidP="00295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2956AF" w:rsidTr="002D0FAD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</w:t>
      </w:r>
    </w:p>
    <w:p w:rsidR="002956AF" w:rsidRDefault="002956AF" w:rsidP="002956AF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F33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продажи посредством </w:t>
      </w:r>
    </w:p>
    <w:p w:rsidR="002956AF" w:rsidRDefault="002956AF" w:rsidP="002956A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2956AF" w:rsidRDefault="002956AF" w:rsidP="002956A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2956AF" w:rsidRDefault="002956AF" w:rsidP="002956A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2956AF" w:rsidRDefault="002956AF" w:rsidP="002956A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956AF" w:rsidRDefault="002956AF" w:rsidP="002956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2956AF" w:rsidRDefault="002956AF" w:rsidP="0029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56AF" w:rsidRDefault="002956AF" w:rsidP="002956AF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2956AF" w:rsidRDefault="002956AF" w:rsidP="0029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2956AF" w:rsidRDefault="002956AF" w:rsidP="0029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2956AF" w:rsidRDefault="002956AF" w:rsidP="0029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2956AF" w:rsidRDefault="002956AF" w:rsidP="0029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2956AF" w:rsidRDefault="002956AF" w:rsidP="0029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2956AF" w:rsidTr="002D0FAD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6AF" w:rsidRDefault="002956AF" w:rsidP="002D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56AF" w:rsidTr="002D0FAD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6AF" w:rsidRDefault="002956AF" w:rsidP="002D0FA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2956AF" w:rsidRDefault="002956AF" w:rsidP="002D0F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2956AF" w:rsidRDefault="002956AF" w:rsidP="002D0F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2956AF" w:rsidRDefault="002956AF" w:rsidP="002D0F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2956AF" w:rsidRDefault="002956AF" w:rsidP="002D0F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2956AF" w:rsidRDefault="002956AF" w:rsidP="002D0F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956AF" w:rsidRDefault="002956AF" w:rsidP="002D0F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956AF" w:rsidRDefault="002956AF" w:rsidP="002D0F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2956AF" w:rsidRDefault="002956AF" w:rsidP="002D0F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2956AF" w:rsidRDefault="002956AF" w:rsidP="002D0F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AF" w:rsidRDefault="002956AF" w:rsidP="002956A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956AF" w:rsidRDefault="002956AF" w:rsidP="002956A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956AF" w:rsidRDefault="002956AF" w:rsidP="002956A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F0708" w:rsidRDefault="000F0708"/>
    <w:sectPr w:rsidR="000F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F"/>
    <w:rsid w:val="000F0708"/>
    <w:rsid w:val="002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2021-03-09T05:30:00Z</dcterms:created>
  <dcterms:modified xsi:type="dcterms:W3CDTF">2021-03-09T05:31:00Z</dcterms:modified>
</cp:coreProperties>
</file>