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ПРОВЕДЕНИИ </w:t>
      </w:r>
      <w:r w:rsidR="00F036BC">
        <w:rPr>
          <w:rFonts w:ascii="Times New Roman" w:eastAsia="Times New Roman" w:hAnsi="Times New Roman"/>
          <w:b/>
          <w:lang w:eastAsia="ru-RU"/>
        </w:rPr>
        <w:t>11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ОКТЯБРЯ 2018 года</w:t>
      </w: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ПРОДАЖИ ПОСРЕДСТВОМ ПУБЛИЧНОГО ПРЕДЛОЖЕНИЯ: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F036BC" w:rsidRPr="00DA0FE0" w:rsidRDefault="00006D17" w:rsidP="00F036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№1 в 10 часов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00 минут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F036BC" w:rsidRPr="00DA0FE0">
        <w:rPr>
          <w:rFonts w:ascii="Times New Roman" w:eastAsia="Times New Roman" w:hAnsi="Times New Roman"/>
          <w:lang w:eastAsia="ru-RU"/>
        </w:rPr>
        <w:t xml:space="preserve">комплекс недвижимого имущества с  земельным участком, занимаемым зданием и необходимым  для его использования, расположенных по адресу: </w:t>
      </w:r>
      <w:proofErr w:type="gramStart"/>
      <w:r w:rsidR="00F036BC" w:rsidRPr="00DA0FE0">
        <w:rPr>
          <w:rFonts w:ascii="Times New Roman" w:eastAsia="Times New Roman" w:hAnsi="Times New Roman"/>
          <w:lang w:eastAsia="ru-RU"/>
        </w:rPr>
        <w:t>УР, г. Сарапул, п</w:t>
      </w:r>
      <w:r w:rsidR="00F036BC">
        <w:rPr>
          <w:rFonts w:ascii="Times New Roman" w:eastAsia="Times New Roman" w:hAnsi="Times New Roman"/>
          <w:lang w:eastAsia="ru-RU"/>
        </w:rPr>
        <w:t>. Дубровка, ул. Школьная, д.24в</w:t>
      </w:r>
      <w:r w:rsidR="00F036BC" w:rsidRPr="00DA0FE0">
        <w:rPr>
          <w:rFonts w:ascii="Times New Roman" w:eastAsia="Times New Roman" w:hAnsi="Times New Roman"/>
          <w:lang w:eastAsia="ru-RU"/>
        </w:rPr>
        <w:t>, состоящий из следующих объектов:</w:t>
      </w:r>
      <w:proofErr w:type="gramEnd"/>
    </w:p>
    <w:p w:rsidR="00F036BC" w:rsidRPr="00DA0FE0" w:rsidRDefault="00F036BC" w:rsidP="00F036B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A0FE0">
        <w:rPr>
          <w:rFonts w:ascii="Times New Roman" w:eastAsia="Times New Roman" w:hAnsi="Times New Roman"/>
          <w:lang w:eastAsia="ru-RU"/>
        </w:rPr>
        <w:t xml:space="preserve"> - </w:t>
      </w:r>
      <w:r w:rsidRPr="00DA0FE0">
        <w:rPr>
          <w:rFonts w:ascii="Times New Roman" w:eastAsiaTheme="minorHAnsi" w:hAnsi="Times New Roman"/>
        </w:rPr>
        <w:t xml:space="preserve">здание столовой (А), </w:t>
      </w:r>
      <w:proofErr w:type="spellStart"/>
      <w:r w:rsidRPr="00DA0FE0">
        <w:rPr>
          <w:rFonts w:ascii="Times New Roman" w:eastAsiaTheme="minorHAnsi" w:hAnsi="Times New Roman"/>
        </w:rPr>
        <w:t>х</w:t>
      </w:r>
      <w:proofErr w:type="gramStart"/>
      <w:r w:rsidRPr="00DA0FE0">
        <w:rPr>
          <w:rFonts w:ascii="Times New Roman" w:eastAsiaTheme="minorHAnsi" w:hAnsi="Times New Roman"/>
        </w:rPr>
        <w:t>.п</w:t>
      </w:r>
      <w:proofErr w:type="gramEnd"/>
      <w:r w:rsidRPr="00DA0FE0">
        <w:rPr>
          <w:rFonts w:ascii="Times New Roman" w:eastAsiaTheme="minorHAnsi" w:hAnsi="Times New Roman"/>
        </w:rPr>
        <w:t>ристрой</w:t>
      </w:r>
      <w:proofErr w:type="spellEnd"/>
      <w:r w:rsidRPr="00DA0FE0">
        <w:rPr>
          <w:rFonts w:ascii="Times New Roman" w:eastAsiaTheme="minorHAnsi" w:hAnsi="Times New Roman"/>
        </w:rPr>
        <w:t xml:space="preserve">(а), площадью: 2,7 кв. м., крыльцо (а1), площадью: 2,6 кв. м. (назначение: сервисное; площадь: 377,1 кв.м.; этажность: 1; инвентарный номер: 10218; литер: А), адрес (местоположение) объекта: </w:t>
      </w:r>
      <w:proofErr w:type="gramStart"/>
      <w:r w:rsidRPr="00DA0FE0">
        <w:rPr>
          <w:rFonts w:ascii="Times New Roman" w:eastAsiaTheme="minorHAnsi" w:hAnsi="Times New Roman"/>
        </w:rPr>
        <w:t>Удмуртская Республика, г.Сарапул, п. Дубровка, ул. Школьная, д.24в, кадастровый (или условный)  номер: 18:30:482:35:10218</w:t>
      </w:r>
      <w:r w:rsidRPr="00DA0FE0">
        <w:rPr>
          <w:rFonts w:ascii="Times New Roman" w:eastAsia="Times New Roman" w:hAnsi="Times New Roman"/>
          <w:lang w:eastAsia="ru-RU"/>
        </w:rPr>
        <w:t xml:space="preserve">, </w:t>
      </w:r>
      <w:proofErr w:type="gramEnd"/>
    </w:p>
    <w:p w:rsidR="00006D17" w:rsidRPr="00F036BC" w:rsidRDefault="00F036BC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A0FE0">
        <w:rPr>
          <w:rFonts w:ascii="Times New Roman" w:eastAsia="Times New Roman" w:hAnsi="Times New Roman"/>
          <w:lang w:eastAsia="ru-RU"/>
        </w:rPr>
        <w:t>- земельный участок, категория земель: земли населенных пунктов, разрешенное использование: общественно-деловая застройка, общая площадь 498 кв. м., адрес (местонахождение) объекта:</w:t>
      </w:r>
      <w:proofErr w:type="gramEnd"/>
      <w:r w:rsidRPr="00DA0FE0">
        <w:rPr>
          <w:rFonts w:ascii="Times New Roman" w:eastAsia="Times New Roman" w:hAnsi="Times New Roman"/>
          <w:lang w:eastAsia="ru-RU"/>
        </w:rPr>
        <w:t xml:space="preserve"> Удмуртская Республика, г. Сарапул, </w:t>
      </w:r>
      <w:proofErr w:type="spellStart"/>
      <w:r w:rsidRPr="00DA0FE0">
        <w:rPr>
          <w:rFonts w:ascii="Times New Roman" w:eastAsia="Times New Roman" w:hAnsi="Times New Roman"/>
          <w:lang w:eastAsia="ru-RU"/>
        </w:rPr>
        <w:t>п</w:t>
      </w:r>
      <w:proofErr w:type="gramStart"/>
      <w:r w:rsidRPr="00DA0FE0">
        <w:rPr>
          <w:rFonts w:ascii="Times New Roman" w:eastAsia="Times New Roman" w:hAnsi="Times New Roman"/>
          <w:lang w:eastAsia="ru-RU"/>
        </w:rPr>
        <w:t>.Д</w:t>
      </w:r>
      <w:proofErr w:type="gramEnd"/>
      <w:r w:rsidRPr="00DA0FE0">
        <w:rPr>
          <w:rFonts w:ascii="Times New Roman" w:eastAsia="Times New Roman" w:hAnsi="Times New Roman"/>
          <w:lang w:eastAsia="ru-RU"/>
        </w:rPr>
        <w:t>убровка</w:t>
      </w:r>
      <w:proofErr w:type="spellEnd"/>
      <w:r w:rsidRPr="00DA0FE0">
        <w:rPr>
          <w:rFonts w:ascii="Times New Roman" w:eastAsia="Times New Roman" w:hAnsi="Times New Roman"/>
          <w:lang w:eastAsia="ru-RU"/>
        </w:rPr>
        <w:t>, ул. Школьная, д.24в, кадастровый (условный) номер: 18:30:000482:28.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006D17" w:rsidTr="00006D17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17" w:rsidRDefault="00F03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735 000</w:t>
            </w:r>
            <w:r w:rsidR="00006D17">
              <w:rPr>
                <w:rFonts w:ascii="Times New Roman" w:eastAsia="Times New Roman" w:hAnsi="Times New Roman"/>
                <w:lang w:eastAsia="ru-RU"/>
              </w:rPr>
              <w:t xml:space="preserve"> рублей 00 копеек, в том числе </w:t>
            </w:r>
          </w:p>
          <w:p w:rsidR="00006D17" w:rsidRDefault="00006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НДС </w:t>
            </w:r>
            <w:r w:rsidR="00F036BC">
              <w:rPr>
                <w:rFonts w:ascii="Times New Roman" w:eastAsia="Times New Roman" w:hAnsi="Times New Roman"/>
                <w:lang w:eastAsia="ru-RU"/>
              </w:rPr>
              <w:t>51 102 рубля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6D17" w:rsidTr="00006D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036BC">
              <w:rPr>
                <w:rFonts w:ascii="Times New Roman" w:eastAsia="Times New Roman" w:hAnsi="Times New Roman"/>
                <w:lang w:eastAsia="ru-RU"/>
              </w:rPr>
              <w:t xml:space="preserve">367 500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НДС </w:t>
            </w:r>
            <w:r w:rsidR="00F036BC">
              <w:rPr>
                <w:rFonts w:ascii="Times New Roman" w:eastAsia="Times New Roman" w:hAnsi="Times New Roman"/>
                <w:lang w:eastAsia="ru-RU"/>
              </w:rPr>
              <w:t>25 551 рубль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</w:tc>
      </w:tr>
      <w:tr w:rsidR="00006D17" w:rsidTr="00006D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036BC">
              <w:rPr>
                <w:rFonts w:ascii="Times New Roman" w:eastAsia="Times New Roman" w:hAnsi="Times New Roman"/>
                <w:lang w:eastAsia="ru-RU"/>
              </w:rPr>
              <w:t>73 500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 00  копеек</w:t>
            </w:r>
          </w:p>
        </w:tc>
      </w:tr>
      <w:tr w:rsidR="00006D17" w:rsidTr="00006D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036BC">
              <w:rPr>
                <w:rFonts w:ascii="Times New Roman" w:eastAsia="Times New Roman" w:hAnsi="Times New Roman"/>
                <w:lang w:eastAsia="ru-RU"/>
              </w:rPr>
              <w:t>30 000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 00 копеек</w:t>
            </w:r>
          </w:p>
        </w:tc>
      </w:tr>
      <w:tr w:rsidR="00006D17" w:rsidTr="00006D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036BC">
              <w:rPr>
                <w:rFonts w:ascii="Times New Roman" w:eastAsia="Times New Roman" w:hAnsi="Times New Roman"/>
                <w:lang w:eastAsia="ru-RU"/>
              </w:rPr>
              <w:t>147 000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 00  копеек</w:t>
            </w:r>
          </w:p>
        </w:tc>
      </w:tr>
      <w:tr w:rsidR="00006D17" w:rsidTr="00006D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006D17" w:rsidTr="00006D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F036B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006D17">
              <w:rPr>
                <w:rFonts w:ascii="Times New Roman" w:eastAsia="Times New Roman" w:hAnsi="Times New Roman"/>
                <w:lang w:eastAsia="ru-RU"/>
              </w:rPr>
              <w:t>.08.2018 г.</w:t>
            </w:r>
          </w:p>
        </w:tc>
      </w:tr>
      <w:tr w:rsidR="00006D17" w:rsidTr="00006D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F03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03.10</w:t>
            </w:r>
            <w:r w:rsidR="00006D17">
              <w:rPr>
                <w:rFonts w:ascii="Times New Roman" w:eastAsia="Times New Roman" w:hAnsi="Times New Roman"/>
                <w:lang w:eastAsia="ru-RU"/>
              </w:rPr>
              <w:t>.2018 г.</w:t>
            </w:r>
          </w:p>
        </w:tc>
      </w:tr>
      <w:tr w:rsidR="00006D17" w:rsidTr="00006D1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F036B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  <w:r w:rsidR="00006D17">
              <w:rPr>
                <w:rFonts w:ascii="Times New Roman" w:eastAsia="Times New Roman" w:hAnsi="Times New Roman"/>
                <w:lang w:eastAsia="ru-RU"/>
              </w:rPr>
              <w:t>.10.2018 г.</w:t>
            </w:r>
          </w:p>
        </w:tc>
      </w:tr>
    </w:tbl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посредством публичного предложения впервые. Аук</w:t>
      </w:r>
      <w:r w:rsidR="003D56CF">
        <w:rPr>
          <w:rFonts w:ascii="Times New Roman" w:eastAsia="Times New Roman" w:hAnsi="Times New Roman"/>
          <w:lang w:eastAsia="ru-RU"/>
        </w:rPr>
        <w:t>ционные торги, назначенные на 21</w:t>
      </w:r>
      <w:r>
        <w:rPr>
          <w:rFonts w:ascii="Times New Roman" w:eastAsia="Times New Roman" w:hAnsi="Times New Roman"/>
          <w:lang w:eastAsia="ru-RU"/>
        </w:rPr>
        <w:t>.08.2018г. признаны несостоявшимися.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от 28.06.2018г. №</w:t>
      </w:r>
      <w:r w:rsidR="003D56CF">
        <w:rPr>
          <w:rFonts w:ascii="Times New Roman" w:eastAsia="Times New Roman" w:hAnsi="Times New Roman"/>
          <w:lang w:eastAsia="ru-RU"/>
        </w:rPr>
        <w:t>11-458</w:t>
      </w:r>
      <w:r>
        <w:rPr>
          <w:rFonts w:ascii="Times New Roman" w:eastAsia="Times New Roman" w:hAnsi="Times New Roman"/>
          <w:lang w:eastAsia="ru-RU"/>
        </w:rPr>
        <w:t>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6D17" w:rsidRPr="00BF7E42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№2 в 10 часов 20 минут -</w:t>
      </w:r>
      <w:r>
        <w:t xml:space="preserve"> </w:t>
      </w:r>
      <w:r w:rsidR="00BF7E42" w:rsidRPr="00EE2175">
        <w:rPr>
          <w:rFonts w:ascii="Times New Roman" w:eastAsia="Times New Roman" w:hAnsi="Times New Roman"/>
          <w:lang w:eastAsia="ru-RU"/>
        </w:rPr>
        <w:t>нежилое помещение, назначение: нежилое,  общая площадь 118,9 кв.м., этаж №</w:t>
      </w:r>
      <w:proofErr w:type="spellStart"/>
      <w:r w:rsidR="00BF7E42" w:rsidRPr="00EE2175">
        <w:rPr>
          <w:rFonts w:ascii="Times New Roman" w:eastAsia="Times New Roman" w:hAnsi="Times New Roman"/>
          <w:lang w:eastAsia="ru-RU"/>
        </w:rPr>
        <w:t>цокольн</w:t>
      </w:r>
      <w:proofErr w:type="spellEnd"/>
      <w:r w:rsidR="00BF7E42" w:rsidRPr="00EE2175">
        <w:rPr>
          <w:rFonts w:ascii="Times New Roman" w:eastAsia="Times New Roman" w:hAnsi="Times New Roman"/>
          <w:lang w:eastAsia="ru-RU"/>
        </w:rPr>
        <w:t>,  адрес (местонахождение) объекта: Удмуртская Республика, г.Сарапул,  ул. Фрунзе, д.27, кадастровый номер: 18:30:000520:968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006D17" w:rsidTr="00006D17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17" w:rsidRDefault="00BF7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930 000</w:t>
            </w:r>
            <w:r w:rsidR="00006D17">
              <w:rPr>
                <w:rFonts w:ascii="Times New Roman" w:eastAsia="Times New Roman" w:hAnsi="Times New Roman"/>
                <w:lang w:eastAsia="ru-RU"/>
              </w:rPr>
              <w:t xml:space="preserve"> рублей 00 копеек, в том числе </w:t>
            </w:r>
          </w:p>
          <w:p w:rsidR="00006D17" w:rsidRDefault="00006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НДС </w:t>
            </w:r>
            <w:r w:rsidR="00BF7E42">
              <w:rPr>
                <w:rFonts w:ascii="Times New Roman" w:eastAsia="Times New Roman" w:hAnsi="Times New Roman"/>
                <w:lang w:eastAsia="ru-RU"/>
              </w:rPr>
              <w:t>141 864 рубля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6D17" w:rsidTr="00006D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BF7E42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465 000 </w:t>
            </w:r>
            <w:r w:rsidR="00006D17"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НДС </w:t>
            </w:r>
            <w:r>
              <w:rPr>
                <w:rFonts w:ascii="Times New Roman" w:eastAsia="Times New Roman" w:hAnsi="Times New Roman"/>
                <w:lang w:eastAsia="ru-RU"/>
              </w:rPr>
              <w:t>70 932 рубля</w:t>
            </w:r>
            <w:r w:rsidR="00006D17"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</w:tc>
      </w:tr>
      <w:tr w:rsidR="00006D17" w:rsidTr="00006D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BF7E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93 000</w:t>
            </w:r>
            <w:r w:rsidR="00006D17">
              <w:rPr>
                <w:rFonts w:ascii="Times New Roman" w:eastAsia="Times New Roman" w:hAnsi="Times New Roman"/>
                <w:lang w:eastAsia="ru-RU"/>
              </w:rPr>
              <w:t xml:space="preserve"> рублей 00  копеек</w:t>
            </w:r>
          </w:p>
        </w:tc>
      </w:tr>
      <w:tr w:rsidR="00006D17" w:rsidTr="00006D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F7E42">
              <w:rPr>
                <w:rFonts w:ascii="Times New Roman" w:eastAsia="Times New Roman" w:hAnsi="Times New Roman"/>
                <w:lang w:eastAsia="ru-RU"/>
              </w:rPr>
              <w:t xml:space="preserve">45 000 </w:t>
            </w:r>
            <w:r>
              <w:rPr>
                <w:rFonts w:ascii="Times New Roman" w:eastAsia="Times New Roman" w:hAnsi="Times New Roman"/>
                <w:lang w:eastAsia="ru-RU"/>
              </w:rPr>
              <w:t>рублей 00 копеек</w:t>
            </w:r>
          </w:p>
        </w:tc>
      </w:tr>
      <w:tr w:rsidR="00006D17" w:rsidTr="00006D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F7E42">
              <w:rPr>
                <w:rFonts w:ascii="Times New Roman" w:eastAsia="Times New Roman" w:hAnsi="Times New Roman"/>
                <w:lang w:eastAsia="ru-RU"/>
              </w:rPr>
              <w:t xml:space="preserve">186 000 </w:t>
            </w:r>
            <w:r>
              <w:rPr>
                <w:rFonts w:ascii="Times New Roman" w:eastAsia="Times New Roman" w:hAnsi="Times New Roman"/>
                <w:lang w:eastAsia="ru-RU"/>
              </w:rPr>
              <w:t>рублей 00  копеек</w:t>
            </w:r>
          </w:p>
        </w:tc>
      </w:tr>
      <w:tr w:rsidR="00006D17" w:rsidTr="00006D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006D17" w:rsidTr="00006D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BF7E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006D17">
              <w:rPr>
                <w:rFonts w:ascii="Times New Roman" w:eastAsia="Times New Roman" w:hAnsi="Times New Roman"/>
                <w:lang w:eastAsia="ru-RU"/>
              </w:rPr>
              <w:t>.08.2018 г.</w:t>
            </w:r>
          </w:p>
        </w:tc>
      </w:tr>
      <w:tr w:rsidR="00006D17" w:rsidTr="00006D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BF7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03.10</w:t>
            </w:r>
            <w:r w:rsidR="00006D17">
              <w:rPr>
                <w:rFonts w:ascii="Times New Roman" w:eastAsia="Times New Roman" w:hAnsi="Times New Roman"/>
                <w:lang w:eastAsia="ru-RU"/>
              </w:rPr>
              <w:t>.2018 г.</w:t>
            </w:r>
          </w:p>
        </w:tc>
      </w:tr>
      <w:tr w:rsidR="00006D17" w:rsidTr="00006D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006D17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17" w:rsidRDefault="00BF7E4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  <w:r w:rsidR="00006D17">
              <w:rPr>
                <w:rFonts w:ascii="Times New Roman" w:eastAsia="Times New Roman" w:hAnsi="Times New Roman"/>
                <w:lang w:eastAsia="ru-RU"/>
              </w:rPr>
              <w:t>.10.2018 г.</w:t>
            </w:r>
          </w:p>
        </w:tc>
      </w:tr>
    </w:tbl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посредством публичного предложения впервые. Аук</w:t>
      </w:r>
      <w:r w:rsidR="00837EB3">
        <w:rPr>
          <w:rFonts w:ascii="Times New Roman" w:eastAsia="Times New Roman" w:hAnsi="Times New Roman"/>
          <w:lang w:eastAsia="ru-RU"/>
        </w:rPr>
        <w:t>ционные торги, назначенные на 16</w:t>
      </w:r>
      <w:r>
        <w:rPr>
          <w:rFonts w:ascii="Times New Roman" w:eastAsia="Times New Roman" w:hAnsi="Times New Roman"/>
          <w:lang w:eastAsia="ru-RU"/>
        </w:rPr>
        <w:t>.08.2018г. признаны несостоявшимися.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Решение собственни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ка о продаже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- решение Сарапульской городской Думы от </w:t>
      </w:r>
      <w:r>
        <w:rPr>
          <w:rFonts w:ascii="Times New Roman" w:hAnsi="Times New Roman"/>
        </w:rPr>
        <w:t>28.06.2018 года №</w:t>
      </w:r>
      <w:r w:rsidR="005042B3">
        <w:rPr>
          <w:rFonts w:ascii="Times New Roman" w:hAnsi="Times New Roman"/>
        </w:rPr>
        <w:t>29-479</w:t>
      </w:r>
      <w:r>
        <w:rPr>
          <w:rFonts w:ascii="Times New Roman" w:hAnsi="Times New Roman"/>
        </w:rPr>
        <w:t>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Реквизиты для перечисления задатка: 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006D17" w:rsidRDefault="00006D17" w:rsidP="00006D17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Перечень документов, необходимых претендентам для участия в аукционе:</w:t>
      </w:r>
    </w:p>
    <w:p w:rsidR="00006D17" w:rsidRDefault="00006D17" w:rsidP="00006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двух экземплярах);</w:t>
      </w:r>
    </w:p>
    <w:p w:rsidR="00006D17" w:rsidRDefault="00006D17" w:rsidP="00006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задатке; </w:t>
      </w:r>
    </w:p>
    <w:p w:rsidR="00006D17" w:rsidRDefault="00006D17" w:rsidP="00006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006D17" w:rsidRDefault="00006D17" w:rsidP="00006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Копия  всех листов документа, удостоверяющего личность;</w:t>
      </w:r>
    </w:p>
    <w:p w:rsidR="00006D17" w:rsidRDefault="00006D17" w:rsidP="00006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Для юридических лиц дополнительно:</w:t>
      </w:r>
    </w:p>
    <w:p w:rsidR="00006D17" w:rsidRDefault="00006D17" w:rsidP="00006D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006D17" w:rsidRDefault="00006D17" w:rsidP="00006D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006D17" w:rsidRDefault="00006D17" w:rsidP="00006D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Претендент не допускается к участию в аукционе по следующим основаниям:</w:t>
      </w:r>
    </w:p>
    <w:p w:rsidR="00006D17" w:rsidRDefault="00006D17" w:rsidP="00006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lang w:eastAsia="ru-RU"/>
        </w:rPr>
        <w:t xml:space="preserve"> Российской Федерации;</w:t>
      </w:r>
    </w:p>
    <w:p w:rsidR="00006D17" w:rsidRDefault="00006D17" w:rsidP="00006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006D17" w:rsidRDefault="00006D17" w:rsidP="00006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006D17" w:rsidRDefault="00006D17" w:rsidP="00006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>
        <w:rPr>
          <w:rFonts w:ascii="Times New Roman" w:eastAsia="Times New Roman" w:hAnsi="Times New Roman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lang w:eastAsia="ru-RU"/>
        </w:rPr>
        <w:t>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lastRenderedPageBreak/>
        <w:t>8, тел. 4-09-77 или на официальном сайте муниципального образования «Город Сарапул»  в сети «Интернет» на сайте  torgi.gov.ru.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2, кабинет № 7.</w:t>
      </w:r>
    </w:p>
    <w:p w:rsidR="00006D17" w:rsidRDefault="00006D17" w:rsidP="00006D17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имущества.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lang w:eastAsia="ru-RU"/>
        </w:rPr>
        <w:t>.С</w:t>
      </w:r>
      <w:proofErr w:type="gramEnd"/>
      <w:r>
        <w:rPr>
          <w:rFonts w:ascii="Times New Roman" w:eastAsia="Times New Roman" w:hAnsi="Times New Roman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      А.В.Мокрушина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D17" w:rsidRDefault="00006D17" w:rsidP="00006D17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</w:t>
      </w:r>
    </w:p>
    <w:p w:rsidR="00006D17" w:rsidRDefault="00006D17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</w:t>
      </w: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C5054" w:rsidRDefault="001C5054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В Управление имущественных  отношений г. Сарапула</w:t>
      </w: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006D17" w:rsidRDefault="00006D17" w:rsidP="00006D17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006D17" w:rsidTr="00006D17">
        <w:trPr>
          <w:trHeight w:val="3099"/>
        </w:trPr>
        <w:tc>
          <w:tcPr>
            <w:tcW w:w="5050" w:type="dxa"/>
          </w:tcPr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2.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006D17" w:rsidRDefault="00006D1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006D17" w:rsidRDefault="00006D17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06D17" w:rsidRDefault="00006D17" w:rsidP="00006D17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006D17" w:rsidRDefault="00006D17" w:rsidP="00006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6D17" w:rsidRDefault="00006D17" w:rsidP="00006D17"/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6D17" w:rsidRDefault="00006D17" w:rsidP="00006D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6D17" w:rsidRDefault="00006D17" w:rsidP="00006D17"/>
    <w:p w:rsidR="00006D17" w:rsidRDefault="00006D17" w:rsidP="00006D17"/>
    <w:p w:rsidR="00006D17" w:rsidRDefault="00006D17" w:rsidP="00006D17"/>
    <w:p w:rsidR="00006D17" w:rsidRDefault="00006D17" w:rsidP="00006D17"/>
    <w:p w:rsidR="00006D17" w:rsidRDefault="00006D17" w:rsidP="00006D17"/>
    <w:p w:rsidR="00D3368A" w:rsidRDefault="00D3368A"/>
    <w:sectPr w:rsidR="00D3368A" w:rsidSect="00615D3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D6"/>
    <w:rsid w:val="00006D17"/>
    <w:rsid w:val="001C5054"/>
    <w:rsid w:val="001E638D"/>
    <w:rsid w:val="003D56CF"/>
    <w:rsid w:val="003E0ADF"/>
    <w:rsid w:val="005042B3"/>
    <w:rsid w:val="005C1E89"/>
    <w:rsid w:val="00615D3B"/>
    <w:rsid w:val="0076569A"/>
    <w:rsid w:val="00837EB3"/>
    <w:rsid w:val="00BF7E42"/>
    <w:rsid w:val="00CA65D6"/>
    <w:rsid w:val="00D3368A"/>
    <w:rsid w:val="00D62BBB"/>
    <w:rsid w:val="00E956DF"/>
    <w:rsid w:val="00F0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2018-08-27T04:44:00Z</dcterms:created>
  <dcterms:modified xsi:type="dcterms:W3CDTF">2018-08-27T04:44:00Z</dcterms:modified>
</cp:coreProperties>
</file>