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F1" w:rsidRDefault="001855F1" w:rsidP="001855F1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81025" cy="800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F1" w:rsidRDefault="001855F1" w:rsidP="001855F1">
      <w:pPr>
        <w:pStyle w:val="1"/>
        <w:jc w:val="center"/>
      </w:pPr>
    </w:p>
    <w:p w:rsidR="001855F1" w:rsidRPr="00EC1538" w:rsidRDefault="001855F1" w:rsidP="001855F1">
      <w:pPr>
        <w:pStyle w:val="4"/>
        <w:pBdr>
          <w:bottom w:val="single" w:sz="12" w:space="1" w:color="auto"/>
        </w:pBdr>
        <w:jc w:val="center"/>
        <w:rPr>
          <w:rFonts w:ascii="Times New Roman" w:hAnsi="Times New Roman"/>
          <w:caps/>
        </w:rPr>
      </w:pPr>
      <w:r w:rsidRPr="00EC1538">
        <w:rPr>
          <w:rFonts w:ascii="Times New Roman" w:hAnsi="Times New Roman"/>
          <w:caps/>
        </w:rPr>
        <w:t>Управление финансов  г. Сарапула</w:t>
      </w:r>
    </w:p>
    <w:p w:rsidR="001855F1" w:rsidRPr="004A7E29" w:rsidRDefault="001855F1" w:rsidP="001855F1">
      <w:pPr>
        <w:pStyle w:val="a7"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Красная площадь, д. 8</w:t>
      </w:r>
      <w:r w:rsidRPr="0088112F">
        <w:rPr>
          <w:sz w:val="22"/>
          <w:szCs w:val="22"/>
        </w:rPr>
        <w:t xml:space="preserve">, г. Сарапул, </w:t>
      </w:r>
      <w:r>
        <w:rPr>
          <w:sz w:val="22"/>
          <w:szCs w:val="22"/>
        </w:rPr>
        <w:t xml:space="preserve">УР, </w:t>
      </w:r>
      <w:r w:rsidRPr="0088112F">
        <w:rPr>
          <w:sz w:val="22"/>
          <w:szCs w:val="22"/>
        </w:rPr>
        <w:t>427900 тел.</w:t>
      </w:r>
      <w:r>
        <w:rPr>
          <w:sz w:val="22"/>
          <w:szCs w:val="22"/>
        </w:rPr>
        <w:t>/факс</w:t>
      </w:r>
      <w:r w:rsidRPr="0088112F">
        <w:rPr>
          <w:sz w:val="22"/>
          <w:szCs w:val="22"/>
        </w:rPr>
        <w:t>: (34147</w:t>
      </w:r>
      <w:r>
        <w:rPr>
          <w:sz w:val="22"/>
          <w:szCs w:val="22"/>
        </w:rPr>
        <w:t xml:space="preserve">) 4-19-04, </w:t>
      </w:r>
      <w:r w:rsidRPr="008811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minfin</w:t>
      </w:r>
      <w:proofErr w:type="spellEnd"/>
      <w:r>
        <w:rPr>
          <w:sz w:val="22"/>
          <w:szCs w:val="22"/>
        </w:rPr>
        <w:t>-2</w:t>
      </w:r>
      <w:r w:rsidRPr="00F53B11">
        <w:rPr>
          <w:sz w:val="22"/>
          <w:szCs w:val="22"/>
        </w:rPr>
        <w:t>7</w:t>
      </w:r>
      <w:r w:rsidRPr="004A7E29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udm</w:t>
      </w:r>
      <w:proofErr w:type="spellEnd"/>
      <w:r w:rsidRPr="004A7E29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</w:p>
    <w:p w:rsidR="001855F1" w:rsidRDefault="001855F1" w:rsidP="001855F1"/>
    <w:p w:rsidR="001855F1" w:rsidRDefault="001855F1" w:rsidP="001855F1">
      <w:pPr>
        <w:tabs>
          <w:tab w:val="left" w:pos="1985"/>
        </w:tabs>
        <w:jc w:val="center"/>
        <w:rPr>
          <w:sz w:val="28"/>
          <w:szCs w:val="28"/>
        </w:rPr>
      </w:pPr>
    </w:p>
    <w:p w:rsidR="001855F1" w:rsidRPr="00F6248A" w:rsidRDefault="00605478" w:rsidP="001855F1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приказа</w:t>
      </w:r>
    </w:p>
    <w:p w:rsidR="00BD7209" w:rsidRDefault="00BD7209" w:rsidP="00BD7209">
      <w:pPr>
        <w:spacing w:line="259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BD7209" w:rsidRPr="00BF65AB" w:rsidRDefault="00BD7209" w:rsidP="00BD7209">
      <w:pPr>
        <w:spacing w:line="259" w:lineRule="auto"/>
        <w:jc w:val="both"/>
        <w:rPr>
          <w:sz w:val="28"/>
        </w:rPr>
      </w:pPr>
      <w:r w:rsidRPr="00E35084">
        <w:rPr>
          <w:sz w:val="28"/>
        </w:rPr>
        <w:t xml:space="preserve">от  </w:t>
      </w:r>
      <w:r w:rsidR="001855F1" w:rsidRPr="00E35084">
        <w:rPr>
          <w:sz w:val="28"/>
        </w:rPr>
        <w:t>31</w:t>
      </w:r>
      <w:r w:rsidR="00512673" w:rsidRPr="00E35084">
        <w:rPr>
          <w:sz w:val="28"/>
        </w:rPr>
        <w:t xml:space="preserve"> </w:t>
      </w:r>
      <w:r w:rsidR="001855F1" w:rsidRPr="00E35084">
        <w:rPr>
          <w:sz w:val="28"/>
        </w:rPr>
        <w:t>декабря</w:t>
      </w:r>
      <w:r w:rsidR="00041063" w:rsidRPr="00E35084">
        <w:rPr>
          <w:sz w:val="28"/>
        </w:rPr>
        <w:t xml:space="preserve"> </w:t>
      </w:r>
      <w:r w:rsidRPr="00E35084">
        <w:rPr>
          <w:sz w:val="28"/>
        </w:rPr>
        <w:t>20</w:t>
      </w:r>
      <w:r w:rsidR="00BF65AB" w:rsidRPr="00E35084">
        <w:rPr>
          <w:sz w:val="28"/>
        </w:rPr>
        <w:t>1</w:t>
      </w:r>
      <w:r w:rsidR="00E35084" w:rsidRPr="00E35084">
        <w:rPr>
          <w:sz w:val="28"/>
        </w:rPr>
        <w:t>8</w:t>
      </w:r>
      <w:r w:rsidRPr="00E35084">
        <w:rPr>
          <w:sz w:val="28"/>
        </w:rPr>
        <w:t xml:space="preserve"> г.</w:t>
      </w:r>
      <w:r w:rsidR="00041063" w:rsidRPr="00E35084">
        <w:rPr>
          <w:sz w:val="28"/>
        </w:rPr>
        <w:t xml:space="preserve">                                                                      </w:t>
      </w:r>
      <w:r w:rsidRPr="00E35084">
        <w:rPr>
          <w:sz w:val="28"/>
        </w:rPr>
        <w:t xml:space="preserve"> № </w:t>
      </w:r>
      <w:r w:rsidR="00E35084">
        <w:rPr>
          <w:sz w:val="28"/>
        </w:rPr>
        <w:t>200</w:t>
      </w:r>
    </w:p>
    <w:p w:rsidR="00BD7209" w:rsidRDefault="00BD7209" w:rsidP="00BD7209"/>
    <w:p w:rsidR="00BA38FC" w:rsidRDefault="00194FCF" w:rsidP="00522D5D">
      <w:pPr>
        <w:pStyle w:val="a3"/>
        <w:ind w:right="-83"/>
        <w:jc w:val="left"/>
        <w:rPr>
          <w:i/>
          <w:sz w:val="26"/>
          <w:szCs w:val="26"/>
        </w:rPr>
      </w:pPr>
      <w:r>
        <w:rPr>
          <w:i/>
          <w:sz w:val="26"/>
          <w:szCs w:val="26"/>
        </w:rPr>
        <w:t>Об учетной политике</w:t>
      </w:r>
    </w:p>
    <w:p w:rsidR="00194FCF" w:rsidRDefault="00194FCF" w:rsidP="00522D5D">
      <w:pPr>
        <w:pStyle w:val="a3"/>
        <w:ind w:right="-83"/>
        <w:jc w:val="left"/>
        <w:rPr>
          <w:i/>
          <w:sz w:val="26"/>
          <w:szCs w:val="26"/>
        </w:rPr>
      </w:pPr>
    </w:p>
    <w:p w:rsidR="00194FCF" w:rsidRDefault="00194FCF" w:rsidP="00522D5D">
      <w:pPr>
        <w:pStyle w:val="a3"/>
        <w:ind w:right="-83"/>
        <w:jc w:val="left"/>
        <w:rPr>
          <w:sz w:val="26"/>
          <w:szCs w:val="26"/>
        </w:rPr>
      </w:pPr>
    </w:p>
    <w:p w:rsidR="00AD6517" w:rsidRPr="00AD6517" w:rsidRDefault="00194FCF" w:rsidP="00AD6517">
      <w:pPr>
        <w:autoSpaceDE w:val="0"/>
        <w:autoSpaceDN w:val="0"/>
        <w:adjustRightInd w:val="0"/>
        <w:jc w:val="both"/>
      </w:pPr>
      <w:r w:rsidRPr="00194FCF">
        <w:rPr>
          <w:sz w:val="28"/>
          <w:szCs w:val="28"/>
        </w:rPr>
        <w:t xml:space="preserve">       </w:t>
      </w:r>
      <w:r w:rsidR="00AE68BC" w:rsidRPr="00AD6517">
        <w:t>Руководствуясь</w:t>
      </w:r>
      <w:r w:rsidRPr="00AD6517">
        <w:t xml:space="preserve"> Федеральным законом от 06.12.2011г.  № 402-ФЗ</w:t>
      </w:r>
      <w:r w:rsidR="00AE68BC" w:rsidRPr="00AD6517">
        <w:t xml:space="preserve"> «О бухгалтерском учете»</w:t>
      </w:r>
      <w:r w:rsidR="00AD6517" w:rsidRPr="00AD6517">
        <w:t xml:space="preserve"> и приказом Минфина России от 30.12.2017 N 274н</w:t>
      </w:r>
      <w:r w:rsidR="00AD6517">
        <w:t xml:space="preserve"> </w:t>
      </w:r>
      <w:r w:rsidR="00AD6517" w:rsidRPr="00AD6517">
        <w:t>"Об утверждении федерального стандарта бухгалтерского учета для организаций государственного сектора "Учетная политика, оценочные значения и ошибки"</w:t>
      </w:r>
    </w:p>
    <w:p w:rsidR="00194FCF" w:rsidRPr="00194FCF" w:rsidRDefault="00194FCF" w:rsidP="00194FCF">
      <w:pPr>
        <w:pStyle w:val="a3"/>
        <w:ind w:right="-83"/>
        <w:jc w:val="left"/>
        <w:rPr>
          <w:sz w:val="28"/>
          <w:szCs w:val="28"/>
        </w:rPr>
      </w:pPr>
    </w:p>
    <w:p w:rsidR="00041063" w:rsidRPr="00194FCF" w:rsidRDefault="00041063" w:rsidP="00194FCF">
      <w:pPr>
        <w:ind w:firstLine="720"/>
        <w:rPr>
          <w:sz w:val="28"/>
          <w:szCs w:val="28"/>
        </w:rPr>
      </w:pPr>
    </w:p>
    <w:p w:rsidR="00041063" w:rsidRPr="00AD6517" w:rsidRDefault="00041063" w:rsidP="001855F1">
      <w:pPr>
        <w:rPr>
          <w:bCs/>
        </w:rPr>
      </w:pPr>
      <w:r w:rsidRPr="00AD6517">
        <w:rPr>
          <w:bCs/>
        </w:rPr>
        <w:t>ПРИКАЗЫВАЮ:</w:t>
      </w:r>
    </w:p>
    <w:p w:rsidR="004460B2" w:rsidRPr="00AD6517" w:rsidRDefault="004460B2" w:rsidP="00194FCF">
      <w:pPr>
        <w:jc w:val="center"/>
        <w:rPr>
          <w:bCs/>
        </w:rPr>
      </w:pPr>
    </w:p>
    <w:p w:rsidR="005D518A" w:rsidRPr="00AD6517" w:rsidRDefault="00AE68BC" w:rsidP="00BD1A38">
      <w:pPr>
        <w:ind w:firstLine="426"/>
        <w:jc w:val="both"/>
        <w:rPr>
          <w:spacing w:val="1"/>
        </w:rPr>
      </w:pPr>
      <w:r w:rsidRPr="00AD6517">
        <w:rPr>
          <w:spacing w:val="1"/>
        </w:rPr>
        <w:t xml:space="preserve">       Установить следующую учетную политику учреждения:</w:t>
      </w:r>
    </w:p>
    <w:p w:rsidR="00A8287F" w:rsidRPr="00AD6517" w:rsidRDefault="00C968A6" w:rsidP="00BD1A38">
      <w:pPr>
        <w:numPr>
          <w:ilvl w:val="0"/>
          <w:numId w:val="2"/>
        </w:numPr>
        <w:ind w:left="0" w:firstLine="426"/>
        <w:jc w:val="both"/>
        <w:rPr>
          <w:b/>
          <w:spacing w:val="1"/>
        </w:rPr>
      </w:pPr>
      <w:r w:rsidRPr="00AD6517">
        <w:rPr>
          <w:b/>
          <w:spacing w:val="1"/>
        </w:rPr>
        <w:t>Общие положения</w:t>
      </w:r>
    </w:p>
    <w:p w:rsidR="00204EAE" w:rsidRPr="00AD6517" w:rsidRDefault="001332A9" w:rsidP="0067767F">
      <w:pPr>
        <w:pStyle w:val="ae"/>
        <w:numPr>
          <w:ilvl w:val="1"/>
          <w:numId w:val="25"/>
        </w:numPr>
        <w:ind w:left="0" w:firstLine="567"/>
        <w:rPr>
          <w:spacing w:val="1"/>
        </w:rPr>
      </w:pPr>
      <w:r w:rsidRPr="00AD6517">
        <w:rPr>
          <w:spacing w:val="1"/>
        </w:rPr>
        <w:t>Бюджетный учет учреждения осуществля</w:t>
      </w:r>
      <w:r w:rsidR="005A4E69" w:rsidRPr="00AD6517">
        <w:rPr>
          <w:spacing w:val="1"/>
        </w:rPr>
        <w:t>ется</w:t>
      </w:r>
      <w:r w:rsidRPr="00AD6517">
        <w:rPr>
          <w:spacing w:val="1"/>
        </w:rPr>
        <w:t xml:space="preserve"> в соответствии с приказами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CA0051" w:rsidRPr="00AD6517">
        <w:rPr>
          <w:spacing w:val="1"/>
        </w:rPr>
        <w:t xml:space="preserve"> (далее - приказ 157н)</w:t>
      </w:r>
      <w:r w:rsidRPr="00AD6517">
        <w:rPr>
          <w:spacing w:val="1"/>
        </w:rPr>
        <w:t xml:space="preserve">, от 06.12.2010 № 162н «Об утверждении Плана счетов бюджетного учета и Инструкции по его применению» (далее – </w:t>
      </w:r>
      <w:r w:rsidR="00CA0051" w:rsidRPr="00AD6517">
        <w:rPr>
          <w:spacing w:val="1"/>
        </w:rPr>
        <w:t xml:space="preserve">приказ </w:t>
      </w:r>
      <w:r w:rsidRPr="00AD6517">
        <w:rPr>
          <w:spacing w:val="1"/>
        </w:rPr>
        <w:t>162н)</w:t>
      </w:r>
      <w:r w:rsidR="001855F1" w:rsidRPr="00AD6517">
        <w:rPr>
          <w:spacing w:val="1"/>
        </w:rPr>
        <w:t>, п</w:t>
      </w:r>
      <w:r w:rsidR="001855F1" w:rsidRPr="00AD6517">
        <w:rPr>
          <w:color w:val="000000"/>
        </w:rPr>
        <w:t>риказом Минфина России от 30.11.2015 № 184н "Об утверждении Плана счетов казначейского учета и Инструкции по его применению и о внесении изменений в приложения к приказу Министерства финансов Российской Федерации от 6 декабря 2010 г. № 162н"</w:t>
      </w:r>
      <w:r w:rsidR="00CA0051" w:rsidRPr="00AD6517">
        <w:rPr>
          <w:color w:val="000000"/>
        </w:rPr>
        <w:t xml:space="preserve"> (далее - приказ 184н)</w:t>
      </w:r>
      <w:r w:rsidR="001855F1" w:rsidRPr="00AD6517">
        <w:rPr>
          <w:color w:val="000000"/>
        </w:rPr>
        <w:t xml:space="preserve"> </w:t>
      </w:r>
      <w:r w:rsidR="00667C46">
        <w:rPr>
          <w:color w:val="000000"/>
        </w:rPr>
        <w:t xml:space="preserve">, федеральными стандартами бухгалтерского учета для организаций государственного сектора </w:t>
      </w:r>
      <w:r w:rsidRPr="00AD6517">
        <w:rPr>
          <w:spacing w:val="1"/>
        </w:rPr>
        <w:t>и иными законами и нормативными актами РФ, субъекта РФ, предназначенными для формирования полной и достоверной информации</w:t>
      </w:r>
      <w:r w:rsidR="00204EAE" w:rsidRPr="00AD6517">
        <w:rPr>
          <w:spacing w:val="1"/>
        </w:rPr>
        <w:t xml:space="preserve"> о финансовом, имущественном положении и финансовых результатах деятельности учреждения.</w:t>
      </w:r>
    </w:p>
    <w:p w:rsidR="00C968A6" w:rsidRPr="00AD6517" w:rsidRDefault="00C968A6" w:rsidP="0067767F">
      <w:pPr>
        <w:pStyle w:val="ae"/>
        <w:numPr>
          <w:ilvl w:val="1"/>
          <w:numId w:val="2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Бюджетный учет осуществляется отделом бухгалтерского учета и отчетности, возглавляемым начальником отдела – главным бухгалтером.</w:t>
      </w:r>
    </w:p>
    <w:p w:rsidR="00B26E4E" w:rsidRPr="00AD6517" w:rsidRDefault="005A4E69" w:rsidP="0067767F">
      <w:pPr>
        <w:pStyle w:val="ae"/>
        <w:numPr>
          <w:ilvl w:val="1"/>
          <w:numId w:val="2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Ведение</w:t>
      </w:r>
      <w:r w:rsidR="003A49C8" w:rsidRPr="00AD6517">
        <w:rPr>
          <w:spacing w:val="1"/>
        </w:rPr>
        <w:t xml:space="preserve"> учет</w:t>
      </w:r>
      <w:r w:rsidRPr="00AD6517">
        <w:rPr>
          <w:spacing w:val="1"/>
        </w:rPr>
        <w:t>а осуществляется раздельно</w:t>
      </w:r>
      <w:r w:rsidR="003A49C8" w:rsidRPr="00AD6517">
        <w:rPr>
          <w:spacing w:val="1"/>
        </w:rPr>
        <w:t xml:space="preserve"> по учреждению</w:t>
      </w:r>
      <w:r w:rsidR="00C968A6" w:rsidRPr="00AD6517">
        <w:rPr>
          <w:spacing w:val="1"/>
        </w:rPr>
        <w:t xml:space="preserve">, как </w:t>
      </w:r>
      <w:r w:rsidR="003A49C8" w:rsidRPr="00AD6517">
        <w:rPr>
          <w:spacing w:val="1"/>
        </w:rPr>
        <w:t>главному распорядителю, получателю бюджетных средств, администратору доходов</w:t>
      </w:r>
      <w:r w:rsidR="00B26E4E" w:rsidRPr="00AD6517">
        <w:rPr>
          <w:spacing w:val="1"/>
        </w:rPr>
        <w:t xml:space="preserve"> и источников внутреннего </w:t>
      </w:r>
      <w:r w:rsidR="00C968A6" w:rsidRPr="00AD6517">
        <w:rPr>
          <w:spacing w:val="1"/>
        </w:rPr>
        <w:t>финансирования дефицита бюджета (далее - учреждение)</w:t>
      </w:r>
      <w:r w:rsidR="006E4F76" w:rsidRPr="00AD6517">
        <w:rPr>
          <w:spacing w:val="1"/>
        </w:rPr>
        <w:t>,</w:t>
      </w:r>
      <w:r w:rsidR="00B26E4E" w:rsidRPr="00AD6517">
        <w:rPr>
          <w:spacing w:val="1"/>
        </w:rPr>
        <w:t xml:space="preserve"> финансовому органу</w:t>
      </w:r>
      <w:r w:rsidR="006E4F76" w:rsidRPr="00AD6517">
        <w:rPr>
          <w:spacing w:val="1"/>
        </w:rPr>
        <w:t xml:space="preserve"> и органу, осуществляющему кассовое обслуживание бюджетных и автономных учреждений</w:t>
      </w:r>
      <w:r w:rsidR="00B26E4E" w:rsidRPr="00AD6517">
        <w:rPr>
          <w:spacing w:val="1"/>
        </w:rPr>
        <w:t>.</w:t>
      </w:r>
    </w:p>
    <w:p w:rsidR="00C968A6" w:rsidRPr="00AD6517" w:rsidRDefault="00C968A6" w:rsidP="0067767F">
      <w:pPr>
        <w:pStyle w:val="ae"/>
        <w:numPr>
          <w:ilvl w:val="1"/>
          <w:numId w:val="2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lastRenderedPageBreak/>
        <w:t>Рабочий план счетов разработан в соответствии с Планом счетов бюджетного учета (</w:t>
      </w:r>
      <w:r w:rsidRPr="00AD6517">
        <w:rPr>
          <w:b/>
          <w:spacing w:val="1"/>
        </w:rPr>
        <w:t>приложения 1-3</w:t>
      </w:r>
      <w:r w:rsidRPr="00AD6517">
        <w:rPr>
          <w:spacing w:val="1"/>
        </w:rPr>
        <w:t>) к настоящему приказу.</w:t>
      </w:r>
    </w:p>
    <w:p w:rsidR="00BD1A38" w:rsidRPr="00AD6517" w:rsidRDefault="00BD1A38" w:rsidP="0067767F">
      <w:pPr>
        <w:pStyle w:val="ae"/>
        <w:numPr>
          <w:ilvl w:val="1"/>
          <w:numId w:val="2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В учете применять унифицированные формы документов, утвержденные Приказом Минфина РФ от 30.03.2015г.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52н).</w:t>
      </w:r>
    </w:p>
    <w:p w:rsidR="003743B1" w:rsidRPr="00AD6517" w:rsidRDefault="003743B1" w:rsidP="0067767F">
      <w:pPr>
        <w:pStyle w:val="ae"/>
        <w:numPr>
          <w:ilvl w:val="1"/>
          <w:numId w:val="2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Первичные учетные документы, принятые в форме электронного документа, подписанного квалифицированной электронной подписью (ЭЦП) выводятся на бумажный носитель с проставлением штампа "</w:t>
      </w:r>
      <w:proofErr w:type="spellStart"/>
      <w:r w:rsidRPr="00AD6517">
        <w:rPr>
          <w:spacing w:val="1"/>
        </w:rPr>
        <w:t>электронно</w:t>
      </w:r>
      <w:proofErr w:type="spellEnd"/>
      <w:r w:rsidRPr="00AD6517">
        <w:rPr>
          <w:spacing w:val="1"/>
        </w:rPr>
        <w:t xml:space="preserve">" или "электронная копия". </w:t>
      </w:r>
    </w:p>
    <w:p w:rsidR="0067767F" w:rsidRPr="00AD6517" w:rsidRDefault="0067767F" w:rsidP="0067767F">
      <w:pPr>
        <w:pStyle w:val="ae"/>
        <w:numPr>
          <w:ilvl w:val="1"/>
          <w:numId w:val="2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Инвентаризация финансовых, нефинансовых активов и обязательств проводится в соответствии с положениями Приказа Минфина от 13.06.1995 № 49 «Об утверждении Методических указаний по инвентаризации имущества и финансовых обязательств» при смене материально-ответственных лиц, выявлении недостач и хищений, а также перед составлением годовой отчетности.</w:t>
      </w:r>
    </w:p>
    <w:p w:rsidR="00376BA4" w:rsidRPr="00AD6517" w:rsidRDefault="00376BA4" w:rsidP="0067767F">
      <w:pPr>
        <w:pStyle w:val="ae"/>
        <w:numPr>
          <w:ilvl w:val="1"/>
          <w:numId w:val="2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Инвентаризация перед составлением годовой отчетности проводится по состоянию на следующие даты:</w:t>
      </w:r>
    </w:p>
    <w:p w:rsidR="00376BA4" w:rsidRPr="00AD6517" w:rsidRDefault="00376BA4" w:rsidP="0067767F">
      <w:pPr>
        <w:pStyle w:val="ae"/>
        <w:ind w:left="0" w:firstLine="567"/>
        <w:jc w:val="both"/>
        <w:rPr>
          <w:spacing w:val="1"/>
        </w:rPr>
      </w:pPr>
      <w:r w:rsidRPr="00AD6517">
        <w:rPr>
          <w:spacing w:val="1"/>
        </w:rPr>
        <w:t>- нефинансовые активы - по состоянию не ранее 1 октября текущего года;</w:t>
      </w:r>
    </w:p>
    <w:p w:rsidR="00376BA4" w:rsidRPr="00AD6517" w:rsidRDefault="00376BA4" w:rsidP="0067767F">
      <w:pPr>
        <w:pStyle w:val="ae"/>
        <w:ind w:left="0" w:firstLine="567"/>
        <w:jc w:val="both"/>
        <w:rPr>
          <w:spacing w:val="1"/>
        </w:rPr>
      </w:pPr>
      <w:r w:rsidRPr="00AD6517">
        <w:rPr>
          <w:spacing w:val="1"/>
        </w:rPr>
        <w:t>- остальные финансовые активы и обязательства, а также резервы предстоящих расходов - по состоянию на 1 января года, следующего за отчетным.</w:t>
      </w:r>
    </w:p>
    <w:p w:rsidR="00376BA4" w:rsidRPr="00AD6517" w:rsidRDefault="00376BA4" w:rsidP="0067767F">
      <w:pPr>
        <w:ind w:firstLine="567"/>
        <w:jc w:val="both"/>
        <w:rPr>
          <w:spacing w:val="1"/>
        </w:rPr>
      </w:pPr>
    </w:p>
    <w:p w:rsidR="00C968A6" w:rsidRPr="00AD6517" w:rsidRDefault="00C968A6" w:rsidP="0017349D">
      <w:pPr>
        <w:ind w:firstLine="567"/>
        <w:jc w:val="both"/>
        <w:rPr>
          <w:spacing w:val="1"/>
        </w:rPr>
      </w:pPr>
    </w:p>
    <w:p w:rsidR="003B12A6" w:rsidRPr="00AD6517" w:rsidRDefault="00C968A6" w:rsidP="003B12A6">
      <w:pPr>
        <w:ind w:firstLine="426"/>
        <w:jc w:val="both"/>
        <w:rPr>
          <w:b/>
          <w:spacing w:val="1"/>
        </w:rPr>
      </w:pPr>
      <w:r w:rsidRPr="00AD6517">
        <w:rPr>
          <w:b/>
          <w:spacing w:val="1"/>
        </w:rPr>
        <w:t>2. Организация бюджетного учета финансового органа и органа, осуществляющего кассовое обслуживание бюджетных и автономных учреждений</w:t>
      </w:r>
    </w:p>
    <w:p w:rsidR="00A17CF8" w:rsidRPr="00AD6517" w:rsidRDefault="00A17CF8" w:rsidP="0017349D">
      <w:pPr>
        <w:pStyle w:val="ae"/>
        <w:numPr>
          <w:ilvl w:val="1"/>
          <w:numId w:val="13"/>
        </w:numPr>
        <w:ind w:left="0" w:firstLine="567"/>
        <w:jc w:val="both"/>
        <w:rPr>
          <w:b/>
          <w:spacing w:val="1"/>
        </w:rPr>
      </w:pPr>
      <w:r w:rsidRPr="00AD6517">
        <w:rPr>
          <w:spacing w:val="1"/>
        </w:rPr>
        <w:t xml:space="preserve">Бюджетный учет финансового органа </w:t>
      </w:r>
      <w:r w:rsidR="006E4F76" w:rsidRPr="00AD6517">
        <w:rPr>
          <w:spacing w:val="1"/>
        </w:rPr>
        <w:t xml:space="preserve">и органа, осуществляющего кассовое обслуживание бюджетных и автономных учреждений </w:t>
      </w:r>
      <w:r w:rsidR="005A4E69" w:rsidRPr="00AD6517">
        <w:rPr>
          <w:spacing w:val="1"/>
        </w:rPr>
        <w:t>ведется</w:t>
      </w:r>
      <w:r w:rsidRPr="00AD6517">
        <w:rPr>
          <w:spacing w:val="1"/>
        </w:rPr>
        <w:t xml:space="preserve"> автоматизировано в программе «</w:t>
      </w:r>
      <w:proofErr w:type="spellStart"/>
      <w:r w:rsidR="001855F1" w:rsidRPr="00AD6517">
        <w:rPr>
          <w:spacing w:val="1"/>
        </w:rPr>
        <w:t>Смарт-</w:t>
      </w:r>
      <w:r w:rsidRPr="00AD6517">
        <w:rPr>
          <w:spacing w:val="1"/>
        </w:rPr>
        <w:t>Бюджет</w:t>
      </w:r>
      <w:proofErr w:type="spellEnd"/>
      <w:r w:rsidRPr="00AD6517">
        <w:rPr>
          <w:spacing w:val="1"/>
        </w:rPr>
        <w:t>».</w:t>
      </w:r>
    </w:p>
    <w:p w:rsidR="009A413E" w:rsidRPr="00AD6517" w:rsidRDefault="006959FD" w:rsidP="0017349D">
      <w:pPr>
        <w:pStyle w:val="ae"/>
        <w:numPr>
          <w:ilvl w:val="1"/>
          <w:numId w:val="13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В финансовом органе применяются следующие коды вида финансового обеспечения (деятельности):</w:t>
      </w:r>
    </w:p>
    <w:p w:rsidR="006959FD" w:rsidRPr="00AD6517" w:rsidRDefault="006959FD" w:rsidP="0017349D">
      <w:pPr>
        <w:pStyle w:val="ae"/>
        <w:ind w:left="0" w:firstLine="567"/>
        <w:jc w:val="both"/>
        <w:rPr>
          <w:spacing w:val="1"/>
        </w:rPr>
      </w:pPr>
      <w:r w:rsidRPr="00AD6517">
        <w:rPr>
          <w:spacing w:val="1"/>
        </w:rPr>
        <w:t>- 1 – деятельность, осуществляемая за счет средств соответствующего бюджета бюджетной сист</w:t>
      </w:r>
      <w:r w:rsidR="008A5FD7" w:rsidRPr="00AD6517">
        <w:rPr>
          <w:spacing w:val="1"/>
        </w:rPr>
        <w:t>емы РФ (бюджетная деятельность).</w:t>
      </w:r>
    </w:p>
    <w:p w:rsidR="008A5FD7" w:rsidRPr="00AD6517" w:rsidRDefault="008A5FD7" w:rsidP="0017349D">
      <w:pPr>
        <w:pStyle w:val="ae"/>
        <w:numPr>
          <w:ilvl w:val="1"/>
          <w:numId w:val="13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В органе, осуществляющем кассовое обслуживание бюджетных и автономных учреждений применяются следующие коды вида финансового обеспечения (деятельности):</w:t>
      </w:r>
    </w:p>
    <w:p w:rsidR="006959FD" w:rsidRPr="00AD6517" w:rsidRDefault="006959FD" w:rsidP="0017349D">
      <w:pPr>
        <w:pStyle w:val="ConsPlusNormal"/>
        <w:ind w:firstLine="567"/>
        <w:jc w:val="both"/>
        <w:rPr>
          <w:sz w:val="24"/>
          <w:szCs w:val="24"/>
        </w:rPr>
      </w:pPr>
      <w:r w:rsidRPr="00AD6517">
        <w:rPr>
          <w:sz w:val="24"/>
          <w:szCs w:val="24"/>
        </w:rPr>
        <w:t>- 8 - средства некоммерческих организаций на лицевых счетах (в части операций с собственными средствами учреждения (организации), средствами во временном распоряжении и субсидией на выполнение государственного (муниципального) задания, учитываемых на лицевом счете учреждения (организации);</w:t>
      </w:r>
    </w:p>
    <w:p w:rsidR="006959FD" w:rsidRPr="00AD6517" w:rsidRDefault="006959FD" w:rsidP="0017349D">
      <w:pPr>
        <w:pStyle w:val="ConsPlusNormal"/>
        <w:ind w:firstLine="567"/>
        <w:jc w:val="both"/>
        <w:rPr>
          <w:sz w:val="24"/>
          <w:szCs w:val="24"/>
        </w:rPr>
      </w:pPr>
      <w:r w:rsidRPr="00AD6517">
        <w:rPr>
          <w:sz w:val="24"/>
          <w:szCs w:val="24"/>
        </w:rPr>
        <w:t>- 9 - средства некоммерческих организаций на отдельных лицевых счетах (в части операций с субсидиями на цели осуществления капитальных вложений и с субсидиями на иные цели, учитываемых на отдельном лицевом счете)</w:t>
      </w:r>
      <w:r w:rsidR="00BD1A38" w:rsidRPr="00AD6517">
        <w:rPr>
          <w:sz w:val="24"/>
          <w:szCs w:val="24"/>
        </w:rPr>
        <w:t>.</w:t>
      </w:r>
    </w:p>
    <w:p w:rsidR="00BD1A38" w:rsidRPr="00AD6517" w:rsidRDefault="00BD1A38" w:rsidP="0017349D">
      <w:pPr>
        <w:pStyle w:val="ae"/>
        <w:numPr>
          <w:ilvl w:val="1"/>
          <w:numId w:val="13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Казначейское исполнение бюджета г. Сарапула по средствам бюджета г. Сарапула, а также средствам бюджетных и автономных учреждений осуществляется на лицевых счетах, открытых в отделе казначейского исполнения бюджета Управления финансов г. Сарапула в соответствии с утвержденными порядками открытия и ведения лицевых счетов.</w:t>
      </w:r>
    </w:p>
    <w:p w:rsidR="00BD1A38" w:rsidRPr="00AD6517" w:rsidRDefault="00BD1A38" w:rsidP="0017349D">
      <w:pPr>
        <w:pStyle w:val="ae"/>
        <w:numPr>
          <w:ilvl w:val="1"/>
          <w:numId w:val="13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Казначейское исполнение бюджета по целевым средствам, полученным из федерального бюджета осуществляется в соответствии с нормативными актами на лицевых счетах, открытых получателям средств в Управлении финансов, или на лицевых счетах, открытых получателям средств в УФК по Удмуртской Республике (далее - УФК), на основании представленных УФК платежных поручений в электронном виде.</w:t>
      </w:r>
    </w:p>
    <w:p w:rsidR="00BD1A38" w:rsidRPr="00AD6517" w:rsidRDefault="00BD1A38" w:rsidP="0017349D">
      <w:pPr>
        <w:pStyle w:val="ae"/>
        <w:numPr>
          <w:ilvl w:val="1"/>
          <w:numId w:val="13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lastRenderedPageBreak/>
        <w:t>Работа с УФК ведется в соответствии с Регламентом «О порядке и условиях обмена информацией между УФК по Удмуртской Республике и Управлением финансов г. Сарапула».</w:t>
      </w:r>
    </w:p>
    <w:p w:rsidR="00BD1A38" w:rsidRPr="00AD6517" w:rsidRDefault="00BD1A38" w:rsidP="0017349D">
      <w:pPr>
        <w:pStyle w:val="ae"/>
        <w:numPr>
          <w:ilvl w:val="1"/>
          <w:numId w:val="13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Основанием для отправки электронных документов является реестр электронных платежных поручений. Ответственность за отправку и прием электронных документов несут лица, назначенные отдельным приказом.</w:t>
      </w:r>
    </w:p>
    <w:p w:rsidR="00BD1A38" w:rsidRPr="00AD6517" w:rsidRDefault="00BD1A38" w:rsidP="0017349D">
      <w:pPr>
        <w:pStyle w:val="ae"/>
        <w:numPr>
          <w:ilvl w:val="1"/>
          <w:numId w:val="13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Обработку выписок, полученных от УФК  возложить на отдел бухгалтерского учета и отчетности.</w:t>
      </w:r>
    </w:p>
    <w:p w:rsidR="003B12A6" w:rsidRPr="00AD6517" w:rsidRDefault="003B12A6" w:rsidP="00997DCF">
      <w:pPr>
        <w:pStyle w:val="ae"/>
        <w:ind w:left="567"/>
        <w:jc w:val="both"/>
        <w:rPr>
          <w:spacing w:val="1"/>
        </w:rPr>
      </w:pPr>
    </w:p>
    <w:p w:rsidR="00BD1A38" w:rsidRPr="00AD6517" w:rsidRDefault="00BD1A38" w:rsidP="003B12A6">
      <w:pPr>
        <w:pStyle w:val="ConsPlusNormal"/>
        <w:ind w:left="360" w:hanging="360"/>
        <w:jc w:val="both"/>
        <w:rPr>
          <w:sz w:val="24"/>
          <w:szCs w:val="24"/>
        </w:rPr>
      </w:pPr>
    </w:p>
    <w:p w:rsidR="00BD1A38" w:rsidRPr="00AD6517" w:rsidRDefault="00BD1A38" w:rsidP="00BD1A38">
      <w:pPr>
        <w:pStyle w:val="ConsPlusNormal"/>
        <w:ind w:firstLine="426"/>
        <w:jc w:val="both"/>
        <w:rPr>
          <w:b/>
          <w:sz w:val="24"/>
          <w:szCs w:val="24"/>
        </w:rPr>
      </w:pPr>
      <w:r w:rsidRPr="00AD6517">
        <w:rPr>
          <w:b/>
          <w:sz w:val="24"/>
          <w:szCs w:val="24"/>
        </w:rPr>
        <w:t>3. Организация бюджетного учета учреждения</w:t>
      </w:r>
    </w:p>
    <w:p w:rsidR="00BD1A38" w:rsidRPr="00AD6517" w:rsidRDefault="00BD1A38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 Обработка учетной информации учреждения осуществляется автоматизировано в программах «1-С: Бухгалтерия государственного учреждения» и «Камин: Расчет заработной платы для бюджетных учреждений». </w:t>
      </w:r>
    </w:p>
    <w:p w:rsidR="00BD1A38" w:rsidRPr="00AD6517" w:rsidRDefault="0017349D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 </w:t>
      </w:r>
      <w:r w:rsidR="00BD1A38" w:rsidRPr="00AD6517">
        <w:rPr>
          <w:spacing w:val="1"/>
        </w:rPr>
        <w:t>В учреждении применяются следующие коды вида финансового обеспечения (деятельности):</w:t>
      </w:r>
    </w:p>
    <w:p w:rsidR="00BD1A38" w:rsidRPr="00AD6517" w:rsidRDefault="00BD1A38" w:rsidP="0017349D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>- 1 – деятельность, осуществляемая за счет средств соответствующего бюджета бюджетной системы РФ (бюджетная деятельность);</w:t>
      </w:r>
    </w:p>
    <w:p w:rsidR="00BD1A38" w:rsidRPr="00AD6517" w:rsidRDefault="00BD1A38" w:rsidP="0017349D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>- 3 – средства во временном распоряжении.</w:t>
      </w:r>
    </w:p>
    <w:p w:rsidR="00D661A8" w:rsidRPr="00AD6517" w:rsidRDefault="00D661A8" w:rsidP="0017349D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AD6517">
        <w:rPr>
          <w:sz w:val="24"/>
          <w:szCs w:val="24"/>
        </w:rPr>
        <w:t>Первичные расчетные документы, представленные по фактам хозяйственной жизни, произошедшим в отчетном</w:t>
      </w:r>
      <w:r w:rsidR="008A5FD7" w:rsidRPr="00AD6517">
        <w:rPr>
          <w:sz w:val="24"/>
          <w:szCs w:val="24"/>
        </w:rPr>
        <w:t xml:space="preserve"> месяце</w:t>
      </w:r>
      <w:r w:rsidRPr="00AD6517">
        <w:rPr>
          <w:sz w:val="24"/>
          <w:szCs w:val="24"/>
        </w:rPr>
        <w:t xml:space="preserve">, принимаются к учету и отражаются в бухгалтерских учетных регистрах за </w:t>
      </w:r>
      <w:r w:rsidR="008A5FD7" w:rsidRPr="00AD6517">
        <w:rPr>
          <w:sz w:val="24"/>
          <w:szCs w:val="24"/>
        </w:rPr>
        <w:t>отчетный месяц</w:t>
      </w:r>
      <w:r w:rsidRPr="00AD6517">
        <w:rPr>
          <w:sz w:val="24"/>
          <w:szCs w:val="24"/>
        </w:rPr>
        <w:t xml:space="preserve"> в случае их получения до </w:t>
      </w:r>
      <w:r w:rsidR="008A5FD7" w:rsidRPr="00AD6517">
        <w:rPr>
          <w:sz w:val="24"/>
          <w:szCs w:val="24"/>
        </w:rPr>
        <w:t>срока сдачи уточненного отчета по кредиторской задолженности или годового отчета, д</w:t>
      </w:r>
      <w:r w:rsidRPr="00AD6517">
        <w:rPr>
          <w:sz w:val="24"/>
          <w:szCs w:val="24"/>
        </w:rPr>
        <w:t>окументы, представленные за выполненные работы (оказанные услуги) после выше</w:t>
      </w:r>
      <w:r w:rsidR="00BE7558" w:rsidRPr="00AD6517">
        <w:rPr>
          <w:sz w:val="24"/>
          <w:szCs w:val="24"/>
        </w:rPr>
        <w:t xml:space="preserve"> </w:t>
      </w:r>
      <w:r w:rsidRPr="00AD6517">
        <w:rPr>
          <w:sz w:val="24"/>
          <w:szCs w:val="24"/>
        </w:rPr>
        <w:t xml:space="preserve">установленного срока, принимаются к учету в </w:t>
      </w:r>
      <w:r w:rsidR="008A5FD7" w:rsidRPr="00AD6517">
        <w:rPr>
          <w:sz w:val="24"/>
          <w:szCs w:val="24"/>
        </w:rPr>
        <w:t>следующем месяце</w:t>
      </w:r>
      <w:r w:rsidRPr="00AD6517">
        <w:rPr>
          <w:sz w:val="24"/>
          <w:szCs w:val="24"/>
        </w:rPr>
        <w:t>.</w:t>
      </w:r>
    </w:p>
    <w:p w:rsidR="00271FD5" w:rsidRPr="00AD6517" w:rsidRDefault="00271FD5" w:rsidP="00271FD5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Утвердить перечень первичных документов и порядок их  предоставления в отдел бухгалтерского учета и отчетности </w:t>
      </w:r>
      <w:r w:rsidR="0014251E" w:rsidRPr="00AD6517">
        <w:rPr>
          <w:spacing w:val="1"/>
        </w:rPr>
        <w:t xml:space="preserve">согласно </w:t>
      </w:r>
      <w:r w:rsidRPr="00AD6517">
        <w:rPr>
          <w:b/>
          <w:spacing w:val="1"/>
        </w:rPr>
        <w:t>приложени</w:t>
      </w:r>
      <w:r w:rsidR="0014251E" w:rsidRPr="00AD6517">
        <w:rPr>
          <w:b/>
          <w:spacing w:val="1"/>
        </w:rPr>
        <w:t>я</w:t>
      </w:r>
      <w:r w:rsidRPr="00AD6517">
        <w:rPr>
          <w:b/>
          <w:spacing w:val="1"/>
        </w:rPr>
        <w:t xml:space="preserve"> </w:t>
      </w:r>
      <w:r w:rsidR="00BE7558" w:rsidRPr="00AD6517">
        <w:rPr>
          <w:b/>
          <w:spacing w:val="1"/>
        </w:rPr>
        <w:t>4</w:t>
      </w:r>
      <w:r w:rsidRPr="00AD6517">
        <w:rPr>
          <w:spacing w:val="1"/>
        </w:rPr>
        <w:t xml:space="preserve"> к настоящему приказу.</w:t>
      </w:r>
    </w:p>
    <w:p w:rsidR="00271FD5" w:rsidRPr="00AD6517" w:rsidRDefault="00271FD5" w:rsidP="00271FD5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Утвердить периодичность вывода регистров бюджетного учета на бумажный носитель </w:t>
      </w:r>
      <w:r w:rsidR="0014251E" w:rsidRPr="00AD6517">
        <w:rPr>
          <w:spacing w:val="1"/>
        </w:rPr>
        <w:t xml:space="preserve">согласно </w:t>
      </w:r>
      <w:r w:rsidR="0014251E" w:rsidRPr="00AD6517">
        <w:rPr>
          <w:b/>
          <w:spacing w:val="1"/>
        </w:rPr>
        <w:t>приложения</w:t>
      </w:r>
      <w:r w:rsidRPr="00AD6517">
        <w:rPr>
          <w:b/>
          <w:spacing w:val="1"/>
        </w:rPr>
        <w:t xml:space="preserve"> 5</w:t>
      </w:r>
      <w:r w:rsidR="0014251E" w:rsidRPr="00AD6517">
        <w:rPr>
          <w:b/>
          <w:spacing w:val="1"/>
        </w:rPr>
        <w:t xml:space="preserve"> </w:t>
      </w:r>
      <w:r w:rsidR="0014251E" w:rsidRPr="00AD6517">
        <w:rPr>
          <w:spacing w:val="1"/>
        </w:rPr>
        <w:t>к настоящему приказу</w:t>
      </w:r>
      <w:r w:rsidRPr="00AD6517">
        <w:rPr>
          <w:spacing w:val="1"/>
        </w:rPr>
        <w:t>.</w:t>
      </w:r>
    </w:p>
    <w:p w:rsidR="00E643F0" w:rsidRPr="00AD6517" w:rsidRDefault="00F71706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Утвердить перечень лиц, имеющих право подписи </w:t>
      </w:r>
      <w:r w:rsidR="006F57C9">
        <w:rPr>
          <w:spacing w:val="1"/>
        </w:rPr>
        <w:t xml:space="preserve">входящих </w:t>
      </w:r>
      <w:r w:rsidRPr="00AD6517">
        <w:rPr>
          <w:spacing w:val="1"/>
        </w:rPr>
        <w:t>первичных учетных документов:</w:t>
      </w:r>
    </w:p>
    <w:p w:rsidR="00417D8A" w:rsidRPr="00AD6517" w:rsidRDefault="00E8791D" w:rsidP="00417D8A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 xml:space="preserve">- </w:t>
      </w:r>
      <w:r w:rsidR="00417D8A" w:rsidRPr="00AD6517">
        <w:rPr>
          <w:spacing w:val="1"/>
        </w:rPr>
        <w:t xml:space="preserve">Зам. Главы Администрации г. Сарапула - начальник </w:t>
      </w:r>
      <w:r w:rsidR="00AD6517">
        <w:rPr>
          <w:spacing w:val="1"/>
        </w:rPr>
        <w:t>Управления финансов г. Сарапула;</w:t>
      </w:r>
    </w:p>
    <w:p w:rsidR="00E8791D" w:rsidRPr="00AD6517" w:rsidRDefault="00E8791D" w:rsidP="00417D8A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>- Зам. начальника Управления - начальник отдела доходов, учета муниципального долга и финансирования городского хозяйства (на периоды отсутствия Зам. Главы Администрации г. Сарапула - начальника Управления финансов г. Сарапула</w:t>
      </w:r>
      <w:r w:rsidR="00AD6517">
        <w:rPr>
          <w:spacing w:val="1"/>
        </w:rPr>
        <w:t>);</w:t>
      </w:r>
    </w:p>
    <w:p w:rsidR="00F71706" w:rsidRPr="00AD6517" w:rsidRDefault="00E8791D" w:rsidP="0017349D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 xml:space="preserve">- </w:t>
      </w:r>
      <w:r w:rsidR="00F71706" w:rsidRPr="00AD6517">
        <w:rPr>
          <w:spacing w:val="1"/>
        </w:rPr>
        <w:t>начальник сектора автоматизации и информатизации</w:t>
      </w:r>
      <w:r w:rsidR="00AD6517">
        <w:rPr>
          <w:spacing w:val="1"/>
        </w:rPr>
        <w:t>;</w:t>
      </w:r>
    </w:p>
    <w:p w:rsidR="00F71706" w:rsidRPr="00AD6517" w:rsidRDefault="00E8791D" w:rsidP="0017349D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 xml:space="preserve">- </w:t>
      </w:r>
      <w:r w:rsidR="00F71706" w:rsidRPr="00AD6517">
        <w:rPr>
          <w:spacing w:val="1"/>
        </w:rPr>
        <w:t>старший специалист</w:t>
      </w:r>
      <w:r w:rsidRPr="00AD6517">
        <w:rPr>
          <w:spacing w:val="1"/>
        </w:rPr>
        <w:t>.</w:t>
      </w:r>
    </w:p>
    <w:p w:rsidR="002865D9" w:rsidRPr="00AD6517" w:rsidRDefault="002865D9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Установить перечень лиц, имеющих право на получение </w:t>
      </w:r>
      <w:r w:rsidR="00C17394" w:rsidRPr="00AD6517">
        <w:rPr>
          <w:spacing w:val="1"/>
        </w:rPr>
        <w:t>под отчет  наличных денежных средств на хозяйственные цели:</w:t>
      </w:r>
    </w:p>
    <w:p w:rsidR="00C17394" w:rsidRPr="00AD6517" w:rsidRDefault="0014251E" w:rsidP="0017349D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 xml:space="preserve">- </w:t>
      </w:r>
      <w:r w:rsidR="00C17394" w:rsidRPr="00AD6517">
        <w:rPr>
          <w:spacing w:val="1"/>
        </w:rPr>
        <w:t>начальник сектора автоматизации и информатизации</w:t>
      </w:r>
    </w:p>
    <w:p w:rsidR="00C17394" w:rsidRPr="00AD6517" w:rsidRDefault="0014251E" w:rsidP="0017349D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 xml:space="preserve">- </w:t>
      </w:r>
      <w:r w:rsidR="00C17394" w:rsidRPr="00AD6517">
        <w:rPr>
          <w:spacing w:val="1"/>
        </w:rPr>
        <w:t>старший специалист</w:t>
      </w:r>
    </w:p>
    <w:p w:rsidR="00134631" w:rsidRPr="00AD6517" w:rsidRDefault="00C17394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На время отсутствия старшего специалиста денежные средства </w:t>
      </w:r>
      <w:r w:rsidR="00134631" w:rsidRPr="00AD6517">
        <w:rPr>
          <w:spacing w:val="1"/>
        </w:rPr>
        <w:t xml:space="preserve">  </w:t>
      </w:r>
    </w:p>
    <w:p w:rsidR="00134631" w:rsidRPr="00AD6517" w:rsidRDefault="00C17394" w:rsidP="0017349D">
      <w:pPr>
        <w:pStyle w:val="ae"/>
        <w:ind w:left="0"/>
        <w:jc w:val="both"/>
        <w:rPr>
          <w:spacing w:val="1"/>
        </w:rPr>
      </w:pPr>
      <w:r w:rsidRPr="00AD6517">
        <w:rPr>
          <w:spacing w:val="1"/>
        </w:rPr>
        <w:t>для отправки корреспонденции выдаются под отчет лицу,</w:t>
      </w:r>
      <w:r w:rsidR="009F1F70" w:rsidRPr="00AD6517">
        <w:rPr>
          <w:spacing w:val="1"/>
        </w:rPr>
        <w:t xml:space="preserve"> </w:t>
      </w:r>
      <w:r w:rsidRPr="00AD6517">
        <w:rPr>
          <w:spacing w:val="1"/>
        </w:rPr>
        <w:t>составившему документ</w:t>
      </w:r>
      <w:r w:rsidR="00134631" w:rsidRPr="00AD6517">
        <w:rPr>
          <w:spacing w:val="1"/>
        </w:rPr>
        <w:t>,</w:t>
      </w:r>
      <w:r w:rsidRPr="00AD6517">
        <w:rPr>
          <w:spacing w:val="1"/>
        </w:rPr>
        <w:t xml:space="preserve"> или ответственному за его отправку</w:t>
      </w:r>
      <w:r w:rsidR="00B369FE" w:rsidRPr="00AD6517">
        <w:rPr>
          <w:spacing w:val="1"/>
        </w:rPr>
        <w:t>, если обязанности не возложены на иное лицо</w:t>
      </w:r>
      <w:r w:rsidRPr="00AD6517">
        <w:rPr>
          <w:spacing w:val="1"/>
        </w:rPr>
        <w:t>.</w:t>
      </w:r>
    </w:p>
    <w:p w:rsidR="00376BA4" w:rsidRPr="00AD6517" w:rsidRDefault="00134631" w:rsidP="00376BA4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Денежные средства под отчет выдаются путем перечисления на пластиковые карты</w:t>
      </w:r>
      <w:r w:rsidR="0036750C" w:rsidRPr="00AD6517">
        <w:rPr>
          <w:spacing w:val="1"/>
        </w:rPr>
        <w:t xml:space="preserve"> или с разрешения начальника Управления финансов г. Сарапула – наличными средствами из кассы</w:t>
      </w:r>
      <w:r w:rsidR="00376BA4" w:rsidRPr="00AD6517">
        <w:rPr>
          <w:spacing w:val="1"/>
        </w:rPr>
        <w:t>.</w:t>
      </w:r>
    </w:p>
    <w:p w:rsidR="0036750C" w:rsidRPr="00AD6517" w:rsidRDefault="0036750C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Отчетность по подотчетным суммам представляется в следующие сроки:</w:t>
      </w:r>
    </w:p>
    <w:p w:rsidR="0036750C" w:rsidRPr="00AD6517" w:rsidRDefault="0036750C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- по командировочным расходам – </w:t>
      </w:r>
      <w:r w:rsidR="007D3760" w:rsidRPr="00AD6517">
        <w:rPr>
          <w:spacing w:val="1"/>
        </w:rPr>
        <w:t xml:space="preserve">в течение </w:t>
      </w:r>
      <w:r w:rsidRPr="00AD6517">
        <w:rPr>
          <w:spacing w:val="1"/>
        </w:rPr>
        <w:t>3</w:t>
      </w:r>
      <w:r w:rsidR="007D3760" w:rsidRPr="00AD6517">
        <w:rPr>
          <w:spacing w:val="1"/>
        </w:rPr>
        <w:t>х</w:t>
      </w:r>
      <w:r w:rsidRPr="00AD6517">
        <w:rPr>
          <w:spacing w:val="1"/>
        </w:rPr>
        <w:t xml:space="preserve"> </w:t>
      </w:r>
      <w:r w:rsidR="00410329" w:rsidRPr="00AD6517">
        <w:rPr>
          <w:spacing w:val="1"/>
        </w:rPr>
        <w:t xml:space="preserve">рабочих </w:t>
      </w:r>
      <w:r w:rsidRPr="00AD6517">
        <w:rPr>
          <w:spacing w:val="1"/>
        </w:rPr>
        <w:t>дн</w:t>
      </w:r>
      <w:r w:rsidR="007D3760" w:rsidRPr="00AD6517">
        <w:rPr>
          <w:spacing w:val="1"/>
        </w:rPr>
        <w:t>ей со дня возвращения из командировки</w:t>
      </w:r>
      <w:r w:rsidRPr="00AD6517">
        <w:rPr>
          <w:spacing w:val="1"/>
        </w:rPr>
        <w:t>;</w:t>
      </w:r>
    </w:p>
    <w:p w:rsidR="0036750C" w:rsidRPr="00AD6517" w:rsidRDefault="0036750C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lastRenderedPageBreak/>
        <w:t xml:space="preserve">- по денежным документам (конвертам) – не </w:t>
      </w:r>
      <w:r w:rsidR="007D3760" w:rsidRPr="00AD6517">
        <w:rPr>
          <w:spacing w:val="1"/>
        </w:rPr>
        <w:t>позднее</w:t>
      </w:r>
      <w:r w:rsidRPr="00AD6517">
        <w:rPr>
          <w:spacing w:val="1"/>
        </w:rPr>
        <w:t xml:space="preserve"> 30 календарных дней</w:t>
      </w:r>
      <w:r w:rsidR="007D3760" w:rsidRPr="00AD6517">
        <w:rPr>
          <w:spacing w:val="1"/>
        </w:rPr>
        <w:t xml:space="preserve"> со дня получения из кассы</w:t>
      </w:r>
      <w:r w:rsidR="008801E6" w:rsidRPr="00AD6517">
        <w:rPr>
          <w:spacing w:val="1"/>
        </w:rPr>
        <w:t>;</w:t>
      </w:r>
    </w:p>
    <w:p w:rsidR="008801E6" w:rsidRPr="00AD6517" w:rsidRDefault="008801E6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- по прочим расходам – не </w:t>
      </w:r>
      <w:r w:rsidR="007D3760" w:rsidRPr="00AD6517">
        <w:rPr>
          <w:spacing w:val="1"/>
        </w:rPr>
        <w:t>позднее</w:t>
      </w:r>
      <w:r w:rsidRPr="00AD6517">
        <w:rPr>
          <w:spacing w:val="1"/>
        </w:rPr>
        <w:t xml:space="preserve"> 5 рабочих дней со дня получения или зачисления денежных средств на пластиковую карту (определяется по дате платежного поручения).</w:t>
      </w:r>
    </w:p>
    <w:p w:rsidR="005A4FC1" w:rsidRPr="00AD6517" w:rsidRDefault="008D70BA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Ответственность за организацию работ по ведению, учету, хранению и выдаче трудовых книжек возложить на старшего специалиста отдела бухгалтерского учета и отчетности.</w:t>
      </w:r>
    </w:p>
    <w:p w:rsidR="00FF0563" w:rsidRPr="00AD6517" w:rsidRDefault="00FF0563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Учет, хранение и выдачу доверенностей возложить на заместител</w:t>
      </w:r>
      <w:r w:rsidR="009D377C" w:rsidRPr="00AD6517">
        <w:rPr>
          <w:spacing w:val="1"/>
        </w:rPr>
        <w:t>я начальника отдела бухгалтерского учета и отчетности – заместителя главного бухгалтера.</w:t>
      </w:r>
    </w:p>
    <w:p w:rsidR="009D377C" w:rsidRPr="00AD6517" w:rsidRDefault="009D377C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Утвердить перечень лиц, имеющих право получения доверенностей на получение товарно-материальных ценностей:</w:t>
      </w:r>
    </w:p>
    <w:p w:rsidR="009D377C" w:rsidRPr="00AD6517" w:rsidRDefault="009D377C" w:rsidP="00C8024F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>начальник сектора автоматизации и информатизации</w:t>
      </w:r>
    </w:p>
    <w:p w:rsidR="009D377C" w:rsidRPr="00AD6517" w:rsidRDefault="009D377C" w:rsidP="00C8024F">
      <w:pPr>
        <w:pStyle w:val="ae"/>
        <w:ind w:left="567"/>
        <w:jc w:val="both"/>
        <w:rPr>
          <w:spacing w:val="1"/>
        </w:rPr>
      </w:pPr>
      <w:r w:rsidRPr="00AD6517">
        <w:rPr>
          <w:spacing w:val="1"/>
        </w:rPr>
        <w:t>старший специалист</w:t>
      </w:r>
      <w:r w:rsidR="00E8791D" w:rsidRPr="00AD6517">
        <w:rPr>
          <w:spacing w:val="1"/>
        </w:rPr>
        <w:t>.</w:t>
      </w:r>
    </w:p>
    <w:p w:rsidR="009D377C" w:rsidRPr="00AD6517" w:rsidRDefault="009D377C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>Установить срок использования доверенностей не более 15 дней.</w:t>
      </w:r>
    </w:p>
    <w:p w:rsidR="00FC5CA7" w:rsidRPr="00AD6517" w:rsidRDefault="0025686F" w:rsidP="0017349D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Утвердить перечень лиц, имеющих право подписи доверенностей  на получение товарно-материальных ценностей: </w:t>
      </w:r>
    </w:p>
    <w:p w:rsidR="0025686F" w:rsidRPr="00AD6517" w:rsidRDefault="0025686F" w:rsidP="00C8024F">
      <w:pPr>
        <w:pStyle w:val="ae"/>
        <w:ind w:left="0" w:firstLine="567"/>
        <w:jc w:val="both"/>
        <w:rPr>
          <w:spacing w:val="1"/>
        </w:rPr>
      </w:pPr>
      <w:r w:rsidRPr="00AD6517">
        <w:rPr>
          <w:spacing w:val="1"/>
        </w:rPr>
        <w:t>право первой подписи – зам. Главы Администрации города Сарапула</w:t>
      </w:r>
      <w:r w:rsidR="00464898" w:rsidRPr="00AD6517">
        <w:rPr>
          <w:spacing w:val="1"/>
        </w:rPr>
        <w:t xml:space="preserve"> </w:t>
      </w:r>
      <w:r w:rsidR="00FC5CA7" w:rsidRPr="00AD6517">
        <w:rPr>
          <w:spacing w:val="1"/>
        </w:rPr>
        <w:t>-</w:t>
      </w:r>
      <w:r w:rsidR="00464898" w:rsidRPr="00AD6517">
        <w:rPr>
          <w:spacing w:val="1"/>
        </w:rPr>
        <w:t xml:space="preserve"> </w:t>
      </w:r>
      <w:r w:rsidRPr="00AD6517">
        <w:rPr>
          <w:spacing w:val="1"/>
        </w:rPr>
        <w:t>начальник Управления финан</w:t>
      </w:r>
      <w:r w:rsidR="00FC5CA7" w:rsidRPr="00AD6517">
        <w:rPr>
          <w:spacing w:val="1"/>
        </w:rPr>
        <w:t>сов г. Сарапула, заместитель начальника Управления финансов г. Сарапула</w:t>
      </w:r>
      <w:r w:rsidR="00464898" w:rsidRPr="00AD6517">
        <w:rPr>
          <w:spacing w:val="1"/>
        </w:rPr>
        <w:t xml:space="preserve"> </w:t>
      </w:r>
      <w:r w:rsidR="00FC5CA7" w:rsidRPr="00AD6517">
        <w:rPr>
          <w:spacing w:val="1"/>
        </w:rPr>
        <w:t>-</w:t>
      </w:r>
      <w:r w:rsidR="00464898" w:rsidRPr="00AD6517">
        <w:rPr>
          <w:spacing w:val="1"/>
        </w:rPr>
        <w:t xml:space="preserve"> </w:t>
      </w:r>
      <w:r w:rsidR="00FC5CA7" w:rsidRPr="00AD6517">
        <w:rPr>
          <w:spacing w:val="1"/>
        </w:rPr>
        <w:t xml:space="preserve">начальник отдела доходов, учета муниципального долга и финансирования городского хозяйства, </w:t>
      </w:r>
    </w:p>
    <w:p w:rsidR="00FC5CA7" w:rsidRPr="00AD6517" w:rsidRDefault="00FC5CA7" w:rsidP="00C8024F">
      <w:pPr>
        <w:pStyle w:val="ae"/>
        <w:ind w:left="0" w:firstLine="567"/>
        <w:jc w:val="both"/>
        <w:rPr>
          <w:spacing w:val="1"/>
        </w:rPr>
      </w:pPr>
      <w:r w:rsidRPr="00AD6517">
        <w:rPr>
          <w:spacing w:val="1"/>
        </w:rPr>
        <w:t>право второй подписи – начальник отдела бухгалтерского учета и отчетности</w:t>
      </w:r>
      <w:r w:rsidR="00464898" w:rsidRPr="00AD6517">
        <w:rPr>
          <w:spacing w:val="1"/>
        </w:rPr>
        <w:t xml:space="preserve"> </w:t>
      </w:r>
      <w:r w:rsidRPr="00AD6517">
        <w:rPr>
          <w:spacing w:val="1"/>
        </w:rPr>
        <w:t>-</w:t>
      </w:r>
      <w:r w:rsidR="00464898" w:rsidRPr="00AD6517">
        <w:rPr>
          <w:spacing w:val="1"/>
        </w:rPr>
        <w:t xml:space="preserve"> </w:t>
      </w:r>
      <w:r w:rsidRPr="00AD6517">
        <w:rPr>
          <w:spacing w:val="1"/>
        </w:rPr>
        <w:t>главный бухгалтер, заместитель начальника отдела бухгалтерского учета и отчетности</w:t>
      </w:r>
      <w:r w:rsidR="00464898" w:rsidRPr="00AD6517">
        <w:rPr>
          <w:spacing w:val="1"/>
        </w:rPr>
        <w:t xml:space="preserve"> </w:t>
      </w:r>
      <w:r w:rsidRPr="00AD6517">
        <w:rPr>
          <w:spacing w:val="1"/>
        </w:rPr>
        <w:t>-</w:t>
      </w:r>
      <w:r w:rsidR="00464898" w:rsidRPr="00AD6517">
        <w:rPr>
          <w:spacing w:val="1"/>
        </w:rPr>
        <w:t xml:space="preserve"> </w:t>
      </w:r>
      <w:r w:rsidRPr="00AD6517">
        <w:rPr>
          <w:spacing w:val="1"/>
        </w:rPr>
        <w:t>заместитель главного бухгалтера.</w:t>
      </w:r>
    </w:p>
    <w:p w:rsidR="00271FD5" w:rsidRPr="00AD6517" w:rsidRDefault="00271FD5" w:rsidP="00271FD5">
      <w:pPr>
        <w:pStyle w:val="ae"/>
        <w:numPr>
          <w:ilvl w:val="0"/>
          <w:numId w:val="15"/>
        </w:numPr>
        <w:ind w:left="0" w:firstLine="567"/>
        <w:jc w:val="both"/>
        <w:rPr>
          <w:spacing w:val="1"/>
        </w:rPr>
      </w:pPr>
      <w:r w:rsidRPr="00AD6517">
        <w:rPr>
          <w:spacing w:val="1"/>
        </w:rPr>
        <w:t xml:space="preserve">Внезапное снятие остатка денежных средств и денежных документов в кассе </w:t>
      </w:r>
      <w:r w:rsidR="004F215D">
        <w:rPr>
          <w:spacing w:val="1"/>
        </w:rPr>
        <w:t xml:space="preserve">проводить </w:t>
      </w:r>
      <w:r w:rsidRPr="00AD6517">
        <w:rPr>
          <w:spacing w:val="1"/>
        </w:rPr>
        <w:t>не реже 1 раза в квартал.</w:t>
      </w:r>
    </w:p>
    <w:p w:rsidR="00271FD5" w:rsidRPr="00AD6517" w:rsidRDefault="00271FD5" w:rsidP="00C8024F">
      <w:pPr>
        <w:pStyle w:val="ae"/>
        <w:ind w:left="0" w:firstLine="567"/>
        <w:jc w:val="both"/>
        <w:rPr>
          <w:spacing w:val="1"/>
        </w:rPr>
      </w:pPr>
    </w:p>
    <w:p w:rsidR="009D377C" w:rsidRPr="00AD6517" w:rsidRDefault="009D377C" w:rsidP="0017349D">
      <w:pPr>
        <w:ind w:firstLine="567"/>
        <w:jc w:val="both"/>
        <w:rPr>
          <w:spacing w:val="1"/>
        </w:rPr>
      </w:pPr>
    </w:p>
    <w:p w:rsidR="008828DC" w:rsidRPr="00AD6517" w:rsidRDefault="008828DC" w:rsidP="00B45080">
      <w:pPr>
        <w:ind w:firstLine="567"/>
        <w:jc w:val="both"/>
        <w:rPr>
          <w:spacing w:val="1"/>
        </w:rPr>
      </w:pPr>
    </w:p>
    <w:p w:rsidR="003F7848" w:rsidRPr="00AD6517" w:rsidRDefault="00B45080" w:rsidP="00E51537">
      <w:pPr>
        <w:ind w:firstLine="567"/>
        <w:jc w:val="both"/>
        <w:rPr>
          <w:spacing w:val="1"/>
        </w:rPr>
      </w:pPr>
      <w:r>
        <w:rPr>
          <w:spacing w:val="1"/>
        </w:rPr>
        <w:t>9</w:t>
      </w:r>
      <w:r w:rsidR="00E51537" w:rsidRPr="00AD6517">
        <w:rPr>
          <w:spacing w:val="1"/>
        </w:rPr>
        <w:t xml:space="preserve">. </w:t>
      </w:r>
      <w:r w:rsidR="003F7848" w:rsidRPr="00AD6517">
        <w:rPr>
          <w:spacing w:val="1"/>
        </w:rPr>
        <w:t>Действие настоящего приказа распространяется на отношения, возникшие с 1 января 201</w:t>
      </w:r>
      <w:r>
        <w:rPr>
          <w:spacing w:val="1"/>
        </w:rPr>
        <w:t>9</w:t>
      </w:r>
      <w:r w:rsidR="003F7848" w:rsidRPr="00AD6517">
        <w:rPr>
          <w:spacing w:val="1"/>
        </w:rPr>
        <w:t xml:space="preserve"> года.</w:t>
      </w:r>
    </w:p>
    <w:p w:rsidR="00605478" w:rsidRDefault="00605478" w:rsidP="00B45080">
      <w:pPr>
        <w:ind w:firstLine="567"/>
        <w:jc w:val="both"/>
      </w:pPr>
    </w:p>
    <w:p w:rsidR="004464A9" w:rsidRPr="00AD6517" w:rsidRDefault="004464A9" w:rsidP="00B45080">
      <w:pPr>
        <w:ind w:firstLine="567"/>
        <w:jc w:val="both"/>
      </w:pPr>
      <w:r w:rsidRPr="00AD6517">
        <w:t xml:space="preserve">Заместитель Главы Администрации </w:t>
      </w:r>
    </w:p>
    <w:p w:rsidR="004464A9" w:rsidRPr="00AD6517" w:rsidRDefault="004464A9" w:rsidP="00B45080">
      <w:pPr>
        <w:ind w:firstLine="567"/>
        <w:jc w:val="both"/>
      </w:pPr>
      <w:r w:rsidRPr="00AD6517">
        <w:t xml:space="preserve">города Сарапула – начальник </w:t>
      </w:r>
    </w:p>
    <w:p w:rsidR="00634393" w:rsidRPr="00AD6517" w:rsidRDefault="004464A9" w:rsidP="00B45080">
      <w:pPr>
        <w:ind w:firstLine="567"/>
        <w:jc w:val="both"/>
        <w:rPr>
          <w:bCs/>
        </w:rPr>
      </w:pPr>
      <w:r w:rsidRPr="00AD6517">
        <w:t>Управления финансов г.</w:t>
      </w:r>
      <w:r w:rsidR="00512673" w:rsidRPr="00AD6517">
        <w:t xml:space="preserve"> </w:t>
      </w:r>
      <w:r w:rsidRPr="00AD6517">
        <w:t>Сарапула</w:t>
      </w:r>
      <w:r w:rsidRPr="00AD6517">
        <w:tab/>
      </w:r>
      <w:r w:rsidRPr="00AD6517">
        <w:tab/>
      </w:r>
      <w:r w:rsidRPr="00AD6517">
        <w:tab/>
      </w:r>
      <w:r w:rsidRPr="00AD6517">
        <w:tab/>
        <w:t xml:space="preserve">          С.В.Бочкарева</w:t>
      </w:r>
    </w:p>
    <w:p w:rsidR="00634393" w:rsidRPr="00AD6517" w:rsidRDefault="00634393" w:rsidP="00634393">
      <w:pPr>
        <w:spacing w:line="360" w:lineRule="auto"/>
        <w:rPr>
          <w:bCs/>
        </w:rPr>
      </w:pPr>
    </w:p>
    <w:sectPr w:rsidR="00634393" w:rsidRPr="00AD6517" w:rsidSect="009F1F70">
      <w:headerReference w:type="default" r:id="rId9"/>
      <w:pgSz w:w="11906" w:h="16838"/>
      <w:pgMar w:top="71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794" w:rsidRDefault="006C0794" w:rsidP="00EE6A3C">
      <w:r>
        <w:separator/>
      </w:r>
    </w:p>
  </w:endnote>
  <w:endnote w:type="continuationSeparator" w:id="1">
    <w:p w:rsidR="006C0794" w:rsidRDefault="006C0794" w:rsidP="00EE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794" w:rsidRDefault="006C0794" w:rsidP="00EE6A3C">
      <w:r>
        <w:separator/>
      </w:r>
    </w:p>
  </w:footnote>
  <w:footnote w:type="continuationSeparator" w:id="1">
    <w:p w:rsidR="006C0794" w:rsidRDefault="006C0794" w:rsidP="00EE6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8455"/>
      <w:docPartObj>
        <w:docPartGallery w:val="Page Numbers (Top of Page)"/>
        <w:docPartUnique/>
      </w:docPartObj>
    </w:sdtPr>
    <w:sdtContent>
      <w:p w:rsidR="006C0794" w:rsidRDefault="0084023F">
        <w:pPr>
          <w:pStyle w:val="aa"/>
          <w:jc w:val="right"/>
        </w:pPr>
        <w:fldSimple w:instr=" PAGE   \* MERGEFORMAT ">
          <w:r w:rsidR="00605478">
            <w:rPr>
              <w:noProof/>
            </w:rPr>
            <w:t>4</w:t>
          </w:r>
        </w:fldSimple>
      </w:p>
    </w:sdtContent>
  </w:sdt>
  <w:p w:rsidR="006C0794" w:rsidRDefault="006C07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2F1"/>
    <w:multiLevelType w:val="multilevel"/>
    <w:tmpl w:val="EEDCF0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06E70E38"/>
    <w:multiLevelType w:val="multilevel"/>
    <w:tmpl w:val="11122D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0A5643CE"/>
    <w:multiLevelType w:val="hybridMultilevel"/>
    <w:tmpl w:val="E71CABD8"/>
    <w:lvl w:ilvl="0" w:tplc="DF3202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44A8"/>
    <w:multiLevelType w:val="hybridMultilevel"/>
    <w:tmpl w:val="5F6C269A"/>
    <w:lvl w:ilvl="0" w:tplc="DF32023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57AB"/>
    <w:multiLevelType w:val="hybridMultilevel"/>
    <w:tmpl w:val="D8C6D622"/>
    <w:lvl w:ilvl="0" w:tplc="8CD414EA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375F5D"/>
    <w:multiLevelType w:val="hybridMultilevel"/>
    <w:tmpl w:val="9E8044AA"/>
    <w:lvl w:ilvl="0" w:tplc="992466E8">
      <w:start w:val="1"/>
      <w:numFmt w:val="decimal"/>
      <w:lvlText w:val="4.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61439"/>
    <w:multiLevelType w:val="hybridMultilevel"/>
    <w:tmpl w:val="EBDCE73E"/>
    <w:lvl w:ilvl="0" w:tplc="DF3202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2BC1"/>
    <w:multiLevelType w:val="hybridMultilevel"/>
    <w:tmpl w:val="F14A6A40"/>
    <w:lvl w:ilvl="0" w:tplc="DF32023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4A8A"/>
    <w:multiLevelType w:val="hybridMultilevel"/>
    <w:tmpl w:val="93523228"/>
    <w:lvl w:ilvl="0" w:tplc="DF3202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1636"/>
    <w:multiLevelType w:val="hybridMultilevel"/>
    <w:tmpl w:val="7FD69990"/>
    <w:lvl w:ilvl="0" w:tplc="F44EF6F2">
      <w:start w:val="1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967D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994616"/>
    <w:multiLevelType w:val="hybridMultilevel"/>
    <w:tmpl w:val="08C81E12"/>
    <w:lvl w:ilvl="0" w:tplc="CDDA9D20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BA577A"/>
    <w:multiLevelType w:val="hybridMultilevel"/>
    <w:tmpl w:val="9DAEB0CE"/>
    <w:lvl w:ilvl="0" w:tplc="940E5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604A07"/>
    <w:multiLevelType w:val="multilevel"/>
    <w:tmpl w:val="CC765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B66C95"/>
    <w:multiLevelType w:val="singleLevel"/>
    <w:tmpl w:val="5A84118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2DE01DF5"/>
    <w:multiLevelType w:val="hybridMultilevel"/>
    <w:tmpl w:val="F462F036"/>
    <w:lvl w:ilvl="0" w:tplc="98C094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8246C"/>
    <w:multiLevelType w:val="multilevel"/>
    <w:tmpl w:val="E6000B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2F93454C"/>
    <w:multiLevelType w:val="hybridMultilevel"/>
    <w:tmpl w:val="6DA84FA4"/>
    <w:lvl w:ilvl="0" w:tplc="DF3202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F681A"/>
    <w:multiLevelType w:val="hybridMultilevel"/>
    <w:tmpl w:val="0B24BE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2A07AA"/>
    <w:multiLevelType w:val="hybridMultilevel"/>
    <w:tmpl w:val="83CA3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7D64C2D"/>
    <w:multiLevelType w:val="multilevel"/>
    <w:tmpl w:val="814E1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1">
    <w:nsid w:val="3B5B5F14"/>
    <w:multiLevelType w:val="hybridMultilevel"/>
    <w:tmpl w:val="809A155C"/>
    <w:lvl w:ilvl="0" w:tplc="DF32023A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C5B2729"/>
    <w:multiLevelType w:val="multilevel"/>
    <w:tmpl w:val="0A1E8D8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3">
    <w:nsid w:val="42963E0D"/>
    <w:multiLevelType w:val="singleLevel"/>
    <w:tmpl w:val="5656B616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458842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8526D6"/>
    <w:multiLevelType w:val="multilevel"/>
    <w:tmpl w:val="11122D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6">
    <w:nsid w:val="4CC90E34"/>
    <w:multiLevelType w:val="hybridMultilevel"/>
    <w:tmpl w:val="758613F0"/>
    <w:lvl w:ilvl="0" w:tplc="CC20630E">
      <w:start w:val="1"/>
      <w:numFmt w:val="decimal"/>
      <w:lvlText w:val="5.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4866AB6"/>
    <w:multiLevelType w:val="hybridMultilevel"/>
    <w:tmpl w:val="98C094F8"/>
    <w:lvl w:ilvl="0" w:tplc="C4D82302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7E12E4CA">
      <w:start w:val="1"/>
      <w:numFmt w:val="lowerLetter"/>
      <w:lvlText w:val="%2."/>
      <w:lvlJc w:val="left"/>
      <w:pPr>
        <w:ind w:left="1440" w:hanging="360"/>
      </w:pPr>
    </w:lvl>
    <w:lvl w:ilvl="2" w:tplc="AB962926" w:tentative="1">
      <w:start w:val="1"/>
      <w:numFmt w:val="lowerRoman"/>
      <w:lvlText w:val="%3."/>
      <w:lvlJc w:val="right"/>
      <w:pPr>
        <w:ind w:left="2160" w:hanging="180"/>
      </w:pPr>
    </w:lvl>
    <w:lvl w:ilvl="3" w:tplc="16F06D80" w:tentative="1">
      <w:start w:val="1"/>
      <w:numFmt w:val="decimal"/>
      <w:lvlText w:val="%4."/>
      <w:lvlJc w:val="left"/>
      <w:pPr>
        <w:ind w:left="2880" w:hanging="360"/>
      </w:pPr>
    </w:lvl>
    <w:lvl w:ilvl="4" w:tplc="5AF24EBE" w:tentative="1">
      <w:start w:val="1"/>
      <w:numFmt w:val="lowerLetter"/>
      <w:lvlText w:val="%5."/>
      <w:lvlJc w:val="left"/>
      <w:pPr>
        <w:ind w:left="3600" w:hanging="360"/>
      </w:pPr>
    </w:lvl>
    <w:lvl w:ilvl="5" w:tplc="52F4F574" w:tentative="1">
      <w:start w:val="1"/>
      <w:numFmt w:val="lowerRoman"/>
      <w:lvlText w:val="%6."/>
      <w:lvlJc w:val="right"/>
      <w:pPr>
        <w:ind w:left="4320" w:hanging="180"/>
      </w:pPr>
    </w:lvl>
    <w:lvl w:ilvl="6" w:tplc="EE2802A0" w:tentative="1">
      <w:start w:val="1"/>
      <w:numFmt w:val="decimal"/>
      <w:lvlText w:val="%7."/>
      <w:lvlJc w:val="left"/>
      <w:pPr>
        <w:ind w:left="5040" w:hanging="360"/>
      </w:pPr>
    </w:lvl>
    <w:lvl w:ilvl="7" w:tplc="1D441C48" w:tentative="1">
      <w:start w:val="1"/>
      <w:numFmt w:val="lowerLetter"/>
      <w:lvlText w:val="%8."/>
      <w:lvlJc w:val="left"/>
      <w:pPr>
        <w:ind w:left="5760" w:hanging="360"/>
      </w:pPr>
    </w:lvl>
    <w:lvl w:ilvl="8" w:tplc="3A727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B6351"/>
    <w:multiLevelType w:val="multilevel"/>
    <w:tmpl w:val="CC765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9CF2793"/>
    <w:multiLevelType w:val="multilevel"/>
    <w:tmpl w:val="CC765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C974591"/>
    <w:multiLevelType w:val="hybridMultilevel"/>
    <w:tmpl w:val="0A6C4E94"/>
    <w:lvl w:ilvl="0" w:tplc="B50E6B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ADED454">
      <w:start w:val="1"/>
      <w:numFmt w:val="lowerLetter"/>
      <w:lvlText w:val="%2."/>
      <w:lvlJc w:val="left"/>
      <w:pPr>
        <w:ind w:left="1440" w:hanging="360"/>
      </w:pPr>
    </w:lvl>
    <w:lvl w:ilvl="2" w:tplc="5CF83294" w:tentative="1">
      <w:start w:val="1"/>
      <w:numFmt w:val="lowerRoman"/>
      <w:lvlText w:val="%3."/>
      <w:lvlJc w:val="right"/>
      <w:pPr>
        <w:ind w:left="2160" w:hanging="180"/>
      </w:pPr>
    </w:lvl>
    <w:lvl w:ilvl="3" w:tplc="DEB4489E" w:tentative="1">
      <w:start w:val="1"/>
      <w:numFmt w:val="decimal"/>
      <w:lvlText w:val="%4."/>
      <w:lvlJc w:val="left"/>
      <w:pPr>
        <w:ind w:left="2880" w:hanging="360"/>
      </w:pPr>
    </w:lvl>
    <w:lvl w:ilvl="4" w:tplc="63AE8C16" w:tentative="1">
      <w:start w:val="1"/>
      <w:numFmt w:val="lowerLetter"/>
      <w:lvlText w:val="%5."/>
      <w:lvlJc w:val="left"/>
      <w:pPr>
        <w:ind w:left="3600" w:hanging="360"/>
      </w:pPr>
    </w:lvl>
    <w:lvl w:ilvl="5" w:tplc="B268E23E" w:tentative="1">
      <w:start w:val="1"/>
      <w:numFmt w:val="lowerRoman"/>
      <w:lvlText w:val="%6."/>
      <w:lvlJc w:val="right"/>
      <w:pPr>
        <w:ind w:left="4320" w:hanging="180"/>
      </w:pPr>
    </w:lvl>
    <w:lvl w:ilvl="6" w:tplc="0C7410CC" w:tentative="1">
      <w:start w:val="1"/>
      <w:numFmt w:val="decimal"/>
      <w:lvlText w:val="%7."/>
      <w:lvlJc w:val="left"/>
      <w:pPr>
        <w:ind w:left="5040" w:hanging="360"/>
      </w:pPr>
    </w:lvl>
    <w:lvl w:ilvl="7" w:tplc="A9024594" w:tentative="1">
      <w:start w:val="1"/>
      <w:numFmt w:val="lowerLetter"/>
      <w:lvlText w:val="%8."/>
      <w:lvlJc w:val="left"/>
      <w:pPr>
        <w:ind w:left="5760" w:hanging="360"/>
      </w:pPr>
    </w:lvl>
    <w:lvl w:ilvl="8" w:tplc="AD8C8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0648A"/>
    <w:multiLevelType w:val="hybridMultilevel"/>
    <w:tmpl w:val="782474F2"/>
    <w:lvl w:ilvl="0" w:tplc="DF3202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E0882"/>
    <w:multiLevelType w:val="hybridMultilevel"/>
    <w:tmpl w:val="2702DD1E"/>
    <w:lvl w:ilvl="0" w:tplc="DF3202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86A1C"/>
    <w:multiLevelType w:val="multilevel"/>
    <w:tmpl w:val="17F8D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AD94B9B"/>
    <w:multiLevelType w:val="hybridMultilevel"/>
    <w:tmpl w:val="80083906"/>
    <w:lvl w:ilvl="0" w:tplc="FE24354A">
      <w:start w:val="4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D0303F1C" w:tentative="1">
      <w:start w:val="1"/>
      <w:numFmt w:val="lowerLetter"/>
      <w:lvlText w:val="%2."/>
      <w:lvlJc w:val="left"/>
      <w:pPr>
        <w:ind w:left="1440" w:hanging="360"/>
      </w:pPr>
    </w:lvl>
    <w:lvl w:ilvl="2" w:tplc="91BC4D82" w:tentative="1">
      <w:start w:val="1"/>
      <w:numFmt w:val="lowerRoman"/>
      <w:lvlText w:val="%3."/>
      <w:lvlJc w:val="right"/>
      <w:pPr>
        <w:ind w:left="2160" w:hanging="180"/>
      </w:pPr>
    </w:lvl>
    <w:lvl w:ilvl="3" w:tplc="077434E6" w:tentative="1">
      <w:start w:val="1"/>
      <w:numFmt w:val="decimal"/>
      <w:lvlText w:val="%4."/>
      <w:lvlJc w:val="left"/>
      <w:pPr>
        <w:ind w:left="2880" w:hanging="360"/>
      </w:pPr>
    </w:lvl>
    <w:lvl w:ilvl="4" w:tplc="D2F81EBC" w:tentative="1">
      <w:start w:val="1"/>
      <w:numFmt w:val="lowerLetter"/>
      <w:lvlText w:val="%5."/>
      <w:lvlJc w:val="left"/>
      <w:pPr>
        <w:ind w:left="3600" w:hanging="360"/>
      </w:pPr>
    </w:lvl>
    <w:lvl w:ilvl="5" w:tplc="8F008744" w:tentative="1">
      <w:start w:val="1"/>
      <w:numFmt w:val="lowerRoman"/>
      <w:lvlText w:val="%6."/>
      <w:lvlJc w:val="right"/>
      <w:pPr>
        <w:ind w:left="4320" w:hanging="180"/>
      </w:pPr>
    </w:lvl>
    <w:lvl w:ilvl="6" w:tplc="A59486DA" w:tentative="1">
      <w:start w:val="1"/>
      <w:numFmt w:val="decimal"/>
      <w:lvlText w:val="%7."/>
      <w:lvlJc w:val="left"/>
      <w:pPr>
        <w:ind w:left="5040" w:hanging="360"/>
      </w:pPr>
    </w:lvl>
    <w:lvl w:ilvl="7" w:tplc="E12E3600" w:tentative="1">
      <w:start w:val="1"/>
      <w:numFmt w:val="lowerLetter"/>
      <w:lvlText w:val="%8."/>
      <w:lvlJc w:val="left"/>
      <w:pPr>
        <w:ind w:left="5760" w:hanging="360"/>
      </w:pPr>
    </w:lvl>
    <w:lvl w:ilvl="8" w:tplc="1452F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16A72"/>
    <w:multiLevelType w:val="hybridMultilevel"/>
    <w:tmpl w:val="C8B440A0"/>
    <w:lvl w:ilvl="0" w:tplc="1CA06E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A0638"/>
    <w:multiLevelType w:val="hybridMultilevel"/>
    <w:tmpl w:val="E25C76D4"/>
    <w:lvl w:ilvl="0" w:tplc="DF32023A">
      <w:start w:val="4"/>
      <w:numFmt w:val="decimal"/>
      <w:lvlText w:val="%1,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C559D"/>
    <w:multiLevelType w:val="hybridMultilevel"/>
    <w:tmpl w:val="823261DE"/>
    <w:lvl w:ilvl="0" w:tplc="FFAC1E18">
      <w:start w:val="1"/>
      <w:numFmt w:val="decimal"/>
      <w:lvlText w:val="7.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D36CB5"/>
    <w:multiLevelType w:val="singleLevel"/>
    <w:tmpl w:val="4E56B1F0"/>
    <w:lvl w:ilvl="0">
      <w:start w:val="1"/>
      <w:numFmt w:val="decimal"/>
      <w:lvlText w:val="8.%1"/>
      <w:lvlJc w:val="left"/>
      <w:pPr>
        <w:ind w:left="1287" w:hanging="360"/>
      </w:pPr>
      <w:rPr>
        <w:rFonts w:hint="default"/>
      </w:rPr>
    </w:lvl>
  </w:abstractNum>
  <w:abstractNum w:abstractNumId="39">
    <w:nsid w:val="761D15E0"/>
    <w:multiLevelType w:val="hybridMultilevel"/>
    <w:tmpl w:val="B28059DC"/>
    <w:lvl w:ilvl="0" w:tplc="C6321E42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4D90F14A">
      <w:start w:val="1"/>
      <w:numFmt w:val="lowerLetter"/>
      <w:lvlText w:val="%2."/>
      <w:lvlJc w:val="left"/>
      <w:pPr>
        <w:ind w:left="1440" w:hanging="360"/>
      </w:pPr>
    </w:lvl>
    <w:lvl w:ilvl="2" w:tplc="62DC2718" w:tentative="1">
      <w:start w:val="1"/>
      <w:numFmt w:val="lowerRoman"/>
      <w:lvlText w:val="%3."/>
      <w:lvlJc w:val="right"/>
      <w:pPr>
        <w:ind w:left="2160" w:hanging="180"/>
      </w:pPr>
    </w:lvl>
    <w:lvl w:ilvl="3" w:tplc="195E9C06">
      <w:start w:val="1"/>
      <w:numFmt w:val="decimal"/>
      <w:lvlText w:val="%4."/>
      <w:lvlJc w:val="left"/>
      <w:pPr>
        <w:ind w:left="2880" w:hanging="360"/>
      </w:pPr>
    </w:lvl>
    <w:lvl w:ilvl="4" w:tplc="093A64DE" w:tentative="1">
      <w:start w:val="1"/>
      <w:numFmt w:val="lowerLetter"/>
      <w:lvlText w:val="%5."/>
      <w:lvlJc w:val="left"/>
      <w:pPr>
        <w:ind w:left="3600" w:hanging="360"/>
      </w:pPr>
    </w:lvl>
    <w:lvl w:ilvl="5" w:tplc="1C7E5C1C" w:tentative="1">
      <w:start w:val="1"/>
      <w:numFmt w:val="lowerRoman"/>
      <w:lvlText w:val="%6."/>
      <w:lvlJc w:val="right"/>
      <w:pPr>
        <w:ind w:left="4320" w:hanging="180"/>
      </w:pPr>
    </w:lvl>
    <w:lvl w:ilvl="6" w:tplc="3904D5CC" w:tentative="1">
      <w:start w:val="1"/>
      <w:numFmt w:val="decimal"/>
      <w:lvlText w:val="%7."/>
      <w:lvlJc w:val="left"/>
      <w:pPr>
        <w:ind w:left="5040" w:hanging="360"/>
      </w:pPr>
    </w:lvl>
    <w:lvl w:ilvl="7" w:tplc="987E9B60" w:tentative="1">
      <w:start w:val="1"/>
      <w:numFmt w:val="lowerLetter"/>
      <w:lvlText w:val="%8."/>
      <w:lvlJc w:val="left"/>
      <w:pPr>
        <w:ind w:left="5760" w:hanging="360"/>
      </w:pPr>
    </w:lvl>
    <w:lvl w:ilvl="8" w:tplc="31D40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B1864"/>
    <w:multiLevelType w:val="singleLevel"/>
    <w:tmpl w:val="ED44FA8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77DC07C8"/>
    <w:multiLevelType w:val="hybridMultilevel"/>
    <w:tmpl w:val="451224B8"/>
    <w:lvl w:ilvl="0" w:tplc="E63E9EBA">
      <w:start w:val="1"/>
      <w:numFmt w:val="decimal"/>
      <w:lvlText w:val="7.%1"/>
      <w:lvlJc w:val="left"/>
      <w:pPr>
        <w:ind w:left="927" w:hanging="360"/>
      </w:pPr>
      <w:rPr>
        <w:rFonts w:hint="default"/>
      </w:rPr>
    </w:lvl>
    <w:lvl w:ilvl="1" w:tplc="B86A5182" w:tentative="1">
      <w:start w:val="1"/>
      <w:numFmt w:val="lowerLetter"/>
      <w:lvlText w:val="%2."/>
      <w:lvlJc w:val="left"/>
      <w:pPr>
        <w:ind w:left="1647" w:hanging="360"/>
      </w:pPr>
    </w:lvl>
    <w:lvl w:ilvl="2" w:tplc="36D618FC" w:tentative="1">
      <w:start w:val="1"/>
      <w:numFmt w:val="lowerRoman"/>
      <w:lvlText w:val="%3."/>
      <w:lvlJc w:val="right"/>
      <w:pPr>
        <w:ind w:left="2367" w:hanging="180"/>
      </w:pPr>
    </w:lvl>
    <w:lvl w:ilvl="3" w:tplc="C5FABDA8" w:tentative="1">
      <w:start w:val="1"/>
      <w:numFmt w:val="decimal"/>
      <w:lvlText w:val="%4."/>
      <w:lvlJc w:val="left"/>
      <w:pPr>
        <w:ind w:left="3087" w:hanging="360"/>
      </w:pPr>
    </w:lvl>
    <w:lvl w:ilvl="4" w:tplc="8E82A9A4" w:tentative="1">
      <w:start w:val="1"/>
      <w:numFmt w:val="lowerLetter"/>
      <w:lvlText w:val="%5."/>
      <w:lvlJc w:val="left"/>
      <w:pPr>
        <w:ind w:left="3807" w:hanging="360"/>
      </w:pPr>
    </w:lvl>
    <w:lvl w:ilvl="5" w:tplc="678E24C8" w:tentative="1">
      <w:start w:val="1"/>
      <w:numFmt w:val="lowerRoman"/>
      <w:lvlText w:val="%6."/>
      <w:lvlJc w:val="right"/>
      <w:pPr>
        <w:ind w:left="4527" w:hanging="180"/>
      </w:pPr>
    </w:lvl>
    <w:lvl w:ilvl="6" w:tplc="6A465B58" w:tentative="1">
      <w:start w:val="1"/>
      <w:numFmt w:val="decimal"/>
      <w:lvlText w:val="%7."/>
      <w:lvlJc w:val="left"/>
      <w:pPr>
        <w:ind w:left="5247" w:hanging="360"/>
      </w:pPr>
    </w:lvl>
    <w:lvl w:ilvl="7" w:tplc="BC406B60" w:tentative="1">
      <w:start w:val="1"/>
      <w:numFmt w:val="lowerLetter"/>
      <w:lvlText w:val="%8."/>
      <w:lvlJc w:val="left"/>
      <w:pPr>
        <w:ind w:left="5967" w:hanging="360"/>
      </w:pPr>
    </w:lvl>
    <w:lvl w:ilvl="8" w:tplc="D5E653B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5521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BB3684C"/>
    <w:multiLevelType w:val="hybridMultilevel"/>
    <w:tmpl w:val="10C48CDC"/>
    <w:lvl w:ilvl="0" w:tplc="F48C67A2">
      <w:start w:val="1"/>
      <w:numFmt w:val="decimal"/>
      <w:lvlText w:val="7.%1"/>
      <w:lvlJc w:val="left"/>
      <w:pPr>
        <w:ind w:left="927" w:hanging="360"/>
      </w:pPr>
      <w:rPr>
        <w:rFonts w:hint="default"/>
      </w:rPr>
    </w:lvl>
    <w:lvl w:ilvl="1" w:tplc="0A98CF1E" w:tentative="1">
      <w:start w:val="1"/>
      <w:numFmt w:val="lowerLetter"/>
      <w:lvlText w:val="%2."/>
      <w:lvlJc w:val="left"/>
      <w:pPr>
        <w:ind w:left="1647" w:hanging="360"/>
      </w:pPr>
    </w:lvl>
    <w:lvl w:ilvl="2" w:tplc="32C045D6" w:tentative="1">
      <w:start w:val="1"/>
      <w:numFmt w:val="lowerRoman"/>
      <w:lvlText w:val="%3."/>
      <w:lvlJc w:val="right"/>
      <w:pPr>
        <w:ind w:left="2367" w:hanging="180"/>
      </w:pPr>
    </w:lvl>
    <w:lvl w:ilvl="3" w:tplc="97C2649C" w:tentative="1">
      <w:start w:val="1"/>
      <w:numFmt w:val="decimal"/>
      <w:lvlText w:val="%4."/>
      <w:lvlJc w:val="left"/>
      <w:pPr>
        <w:ind w:left="3087" w:hanging="360"/>
      </w:pPr>
    </w:lvl>
    <w:lvl w:ilvl="4" w:tplc="21368A40" w:tentative="1">
      <w:start w:val="1"/>
      <w:numFmt w:val="lowerLetter"/>
      <w:lvlText w:val="%5."/>
      <w:lvlJc w:val="left"/>
      <w:pPr>
        <w:ind w:left="3807" w:hanging="360"/>
      </w:pPr>
    </w:lvl>
    <w:lvl w:ilvl="5" w:tplc="4B4648EA" w:tentative="1">
      <w:start w:val="1"/>
      <w:numFmt w:val="lowerRoman"/>
      <w:lvlText w:val="%6."/>
      <w:lvlJc w:val="right"/>
      <w:pPr>
        <w:ind w:left="4527" w:hanging="180"/>
      </w:pPr>
    </w:lvl>
    <w:lvl w:ilvl="6" w:tplc="C428DB46" w:tentative="1">
      <w:start w:val="1"/>
      <w:numFmt w:val="decimal"/>
      <w:lvlText w:val="%7."/>
      <w:lvlJc w:val="left"/>
      <w:pPr>
        <w:ind w:left="5247" w:hanging="360"/>
      </w:pPr>
    </w:lvl>
    <w:lvl w:ilvl="7" w:tplc="96D4DF9E" w:tentative="1">
      <w:start w:val="1"/>
      <w:numFmt w:val="lowerLetter"/>
      <w:lvlText w:val="%8."/>
      <w:lvlJc w:val="left"/>
      <w:pPr>
        <w:ind w:left="5967" w:hanging="360"/>
      </w:pPr>
    </w:lvl>
    <w:lvl w:ilvl="8" w:tplc="71F41A1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AE044E"/>
    <w:multiLevelType w:val="singleLevel"/>
    <w:tmpl w:val="95A69F8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>
    <w:nsid w:val="7FBC2809"/>
    <w:multiLevelType w:val="multilevel"/>
    <w:tmpl w:val="E46EF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6"/>
  </w:num>
  <w:num w:numId="5">
    <w:abstractNumId w:val="25"/>
  </w:num>
  <w:num w:numId="6">
    <w:abstractNumId w:val="10"/>
  </w:num>
  <w:num w:numId="7">
    <w:abstractNumId w:val="19"/>
  </w:num>
  <w:num w:numId="8">
    <w:abstractNumId w:val="42"/>
  </w:num>
  <w:num w:numId="9">
    <w:abstractNumId w:val="13"/>
  </w:num>
  <w:num w:numId="10">
    <w:abstractNumId w:val="28"/>
  </w:num>
  <w:num w:numId="11">
    <w:abstractNumId w:val="29"/>
  </w:num>
  <w:num w:numId="12">
    <w:abstractNumId w:val="33"/>
  </w:num>
  <w:num w:numId="13">
    <w:abstractNumId w:val="45"/>
  </w:num>
  <w:num w:numId="14">
    <w:abstractNumId w:val="27"/>
  </w:num>
  <w:num w:numId="15">
    <w:abstractNumId w:val="15"/>
  </w:num>
  <w:num w:numId="16">
    <w:abstractNumId w:val="30"/>
  </w:num>
  <w:num w:numId="17">
    <w:abstractNumId w:val="35"/>
  </w:num>
  <w:num w:numId="18">
    <w:abstractNumId w:val="31"/>
  </w:num>
  <w:num w:numId="19">
    <w:abstractNumId w:val="22"/>
  </w:num>
  <w:num w:numId="20">
    <w:abstractNumId w:val="2"/>
  </w:num>
  <w:num w:numId="21">
    <w:abstractNumId w:val="6"/>
  </w:num>
  <w:num w:numId="22">
    <w:abstractNumId w:val="17"/>
  </w:num>
  <w:num w:numId="23">
    <w:abstractNumId w:val="32"/>
  </w:num>
  <w:num w:numId="24">
    <w:abstractNumId w:val="8"/>
  </w:num>
  <w:num w:numId="25">
    <w:abstractNumId w:val="24"/>
  </w:num>
  <w:num w:numId="26">
    <w:abstractNumId w:val="21"/>
  </w:num>
  <w:num w:numId="27">
    <w:abstractNumId w:val="1"/>
  </w:num>
  <w:num w:numId="28">
    <w:abstractNumId w:val="7"/>
  </w:num>
  <w:num w:numId="29">
    <w:abstractNumId w:val="39"/>
  </w:num>
  <w:num w:numId="30">
    <w:abstractNumId w:val="36"/>
  </w:num>
  <w:num w:numId="31">
    <w:abstractNumId w:val="3"/>
  </w:num>
  <w:num w:numId="32">
    <w:abstractNumId w:val="34"/>
  </w:num>
  <w:num w:numId="33">
    <w:abstractNumId w:val="5"/>
  </w:num>
  <w:num w:numId="34">
    <w:abstractNumId w:val="26"/>
  </w:num>
  <w:num w:numId="35">
    <w:abstractNumId w:val="4"/>
  </w:num>
  <w:num w:numId="36">
    <w:abstractNumId w:val="38"/>
  </w:num>
  <w:num w:numId="37">
    <w:abstractNumId w:val="11"/>
  </w:num>
  <w:num w:numId="38">
    <w:abstractNumId w:val="14"/>
  </w:num>
  <w:num w:numId="39">
    <w:abstractNumId w:val="44"/>
  </w:num>
  <w:num w:numId="40">
    <w:abstractNumId w:val="23"/>
  </w:num>
  <w:num w:numId="41">
    <w:abstractNumId w:val="40"/>
  </w:num>
  <w:num w:numId="42">
    <w:abstractNumId w:val="18"/>
  </w:num>
  <w:num w:numId="43">
    <w:abstractNumId w:val="41"/>
  </w:num>
  <w:num w:numId="44">
    <w:abstractNumId w:val="43"/>
  </w:num>
  <w:num w:numId="45">
    <w:abstractNumId w:val="37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209"/>
    <w:rsid w:val="0000030A"/>
    <w:rsid w:val="00000D11"/>
    <w:rsid w:val="00041063"/>
    <w:rsid w:val="000A17E3"/>
    <w:rsid w:val="000B1157"/>
    <w:rsid w:val="000C3BE0"/>
    <w:rsid w:val="000D1A6A"/>
    <w:rsid w:val="000D2440"/>
    <w:rsid w:val="000D26BB"/>
    <w:rsid w:val="000D73CF"/>
    <w:rsid w:val="00102BE1"/>
    <w:rsid w:val="0011663D"/>
    <w:rsid w:val="00125881"/>
    <w:rsid w:val="00126BCA"/>
    <w:rsid w:val="001332A9"/>
    <w:rsid w:val="00134631"/>
    <w:rsid w:val="0013624B"/>
    <w:rsid w:val="0014251E"/>
    <w:rsid w:val="0015388D"/>
    <w:rsid w:val="0017349D"/>
    <w:rsid w:val="001855F1"/>
    <w:rsid w:val="00194FCF"/>
    <w:rsid w:val="001A5AD4"/>
    <w:rsid w:val="001B3C4F"/>
    <w:rsid w:val="001C76A4"/>
    <w:rsid w:val="001F4F7E"/>
    <w:rsid w:val="001F7868"/>
    <w:rsid w:val="00204EAE"/>
    <w:rsid w:val="00207142"/>
    <w:rsid w:val="0022492A"/>
    <w:rsid w:val="002329F1"/>
    <w:rsid w:val="00236DAC"/>
    <w:rsid w:val="00250C5C"/>
    <w:rsid w:val="0025686F"/>
    <w:rsid w:val="00270D54"/>
    <w:rsid w:val="00271FD5"/>
    <w:rsid w:val="002736A5"/>
    <w:rsid w:val="002865D9"/>
    <w:rsid w:val="002B2FCA"/>
    <w:rsid w:val="002B5212"/>
    <w:rsid w:val="002F1371"/>
    <w:rsid w:val="002F4DD2"/>
    <w:rsid w:val="00300708"/>
    <w:rsid w:val="00304D41"/>
    <w:rsid w:val="00322751"/>
    <w:rsid w:val="003262BF"/>
    <w:rsid w:val="00331C87"/>
    <w:rsid w:val="00342B03"/>
    <w:rsid w:val="00357A59"/>
    <w:rsid w:val="00360DEB"/>
    <w:rsid w:val="00361B2A"/>
    <w:rsid w:val="003624B7"/>
    <w:rsid w:val="0036750C"/>
    <w:rsid w:val="003743B1"/>
    <w:rsid w:val="00374E23"/>
    <w:rsid w:val="00375235"/>
    <w:rsid w:val="00376BA4"/>
    <w:rsid w:val="003A49C8"/>
    <w:rsid w:val="003B12A6"/>
    <w:rsid w:val="003E1D5C"/>
    <w:rsid w:val="003F7848"/>
    <w:rsid w:val="00404F16"/>
    <w:rsid w:val="00410329"/>
    <w:rsid w:val="00417D8A"/>
    <w:rsid w:val="00444A94"/>
    <w:rsid w:val="004460B2"/>
    <w:rsid w:val="004464A9"/>
    <w:rsid w:val="00464898"/>
    <w:rsid w:val="004721FB"/>
    <w:rsid w:val="004948F3"/>
    <w:rsid w:val="004A5A48"/>
    <w:rsid w:val="004B200A"/>
    <w:rsid w:val="004C53DD"/>
    <w:rsid w:val="004E7173"/>
    <w:rsid w:val="004F215D"/>
    <w:rsid w:val="004F376C"/>
    <w:rsid w:val="0050728E"/>
    <w:rsid w:val="00512673"/>
    <w:rsid w:val="00522D5D"/>
    <w:rsid w:val="00530AA2"/>
    <w:rsid w:val="00552562"/>
    <w:rsid w:val="00555636"/>
    <w:rsid w:val="00586265"/>
    <w:rsid w:val="00596393"/>
    <w:rsid w:val="005A4E69"/>
    <w:rsid w:val="005A4FC1"/>
    <w:rsid w:val="005A687A"/>
    <w:rsid w:val="005B76D3"/>
    <w:rsid w:val="005C434A"/>
    <w:rsid w:val="005D518A"/>
    <w:rsid w:val="005F4633"/>
    <w:rsid w:val="005F5C41"/>
    <w:rsid w:val="006031D1"/>
    <w:rsid w:val="00605478"/>
    <w:rsid w:val="00632431"/>
    <w:rsid w:val="00634393"/>
    <w:rsid w:val="006519C9"/>
    <w:rsid w:val="00667C46"/>
    <w:rsid w:val="006705E6"/>
    <w:rsid w:val="006713F7"/>
    <w:rsid w:val="00675785"/>
    <w:rsid w:val="00675C67"/>
    <w:rsid w:val="0067767F"/>
    <w:rsid w:val="00684C94"/>
    <w:rsid w:val="0069118A"/>
    <w:rsid w:val="00693274"/>
    <w:rsid w:val="006959FD"/>
    <w:rsid w:val="006A1EEA"/>
    <w:rsid w:val="006B1503"/>
    <w:rsid w:val="006B4BD1"/>
    <w:rsid w:val="006C0794"/>
    <w:rsid w:val="006C2D09"/>
    <w:rsid w:val="006C3D67"/>
    <w:rsid w:val="006E4F76"/>
    <w:rsid w:val="006F32AC"/>
    <w:rsid w:val="006F57C9"/>
    <w:rsid w:val="006F6AB7"/>
    <w:rsid w:val="00714CAB"/>
    <w:rsid w:val="00765F44"/>
    <w:rsid w:val="00783785"/>
    <w:rsid w:val="007C1AB9"/>
    <w:rsid w:val="007D3760"/>
    <w:rsid w:val="008025C8"/>
    <w:rsid w:val="00813850"/>
    <w:rsid w:val="0084023F"/>
    <w:rsid w:val="00847E25"/>
    <w:rsid w:val="00851E1E"/>
    <w:rsid w:val="00865642"/>
    <w:rsid w:val="00872617"/>
    <w:rsid w:val="008752A2"/>
    <w:rsid w:val="008801E6"/>
    <w:rsid w:val="008828DC"/>
    <w:rsid w:val="00882CA2"/>
    <w:rsid w:val="008850C9"/>
    <w:rsid w:val="008A0135"/>
    <w:rsid w:val="008A5FD7"/>
    <w:rsid w:val="008C0156"/>
    <w:rsid w:val="008C57A9"/>
    <w:rsid w:val="008D70BA"/>
    <w:rsid w:val="00901EDB"/>
    <w:rsid w:val="00910602"/>
    <w:rsid w:val="009721DE"/>
    <w:rsid w:val="00981BA5"/>
    <w:rsid w:val="00983685"/>
    <w:rsid w:val="009864DE"/>
    <w:rsid w:val="00991D82"/>
    <w:rsid w:val="00997DCF"/>
    <w:rsid w:val="009A413E"/>
    <w:rsid w:val="009C2DEA"/>
    <w:rsid w:val="009D0BB3"/>
    <w:rsid w:val="009D377C"/>
    <w:rsid w:val="009D4ED5"/>
    <w:rsid w:val="009D7E12"/>
    <w:rsid w:val="009E1DEE"/>
    <w:rsid w:val="009E4E1A"/>
    <w:rsid w:val="009E538E"/>
    <w:rsid w:val="009E65F9"/>
    <w:rsid w:val="009F1F70"/>
    <w:rsid w:val="00A17CF8"/>
    <w:rsid w:val="00A201B3"/>
    <w:rsid w:val="00A20B2B"/>
    <w:rsid w:val="00A2121D"/>
    <w:rsid w:val="00A27415"/>
    <w:rsid w:val="00A43E42"/>
    <w:rsid w:val="00A53FA1"/>
    <w:rsid w:val="00A5579E"/>
    <w:rsid w:val="00A80924"/>
    <w:rsid w:val="00A8287F"/>
    <w:rsid w:val="00A8736A"/>
    <w:rsid w:val="00AB2AEA"/>
    <w:rsid w:val="00AC7471"/>
    <w:rsid w:val="00AD6517"/>
    <w:rsid w:val="00AE68BC"/>
    <w:rsid w:val="00AF7AA1"/>
    <w:rsid w:val="00B0719C"/>
    <w:rsid w:val="00B26E4E"/>
    <w:rsid w:val="00B34F9E"/>
    <w:rsid w:val="00B369FE"/>
    <w:rsid w:val="00B45080"/>
    <w:rsid w:val="00B450C5"/>
    <w:rsid w:val="00B5355F"/>
    <w:rsid w:val="00B73403"/>
    <w:rsid w:val="00BA38FC"/>
    <w:rsid w:val="00BA3B90"/>
    <w:rsid w:val="00BB35E3"/>
    <w:rsid w:val="00BD1A38"/>
    <w:rsid w:val="00BD1ED5"/>
    <w:rsid w:val="00BD21F9"/>
    <w:rsid w:val="00BD3E68"/>
    <w:rsid w:val="00BD5B7D"/>
    <w:rsid w:val="00BD7209"/>
    <w:rsid w:val="00BE1157"/>
    <w:rsid w:val="00BE5053"/>
    <w:rsid w:val="00BE7558"/>
    <w:rsid w:val="00BF65AB"/>
    <w:rsid w:val="00C17394"/>
    <w:rsid w:val="00C255B9"/>
    <w:rsid w:val="00C32AB2"/>
    <w:rsid w:val="00C54C13"/>
    <w:rsid w:val="00C65E1C"/>
    <w:rsid w:val="00C77BBA"/>
    <w:rsid w:val="00C77CBF"/>
    <w:rsid w:val="00C8024F"/>
    <w:rsid w:val="00C839F2"/>
    <w:rsid w:val="00C968A6"/>
    <w:rsid w:val="00CA0051"/>
    <w:rsid w:val="00CB5DA6"/>
    <w:rsid w:val="00CD1B76"/>
    <w:rsid w:val="00CD4CE8"/>
    <w:rsid w:val="00CF5DEC"/>
    <w:rsid w:val="00D26BFA"/>
    <w:rsid w:val="00D272A9"/>
    <w:rsid w:val="00D43822"/>
    <w:rsid w:val="00D5065A"/>
    <w:rsid w:val="00D661A8"/>
    <w:rsid w:val="00D71885"/>
    <w:rsid w:val="00D82561"/>
    <w:rsid w:val="00DD2BD4"/>
    <w:rsid w:val="00DE0AA2"/>
    <w:rsid w:val="00E15BD9"/>
    <w:rsid w:val="00E27C56"/>
    <w:rsid w:val="00E32E44"/>
    <w:rsid w:val="00E35084"/>
    <w:rsid w:val="00E51537"/>
    <w:rsid w:val="00E643F0"/>
    <w:rsid w:val="00E8791D"/>
    <w:rsid w:val="00EB1E2E"/>
    <w:rsid w:val="00EB715D"/>
    <w:rsid w:val="00EC1A5F"/>
    <w:rsid w:val="00EC24CB"/>
    <w:rsid w:val="00ED3DF6"/>
    <w:rsid w:val="00EE6A3C"/>
    <w:rsid w:val="00EF3784"/>
    <w:rsid w:val="00F0012F"/>
    <w:rsid w:val="00F04589"/>
    <w:rsid w:val="00F22FA7"/>
    <w:rsid w:val="00F244F1"/>
    <w:rsid w:val="00F34FCD"/>
    <w:rsid w:val="00F52067"/>
    <w:rsid w:val="00F71706"/>
    <w:rsid w:val="00F97D33"/>
    <w:rsid w:val="00FB371B"/>
    <w:rsid w:val="00FB58BB"/>
    <w:rsid w:val="00FB5DA7"/>
    <w:rsid w:val="00FC0A71"/>
    <w:rsid w:val="00FC28DE"/>
    <w:rsid w:val="00FC5CA7"/>
    <w:rsid w:val="00FD47DF"/>
    <w:rsid w:val="00FE3C60"/>
    <w:rsid w:val="00FF0563"/>
    <w:rsid w:val="00FF1874"/>
    <w:rsid w:val="00FF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55F1"/>
    <w:pPr>
      <w:keepNext/>
      <w:jc w:val="both"/>
      <w:outlineLvl w:val="0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F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7209"/>
    <w:pPr>
      <w:jc w:val="both"/>
    </w:pPr>
  </w:style>
  <w:style w:type="paragraph" w:styleId="2">
    <w:name w:val="Body Text 2"/>
    <w:basedOn w:val="a"/>
    <w:rsid w:val="00BD7209"/>
    <w:pPr>
      <w:jc w:val="both"/>
    </w:pPr>
    <w:rPr>
      <w:sz w:val="28"/>
    </w:rPr>
  </w:style>
  <w:style w:type="paragraph" w:styleId="a4">
    <w:name w:val="Balloon Text"/>
    <w:basedOn w:val="a"/>
    <w:semiHidden/>
    <w:rsid w:val="0063243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41063"/>
    <w:rPr>
      <w:rFonts w:ascii="Arial" w:hAnsi="Arial" w:cs="Arial"/>
      <w:color w:val="000000"/>
      <w:sz w:val="20"/>
      <w:szCs w:val="20"/>
    </w:rPr>
  </w:style>
  <w:style w:type="table" w:styleId="a6">
    <w:name w:val="Table Grid"/>
    <w:basedOn w:val="a1"/>
    <w:uiPriority w:val="59"/>
    <w:rsid w:val="00634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1855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855F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855F1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55F1"/>
    <w:rPr>
      <w:rFonts w:ascii="Calibri" w:hAnsi="Calibri"/>
      <w:b/>
      <w:bCs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855F1"/>
    <w:rPr>
      <w:color w:val="5BA149"/>
      <w:u w:val="single"/>
      <w:shd w:val="clear" w:color="auto" w:fill="auto"/>
    </w:rPr>
  </w:style>
  <w:style w:type="paragraph" w:customStyle="1" w:styleId="ConsPlusNormal">
    <w:name w:val="ConsPlusNormal"/>
    <w:rsid w:val="006959FD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E6A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6A3C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E6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6A3C"/>
    <w:rPr>
      <w:sz w:val="24"/>
      <w:szCs w:val="24"/>
    </w:rPr>
  </w:style>
  <w:style w:type="paragraph" w:styleId="ae">
    <w:name w:val="List Paragraph"/>
    <w:basedOn w:val="a"/>
    <w:uiPriority w:val="34"/>
    <w:qFormat/>
    <w:rsid w:val="0013624B"/>
    <w:pPr>
      <w:ind w:left="720"/>
      <w:contextualSpacing/>
    </w:pPr>
  </w:style>
  <w:style w:type="paragraph" w:customStyle="1" w:styleId="Style4">
    <w:name w:val="Style4"/>
    <w:basedOn w:val="a"/>
    <w:uiPriority w:val="99"/>
    <w:rsid w:val="00BB35E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5">
    <w:name w:val="Style5"/>
    <w:basedOn w:val="a"/>
    <w:uiPriority w:val="99"/>
    <w:rsid w:val="00BB35E3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6">
    <w:name w:val="Style6"/>
    <w:basedOn w:val="a"/>
    <w:uiPriority w:val="99"/>
    <w:rsid w:val="00BB35E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basedOn w:val="a0"/>
    <w:uiPriority w:val="99"/>
    <w:rsid w:val="00BB35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E6E4-3D17-4AE1-A8AD-07C34131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1269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Zvorigina</cp:lastModifiedBy>
  <cp:revision>4</cp:revision>
  <cp:lastPrinted>2019-08-02T06:57:00Z</cp:lastPrinted>
  <dcterms:created xsi:type="dcterms:W3CDTF">2019-08-12T05:23:00Z</dcterms:created>
  <dcterms:modified xsi:type="dcterms:W3CDTF">2019-08-13T05:27:00Z</dcterms:modified>
</cp:coreProperties>
</file>